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6D" w:rsidRDefault="00911C6D" w:rsidP="00911C6D">
      <w:pPr>
        <w:spacing w:line="0" w:lineRule="atLeast"/>
        <w:jc w:val="center"/>
        <w:rPr>
          <w:sz w:val="28"/>
          <w:szCs w:val="28"/>
        </w:rPr>
      </w:pPr>
    </w:p>
    <w:p w:rsidR="00392D59" w:rsidRPr="00843003" w:rsidRDefault="00392D59" w:rsidP="00392D59">
      <w:pPr>
        <w:spacing w:line="0" w:lineRule="atLeast"/>
        <w:ind w:left="5670"/>
        <w:jc w:val="center"/>
        <w:rPr>
          <w:sz w:val="22"/>
          <w:szCs w:val="22"/>
        </w:rPr>
      </w:pPr>
      <w:r w:rsidRPr="00843003">
        <w:rPr>
          <w:sz w:val="22"/>
          <w:szCs w:val="22"/>
        </w:rPr>
        <w:t xml:space="preserve">Приложение </w:t>
      </w:r>
    </w:p>
    <w:p w:rsidR="00392D59" w:rsidRPr="00843003" w:rsidRDefault="00392D59" w:rsidP="00392D59">
      <w:pPr>
        <w:spacing w:line="0" w:lineRule="atLeast"/>
        <w:ind w:left="5670"/>
        <w:jc w:val="center"/>
        <w:rPr>
          <w:sz w:val="22"/>
          <w:szCs w:val="22"/>
        </w:rPr>
      </w:pPr>
      <w:r w:rsidRPr="00843003">
        <w:rPr>
          <w:sz w:val="22"/>
          <w:szCs w:val="22"/>
        </w:rPr>
        <w:t>к постановлению Администрации Советского внутригородского района городского</w:t>
      </w:r>
      <w:r w:rsidR="008846B0">
        <w:rPr>
          <w:sz w:val="22"/>
          <w:szCs w:val="22"/>
        </w:rPr>
        <w:t xml:space="preserve">                    </w:t>
      </w:r>
      <w:bookmarkStart w:id="0" w:name="_GoBack"/>
      <w:bookmarkEnd w:id="0"/>
      <w:r w:rsidRPr="00843003">
        <w:rPr>
          <w:sz w:val="22"/>
          <w:szCs w:val="22"/>
        </w:rPr>
        <w:t xml:space="preserve"> округа Самара</w:t>
      </w:r>
    </w:p>
    <w:p w:rsidR="00392D59" w:rsidRPr="00843003" w:rsidRDefault="00392D59" w:rsidP="00392D59">
      <w:pPr>
        <w:spacing w:line="0" w:lineRule="atLeast"/>
        <w:ind w:left="5670"/>
        <w:jc w:val="center"/>
        <w:rPr>
          <w:sz w:val="22"/>
          <w:szCs w:val="22"/>
        </w:rPr>
      </w:pPr>
      <w:r w:rsidRPr="00843003">
        <w:rPr>
          <w:sz w:val="22"/>
          <w:szCs w:val="22"/>
        </w:rPr>
        <w:t>от __________№__________</w:t>
      </w:r>
    </w:p>
    <w:p w:rsidR="00392D59" w:rsidRPr="00843003" w:rsidRDefault="00392D59" w:rsidP="00392D59">
      <w:pPr>
        <w:spacing w:line="0" w:lineRule="atLeast"/>
        <w:ind w:left="5670"/>
        <w:jc w:val="center"/>
        <w:rPr>
          <w:sz w:val="22"/>
          <w:szCs w:val="22"/>
        </w:rPr>
      </w:pPr>
    </w:p>
    <w:p w:rsidR="00392D59" w:rsidRPr="00843003" w:rsidRDefault="00392D59" w:rsidP="00392D59">
      <w:pPr>
        <w:spacing w:line="0" w:lineRule="atLeast"/>
        <w:ind w:left="5670"/>
        <w:jc w:val="center"/>
        <w:rPr>
          <w:sz w:val="22"/>
          <w:szCs w:val="22"/>
        </w:rPr>
      </w:pPr>
    </w:p>
    <w:p w:rsidR="00392D59" w:rsidRPr="00843003" w:rsidRDefault="00392D59" w:rsidP="00392D59">
      <w:pPr>
        <w:spacing w:line="0" w:lineRule="atLeast"/>
        <w:jc w:val="center"/>
        <w:rPr>
          <w:sz w:val="22"/>
          <w:szCs w:val="22"/>
        </w:rPr>
      </w:pPr>
      <w:r w:rsidRPr="00843003">
        <w:rPr>
          <w:sz w:val="22"/>
          <w:szCs w:val="22"/>
        </w:rPr>
        <w:t>Перечень работ и услуг по управлению многоквартирным домом, услуг и работ                  по содержанию и ремонту общего имущества в многоквартирном доме</w:t>
      </w:r>
    </w:p>
    <w:p w:rsidR="00911C6D" w:rsidRPr="00843003" w:rsidRDefault="00911C6D" w:rsidP="006F61BE">
      <w:pPr>
        <w:jc w:val="center"/>
        <w:rPr>
          <w:b/>
          <w:snapToGrid w:val="0"/>
          <w:sz w:val="22"/>
          <w:szCs w:val="22"/>
          <w:u w:val="single"/>
        </w:rPr>
      </w:pPr>
    </w:p>
    <w:tbl>
      <w:tblPr>
        <w:tblW w:w="105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1776"/>
        <w:gridCol w:w="141"/>
        <w:gridCol w:w="5812"/>
        <w:gridCol w:w="2126"/>
      </w:tblGrid>
      <w:tr w:rsidR="00940F5A" w:rsidRPr="00843003" w:rsidTr="005C4723">
        <w:trPr>
          <w:trHeight w:val="7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jc w:val="center"/>
              <w:rPr>
                <w:b/>
                <w:bCs/>
                <w:sz w:val="22"/>
                <w:szCs w:val="22"/>
              </w:rPr>
            </w:pPr>
            <w:r w:rsidRPr="00843003">
              <w:rPr>
                <w:b/>
                <w:bCs/>
                <w:sz w:val="22"/>
                <w:szCs w:val="22"/>
              </w:rPr>
              <w:t>№</w:t>
            </w:r>
          </w:p>
          <w:p w:rsidR="00940F5A" w:rsidRPr="00843003" w:rsidRDefault="00940F5A" w:rsidP="00940F5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843003">
              <w:rPr>
                <w:bCs/>
                <w:sz w:val="22"/>
                <w:szCs w:val="22"/>
              </w:rPr>
              <w:t>п</w:t>
            </w:r>
            <w:proofErr w:type="gramEnd"/>
            <w:r w:rsidRPr="0084300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Периодичность выполнения работ и оказания услуг</w:t>
            </w:r>
          </w:p>
        </w:tc>
      </w:tr>
      <w:tr w:rsidR="00940F5A" w:rsidRPr="00843003" w:rsidTr="005C4723">
        <w:trPr>
          <w:trHeight w:val="2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1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b/>
                <w:bCs/>
                <w:sz w:val="22"/>
                <w:szCs w:val="22"/>
              </w:rPr>
            </w:pPr>
            <w:r w:rsidRPr="00843003">
              <w:rPr>
                <w:b/>
                <w:bCs/>
                <w:sz w:val="22"/>
                <w:szCs w:val="22"/>
              </w:rPr>
              <w:t xml:space="preserve">Услуги по управлению многоквартирным домом </w:t>
            </w:r>
            <w:r w:rsidRPr="00843003">
              <w:rPr>
                <w:i/>
                <w:iCs/>
                <w:sz w:val="22"/>
                <w:szCs w:val="22"/>
              </w:rPr>
              <w:t xml:space="preserve">(в соответствии с </w:t>
            </w:r>
            <w:proofErr w:type="spellStart"/>
            <w:r w:rsidRPr="00843003">
              <w:rPr>
                <w:i/>
                <w:iCs/>
                <w:sz w:val="22"/>
                <w:szCs w:val="22"/>
              </w:rPr>
              <w:t>п.п</w:t>
            </w:r>
            <w:proofErr w:type="spellEnd"/>
            <w:r w:rsidRPr="00843003">
              <w:rPr>
                <w:i/>
                <w:iCs/>
                <w:sz w:val="22"/>
                <w:szCs w:val="22"/>
              </w:rPr>
              <w:t>. 4,9  Постановления Правительства РФ от 15.05.2013 N 416)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Прием, хранение и передача технической документации на МКД и иных связанных с управлением таким домом документов, а также их актуализация и восстановление (при необходимости).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bCs/>
                <w:sz w:val="22"/>
                <w:szCs w:val="22"/>
              </w:rPr>
            </w:pPr>
          </w:p>
          <w:p w:rsidR="00940F5A" w:rsidRPr="00843003" w:rsidRDefault="00940F5A" w:rsidP="00940F5A">
            <w:pPr>
              <w:jc w:val="center"/>
              <w:rPr>
                <w:bCs/>
                <w:sz w:val="22"/>
                <w:szCs w:val="22"/>
              </w:rPr>
            </w:pPr>
          </w:p>
          <w:p w:rsidR="00940F5A" w:rsidRPr="00843003" w:rsidRDefault="00940F5A" w:rsidP="00940F5A">
            <w:pPr>
              <w:jc w:val="center"/>
              <w:rPr>
                <w:bCs/>
                <w:sz w:val="22"/>
                <w:szCs w:val="22"/>
              </w:rPr>
            </w:pPr>
          </w:p>
          <w:p w:rsidR="00940F5A" w:rsidRPr="00843003" w:rsidRDefault="00940F5A" w:rsidP="00940F5A">
            <w:pPr>
              <w:jc w:val="center"/>
              <w:rPr>
                <w:bCs/>
                <w:sz w:val="22"/>
                <w:szCs w:val="22"/>
              </w:rPr>
            </w:pPr>
          </w:p>
          <w:p w:rsidR="00940F5A" w:rsidRPr="00843003" w:rsidRDefault="00940F5A" w:rsidP="00940F5A">
            <w:pPr>
              <w:jc w:val="center"/>
              <w:rPr>
                <w:bCs/>
                <w:sz w:val="22"/>
                <w:szCs w:val="22"/>
              </w:rPr>
            </w:pPr>
          </w:p>
          <w:p w:rsidR="00940F5A" w:rsidRPr="00843003" w:rsidRDefault="00940F5A" w:rsidP="00940F5A">
            <w:pPr>
              <w:jc w:val="center"/>
              <w:rPr>
                <w:bCs/>
                <w:sz w:val="22"/>
                <w:szCs w:val="22"/>
              </w:rPr>
            </w:pPr>
          </w:p>
          <w:p w:rsidR="00940F5A" w:rsidRPr="00843003" w:rsidRDefault="00940F5A" w:rsidP="00940F5A">
            <w:pPr>
              <w:jc w:val="center"/>
              <w:rPr>
                <w:bCs/>
                <w:sz w:val="22"/>
                <w:szCs w:val="22"/>
              </w:rPr>
            </w:pPr>
          </w:p>
          <w:p w:rsidR="00940F5A" w:rsidRPr="00843003" w:rsidRDefault="00940F5A" w:rsidP="00940F5A">
            <w:pPr>
              <w:jc w:val="center"/>
              <w:rPr>
                <w:bCs/>
                <w:sz w:val="22"/>
                <w:szCs w:val="22"/>
              </w:rPr>
            </w:pPr>
          </w:p>
          <w:p w:rsidR="00940F5A" w:rsidRPr="00843003" w:rsidRDefault="00940F5A" w:rsidP="00940F5A">
            <w:pPr>
              <w:jc w:val="center"/>
              <w:rPr>
                <w:bCs/>
                <w:sz w:val="22"/>
                <w:szCs w:val="22"/>
              </w:rPr>
            </w:pPr>
          </w:p>
          <w:p w:rsidR="00940F5A" w:rsidRPr="00843003" w:rsidRDefault="00940F5A" w:rsidP="00940F5A">
            <w:pPr>
              <w:jc w:val="center"/>
              <w:rPr>
                <w:bCs/>
                <w:sz w:val="22"/>
                <w:szCs w:val="22"/>
              </w:rPr>
            </w:pPr>
          </w:p>
          <w:p w:rsidR="00940F5A" w:rsidRPr="00843003" w:rsidRDefault="00940F5A" w:rsidP="00940F5A">
            <w:pPr>
              <w:jc w:val="center"/>
              <w:rPr>
                <w:bCs/>
                <w:sz w:val="22"/>
                <w:szCs w:val="22"/>
              </w:rPr>
            </w:pPr>
          </w:p>
          <w:p w:rsidR="00940F5A" w:rsidRPr="00843003" w:rsidRDefault="00940F5A" w:rsidP="00940F5A">
            <w:pPr>
              <w:jc w:val="center"/>
              <w:rPr>
                <w:bCs/>
                <w:sz w:val="22"/>
                <w:szCs w:val="22"/>
              </w:rPr>
            </w:pPr>
          </w:p>
          <w:p w:rsidR="00940F5A" w:rsidRPr="00843003" w:rsidRDefault="00940F5A" w:rsidP="00940F5A">
            <w:pPr>
              <w:jc w:val="center"/>
              <w:rPr>
                <w:bCs/>
                <w:sz w:val="22"/>
                <w:szCs w:val="22"/>
              </w:rPr>
            </w:pPr>
          </w:p>
          <w:p w:rsidR="00940F5A" w:rsidRPr="00843003" w:rsidRDefault="00940F5A" w:rsidP="00940F5A">
            <w:pPr>
              <w:jc w:val="center"/>
              <w:rPr>
                <w:bCs/>
                <w:sz w:val="22"/>
                <w:szCs w:val="22"/>
              </w:rPr>
            </w:pPr>
          </w:p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bCs/>
                <w:sz w:val="22"/>
                <w:szCs w:val="22"/>
              </w:rPr>
              <w:t>Постоянно в течение срока действия договора управления</w:t>
            </w:r>
          </w:p>
        </w:tc>
      </w:tr>
      <w:tr w:rsidR="00940F5A" w:rsidRPr="00843003" w:rsidTr="005C4723">
        <w:trPr>
          <w:trHeight w:val="22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Организация аварийно-диспетчерского обслуживания многоквартирного дома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</w:tr>
      <w:tr w:rsidR="00940F5A" w:rsidRPr="00843003" w:rsidTr="005C4723">
        <w:trPr>
          <w:trHeight w:val="13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Ведение реестра собственников помещений, сбор, обновление и хранение информации о нанимателях помещений в МКД, а также о лицах, использующих общее имущество в МКД на основании договоров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</w:tr>
      <w:tr w:rsidR="00940F5A" w:rsidRPr="00843003" w:rsidTr="005C4723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</w:tr>
      <w:tr w:rsidR="00940F5A" w:rsidRPr="00843003" w:rsidTr="005C4723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Организация оказания услуг и выполнения работ, предусмотренных перечнем услуг и работ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</w:tr>
      <w:tr w:rsidR="00940F5A" w:rsidRPr="00843003" w:rsidTr="005C4723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Организация и осуществление расчетов за услуги и работы по содержанию и ремонту общего имущества в МКД, включая услуги и работы по управлению  и коммунальные услуги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</w:tr>
      <w:tr w:rsidR="00940F5A" w:rsidRPr="00843003" w:rsidTr="005C4723">
        <w:trPr>
          <w:trHeight w:val="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МКД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</w:tr>
      <w:tr w:rsidR="00940F5A" w:rsidRPr="00843003" w:rsidTr="005C4723">
        <w:trPr>
          <w:trHeight w:val="32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Обеспечение  собственниками помещений в МКД контроля за исполнением решений собрания, выполнением перечней услуг и работ</w:t>
            </w:r>
            <w:proofErr w:type="gramStart"/>
            <w:r w:rsidRPr="00843003">
              <w:rPr>
                <w:sz w:val="22"/>
                <w:szCs w:val="22"/>
              </w:rPr>
              <w:t xml:space="preserve"> ,</w:t>
            </w:r>
            <w:proofErr w:type="gramEnd"/>
            <w:r w:rsidRPr="00843003">
              <w:rPr>
                <w:sz w:val="22"/>
                <w:szCs w:val="22"/>
              </w:rPr>
              <w:t xml:space="preserve"> </w:t>
            </w:r>
            <w:r w:rsidRPr="00843003">
              <w:rPr>
                <w:color w:val="464C55"/>
                <w:sz w:val="22"/>
                <w:szCs w:val="22"/>
                <w:shd w:val="clear" w:color="auto" w:fill="FFFFFF"/>
              </w:rPr>
              <w:t>повышением безопасности и комфортности проживания, а также достижением целей деятельности по управлению МКД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</w:tr>
      <w:tr w:rsidR="00940F5A" w:rsidRPr="00843003" w:rsidTr="005C4723">
        <w:trPr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2</w:t>
            </w:r>
          </w:p>
        </w:tc>
        <w:tc>
          <w:tcPr>
            <w:tcW w:w="7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5" w:color="FFFF00" w:fill="auto"/>
          </w:tcPr>
          <w:p w:rsidR="00940F5A" w:rsidRPr="00843003" w:rsidRDefault="00940F5A" w:rsidP="00940F5A">
            <w:pPr>
              <w:rPr>
                <w:bCs/>
                <w:sz w:val="22"/>
                <w:szCs w:val="22"/>
              </w:rPr>
            </w:pPr>
            <w:r w:rsidRPr="00843003">
              <w:rPr>
                <w:b/>
                <w:bCs/>
                <w:sz w:val="22"/>
                <w:szCs w:val="22"/>
              </w:rPr>
              <w:t xml:space="preserve">Работы по содержанию и текущему ремонту общего имущества многоквартирного дома </w:t>
            </w:r>
            <w:r w:rsidRPr="00843003">
              <w:rPr>
                <w:bCs/>
                <w:sz w:val="22"/>
                <w:szCs w:val="22"/>
              </w:rPr>
              <w:t>(в соответствии с постановлением Правительства РФ от 03.04.2013 № 290)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5" w:color="FFFF00" w:fill="auto"/>
          </w:tcPr>
          <w:p w:rsidR="00940F5A" w:rsidRPr="00843003" w:rsidRDefault="00940F5A" w:rsidP="00940F5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40F5A" w:rsidRPr="00843003" w:rsidTr="005C4723">
        <w:trPr>
          <w:trHeight w:val="104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2.1</w:t>
            </w:r>
          </w:p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 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Работы, выполняемые в отношении всех видов </w:t>
            </w:r>
            <w:r w:rsidRPr="00843003">
              <w:rPr>
                <w:b/>
                <w:bCs/>
                <w:sz w:val="22"/>
                <w:szCs w:val="22"/>
              </w:rPr>
              <w:t>фундаментов</w:t>
            </w:r>
          </w:p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Проверка соответствия параметров вертикальной планировки территории вокруг здания проектным параметрам, технического состояния видимых частей конструкций фундаментов,  гидроизоляции фундаментов и систем водоотвода фундамента. </w:t>
            </w:r>
          </w:p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в год</w:t>
            </w:r>
          </w:p>
        </w:tc>
      </w:tr>
      <w:tr w:rsidR="00940F5A" w:rsidRPr="00843003" w:rsidTr="005C4723">
        <w:trPr>
          <w:trHeight w:val="27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Разработка контрольных шурфов в местах обнаружения дефектов, детальное обследование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</w:p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 случае выявления нарушения</w:t>
            </w:r>
          </w:p>
        </w:tc>
      </w:tr>
      <w:tr w:rsidR="00940F5A" w:rsidRPr="00843003" w:rsidTr="005C4723">
        <w:trPr>
          <w:trHeight w:val="32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Составление плана мероприятий по устранению причин нарушения и восстановлению эксплуатационных свойств конструкций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 случае выявления нарушений</w:t>
            </w:r>
          </w:p>
        </w:tc>
      </w:tr>
      <w:tr w:rsidR="00940F5A" w:rsidRPr="00843003" w:rsidTr="005C4723">
        <w:trPr>
          <w:trHeight w:val="7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Восстановление  работоспособности систем водоотвода </w:t>
            </w:r>
            <w:r w:rsidRPr="00843003">
              <w:rPr>
                <w:sz w:val="22"/>
                <w:szCs w:val="22"/>
              </w:rPr>
              <w:lastRenderedPageBreak/>
              <w:t xml:space="preserve">фундамента и состояния гидроизоляции фундаментов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lastRenderedPageBreak/>
              <w:t xml:space="preserve">по мере </w:t>
            </w:r>
            <w:r w:rsidRPr="00843003">
              <w:rPr>
                <w:sz w:val="22"/>
                <w:szCs w:val="22"/>
              </w:rPr>
              <w:lastRenderedPageBreak/>
              <w:t>необходимости</w:t>
            </w:r>
          </w:p>
        </w:tc>
      </w:tr>
      <w:tr w:rsidR="00940F5A" w:rsidRPr="00843003" w:rsidTr="005C4723">
        <w:trPr>
          <w:trHeight w:val="27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Работы, выполняемые для надлежащего содержания </w:t>
            </w:r>
            <w:r w:rsidRPr="00843003">
              <w:rPr>
                <w:b/>
                <w:bCs/>
                <w:sz w:val="22"/>
                <w:szCs w:val="22"/>
              </w:rPr>
              <w:t>стен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в год</w:t>
            </w:r>
          </w:p>
        </w:tc>
      </w:tr>
      <w:tr w:rsidR="00940F5A" w:rsidRPr="00843003" w:rsidTr="005C4723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 в год</w:t>
            </w:r>
          </w:p>
        </w:tc>
      </w:tr>
      <w:tr w:rsidR="00940F5A" w:rsidRPr="00843003" w:rsidTr="005C4723">
        <w:trPr>
          <w:trHeight w:val="7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грибами и жучками-точильщиками, с повышенной влажностью, с разрушением </w:t>
            </w:r>
            <w:proofErr w:type="spellStart"/>
            <w:r w:rsidRPr="00843003">
              <w:rPr>
                <w:sz w:val="22"/>
                <w:szCs w:val="22"/>
              </w:rPr>
              <w:t>общивки</w:t>
            </w:r>
            <w:proofErr w:type="spellEnd"/>
            <w:r w:rsidRPr="00843003">
              <w:rPr>
                <w:sz w:val="22"/>
                <w:szCs w:val="22"/>
              </w:rPr>
              <w:t xml:space="preserve"> и штукатурки стен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 в год</w:t>
            </w:r>
          </w:p>
        </w:tc>
      </w:tr>
      <w:tr w:rsidR="00940F5A" w:rsidRPr="00843003" w:rsidTr="005C4723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Составление плана мероприятий по инструментальному обследованию стен, восстановлению проектных условий их эксплуатации.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 случае выявления нарушений</w:t>
            </w:r>
          </w:p>
        </w:tc>
      </w:tr>
      <w:tr w:rsidR="00940F5A" w:rsidRPr="00843003" w:rsidTr="005C4723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Выполнение  мероприятий по инструментальному обследованию стен, восстановлению проектных условий их эксплуатации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согласно плану мероприятий</w:t>
            </w:r>
          </w:p>
        </w:tc>
      </w:tr>
      <w:tr w:rsidR="00940F5A" w:rsidRPr="00843003" w:rsidTr="005C4723">
        <w:trPr>
          <w:trHeight w:val="80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2.3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Работы, выполняемые в целях надлежащего содержания  и </w:t>
            </w:r>
            <w:r w:rsidRPr="00843003">
              <w:rPr>
                <w:b/>
                <w:bCs/>
                <w:sz w:val="22"/>
                <w:szCs w:val="22"/>
              </w:rPr>
              <w:t>перекрытий и покрытий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в год</w:t>
            </w:r>
          </w:p>
        </w:tc>
      </w:tr>
      <w:tr w:rsidR="00940F5A" w:rsidRPr="00843003" w:rsidTr="005C4723">
        <w:trPr>
          <w:trHeight w:val="184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в год</w:t>
            </w:r>
          </w:p>
        </w:tc>
      </w:tr>
      <w:tr w:rsidR="00940F5A" w:rsidRPr="00843003" w:rsidTr="005C4723">
        <w:trPr>
          <w:trHeight w:val="219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в год</w:t>
            </w:r>
          </w:p>
        </w:tc>
      </w:tr>
      <w:tr w:rsidR="00940F5A" w:rsidRPr="00843003" w:rsidTr="005C4723">
        <w:trPr>
          <w:trHeight w:val="1699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843003">
              <w:rPr>
                <w:sz w:val="22"/>
                <w:szCs w:val="22"/>
              </w:rPr>
              <w:t>опирания</w:t>
            </w:r>
            <w:proofErr w:type="spellEnd"/>
            <w:r w:rsidRPr="00843003">
              <w:rPr>
                <w:sz w:val="22"/>
                <w:szCs w:val="22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в год</w:t>
            </w:r>
          </w:p>
        </w:tc>
      </w:tr>
      <w:tr w:rsidR="00940F5A" w:rsidRPr="00843003" w:rsidTr="005C4723">
        <w:trPr>
          <w:trHeight w:val="14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Разработка плана восстановительных работ (при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 случае выявления нарушений</w:t>
            </w:r>
          </w:p>
        </w:tc>
      </w:tr>
      <w:tr w:rsidR="00940F5A" w:rsidRPr="00843003" w:rsidTr="005C4723">
        <w:trPr>
          <w:trHeight w:val="19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согласно плану мероприятий</w:t>
            </w:r>
          </w:p>
        </w:tc>
      </w:tr>
      <w:tr w:rsidR="00940F5A" w:rsidRPr="00843003" w:rsidTr="005C4723">
        <w:trPr>
          <w:trHeight w:val="140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2.4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Работы, выполняемые в целях надлежащего содержания </w:t>
            </w:r>
            <w:r w:rsidRPr="00843003">
              <w:rPr>
                <w:b/>
                <w:bCs/>
                <w:sz w:val="22"/>
                <w:szCs w:val="22"/>
              </w:rPr>
              <w:t>крыш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Проверка кровли на отсутствие протечек, </w:t>
            </w:r>
            <w:r w:rsidRPr="00843003">
              <w:rPr>
                <w:sz w:val="22"/>
                <w:szCs w:val="22"/>
                <w:shd w:val="clear" w:color="auto" w:fill="FFFFFF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в год</w:t>
            </w:r>
          </w:p>
        </w:tc>
      </w:tr>
      <w:tr w:rsidR="00940F5A" w:rsidRPr="00843003" w:rsidTr="005C4723">
        <w:trPr>
          <w:trHeight w:val="98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  <w:shd w:val="clear" w:color="auto" w:fill="FFFFFF"/>
              </w:rPr>
              <w:t xml:space="preserve">Проверка </w:t>
            </w:r>
            <w:proofErr w:type="spellStart"/>
            <w:r w:rsidRPr="00843003">
              <w:rPr>
                <w:sz w:val="22"/>
                <w:szCs w:val="22"/>
                <w:shd w:val="clear" w:color="auto" w:fill="FFFFFF"/>
              </w:rPr>
              <w:t>молниезащитных</w:t>
            </w:r>
            <w:proofErr w:type="spellEnd"/>
            <w:r w:rsidRPr="00843003">
              <w:rPr>
                <w:sz w:val="22"/>
                <w:szCs w:val="22"/>
                <w:shd w:val="clear" w:color="auto" w:fill="FFFFFF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1 раза в год</w:t>
            </w:r>
          </w:p>
        </w:tc>
      </w:tr>
      <w:tr w:rsidR="00940F5A" w:rsidRPr="00843003" w:rsidTr="005C4723">
        <w:trPr>
          <w:trHeight w:val="45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  <w:shd w:val="clear" w:color="auto" w:fill="FFFFFF"/>
              </w:rPr>
            </w:pPr>
            <w:r w:rsidRPr="00843003">
              <w:rPr>
                <w:sz w:val="22"/>
                <w:szCs w:val="22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в год</w:t>
            </w:r>
          </w:p>
        </w:tc>
      </w:tr>
      <w:tr w:rsidR="00940F5A" w:rsidRPr="00843003" w:rsidTr="005C4723">
        <w:trPr>
          <w:trHeight w:val="45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  <w:shd w:val="clear" w:color="auto" w:fill="FFFFFF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1 раза в год</w:t>
            </w:r>
          </w:p>
        </w:tc>
      </w:tr>
      <w:tr w:rsidR="00940F5A" w:rsidRPr="00843003" w:rsidTr="005C4723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  <w:shd w:val="clear" w:color="auto" w:fill="FFFFFF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По мере необходимости </w:t>
            </w:r>
            <w:proofErr w:type="gramStart"/>
            <w:r w:rsidRPr="00843003">
              <w:rPr>
                <w:sz w:val="22"/>
                <w:szCs w:val="22"/>
              </w:rPr>
              <w:t xml:space="preserve">( </w:t>
            </w:r>
            <w:proofErr w:type="gramEnd"/>
            <w:r w:rsidRPr="00843003">
              <w:rPr>
                <w:sz w:val="22"/>
                <w:szCs w:val="22"/>
              </w:rPr>
              <w:t>не допускается накопление снега слоем более 30 см) при оттепелях снег следует сбрасывать при меньшей толщине</w:t>
            </w:r>
          </w:p>
        </w:tc>
      </w:tr>
      <w:tr w:rsidR="00940F5A" w:rsidRPr="00843003" w:rsidTr="005C4723">
        <w:trPr>
          <w:trHeight w:val="61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  <w:shd w:val="clear" w:color="auto" w:fill="FFFFFF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1 раз в год </w:t>
            </w:r>
          </w:p>
        </w:tc>
      </w:tr>
      <w:tr w:rsidR="00940F5A" w:rsidRPr="00843003" w:rsidTr="005C4723">
        <w:trPr>
          <w:trHeight w:val="30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  <w:shd w:val="clear" w:color="auto" w:fill="FFFFFF"/>
              </w:rPr>
              <w:t>Проверка и при необходимости в</w:t>
            </w:r>
            <w:r w:rsidRPr="00843003">
              <w:rPr>
                <w:sz w:val="22"/>
                <w:szCs w:val="22"/>
              </w:rPr>
              <w:t>осстановление антикоррозионного покрытия стальных связей, размещенных на крыше и в технических помещениях металлических деталей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1 раз в год</w:t>
            </w:r>
          </w:p>
        </w:tc>
      </w:tr>
      <w:tr w:rsidR="00940F5A" w:rsidRPr="00843003" w:rsidTr="005C4723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по мере необходимости</w:t>
            </w:r>
          </w:p>
        </w:tc>
      </w:tr>
      <w:tr w:rsidR="00940F5A" w:rsidRPr="00843003" w:rsidTr="005C4723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согласно плану</w:t>
            </w:r>
          </w:p>
        </w:tc>
      </w:tr>
      <w:tr w:rsidR="00940F5A" w:rsidRPr="00843003" w:rsidTr="005C4723">
        <w:trPr>
          <w:trHeight w:val="23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2.5</w:t>
            </w:r>
          </w:p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 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Работы, выполняемые в целях надлежащего содержания </w:t>
            </w:r>
            <w:r w:rsidRPr="00843003">
              <w:rPr>
                <w:b/>
                <w:bCs/>
                <w:sz w:val="22"/>
                <w:szCs w:val="22"/>
              </w:rPr>
              <w:t>лестниц</w:t>
            </w:r>
          </w:p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Выявление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в год</w:t>
            </w:r>
          </w:p>
        </w:tc>
      </w:tr>
      <w:tr w:rsidR="00940F5A" w:rsidRPr="00843003" w:rsidTr="005C4723">
        <w:trPr>
          <w:trHeight w:val="18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Выявление прогибов несущих конструкций, нарушений крепления </w:t>
            </w:r>
            <w:proofErr w:type="spellStart"/>
            <w:r w:rsidRPr="00843003">
              <w:rPr>
                <w:sz w:val="22"/>
                <w:szCs w:val="22"/>
              </w:rPr>
              <w:t>тетив</w:t>
            </w:r>
            <w:proofErr w:type="spellEnd"/>
            <w:r w:rsidRPr="00843003">
              <w:rPr>
                <w:sz w:val="22"/>
                <w:szCs w:val="22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в год</w:t>
            </w:r>
          </w:p>
        </w:tc>
      </w:tr>
      <w:tr w:rsidR="00940F5A" w:rsidRPr="00843003" w:rsidTr="005C4723">
        <w:trPr>
          <w:trHeight w:val="16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gramStart"/>
            <w:r w:rsidRPr="00843003">
              <w:rPr>
                <w:sz w:val="22"/>
                <w:szCs w:val="22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843003">
              <w:rPr>
                <w:sz w:val="22"/>
                <w:szCs w:val="22"/>
              </w:rPr>
              <w:t>проступях</w:t>
            </w:r>
            <w:proofErr w:type="spellEnd"/>
            <w:r w:rsidRPr="00843003">
              <w:rPr>
                <w:sz w:val="22"/>
                <w:szCs w:val="22"/>
              </w:rPr>
              <w:t xml:space="preserve"> в домах с железобетонными лестницами;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в год</w:t>
            </w:r>
          </w:p>
        </w:tc>
      </w:tr>
      <w:tr w:rsidR="00940F5A" w:rsidRPr="00843003" w:rsidTr="005C4723">
        <w:trPr>
          <w:trHeight w:val="16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Проверка состояния и при необходимости обработка деревянных поверхностей антисептическими и </w:t>
            </w:r>
            <w:proofErr w:type="spellStart"/>
            <w:r w:rsidRPr="00843003">
              <w:rPr>
                <w:sz w:val="22"/>
                <w:szCs w:val="22"/>
              </w:rPr>
              <w:t>антипереновыми</w:t>
            </w:r>
            <w:proofErr w:type="spellEnd"/>
            <w:r w:rsidRPr="00843003">
              <w:rPr>
                <w:sz w:val="22"/>
                <w:szCs w:val="22"/>
              </w:rPr>
              <w:t xml:space="preserve"> составами в домах с деревянными лестницами.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в год</w:t>
            </w:r>
          </w:p>
        </w:tc>
      </w:tr>
      <w:tr w:rsidR="00940F5A" w:rsidRPr="00843003" w:rsidTr="005C4723">
        <w:trPr>
          <w:trHeight w:val="16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Разработка плана восстановительных работ (при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 случае выявления повреждений и нарушений</w:t>
            </w:r>
          </w:p>
        </w:tc>
      </w:tr>
      <w:tr w:rsidR="00940F5A" w:rsidRPr="00843003" w:rsidTr="005C4723">
        <w:trPr>
          <w:trHeight w:val="7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Согласно плану мероприятий</w:t>
            </w:r>
          </w:p>
        </w:tc>
      </w:tr>
      <w:tr w:rsidR="00940F5A" w:rsidRPr="00843003" w:rsidTr="005C4723">
        <w:trPr>
          <w:trHeight w:val="69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2.6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Работы, выполняемые в целях надлежащего содержания </w:t>
            </w:r>
            <w:r w:rsidRPr="00843003">
              <w:rPr>
                <w:b/>
                <w:bCs/>
                <w:sz w:val="22"/>
                <w:szCs w:val="22"/>
              </w:rPr>
              <w:t>фасадов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Выявление нарушений отделки фасадов и их отдельных элементов, ослабления связи отделочных слоев со стенами, </w:t>
            </w:r>
            <w:r w:rsidRPr="00843003">
              <w:rPr>
                <w:color w:val="464C55"/>
                <w:sz w:val="22"/>
                <w:szCs w:val="22"/>
                <w:shd w:val="clear" w:color="auto" w:fill="FFFFFF"/>
              </w:rPr>
              <w:t xml:space="preserve"> нарушений </w:t>
            </w:r>
            <w:proofErr w:type="spellStart"/>
            <w:r w:rsidRPr="00843003">
              <w:rPr>
                <w:color w:val="464C55"/>
                <w:sz w:val="22"/>
                <w:szCs w:val="22"/>
                <w:shd w:val="clear" w:color="auto" w:fill="FFFFFF"/>
              </w:rPr>
              <w:t>сплошности</w:t>
            </w:r>
            <w:proofErr w:type="spellEnd"/>
            <w:r w:rsidRPr="00843003">
              <w:rPr>
                <w:color w:val="464C55"/>
                <w:sz w:val="22"/>
                <w:szCs w:val="22"/>
                <w:shd w:val="clear" w:color="auto" w:fill="FFFFFF"/>
              </w:rPr>
              <w:t xml:space="preserve"> и герметичности наружных водостоков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в год</w:t>
            </w:r>
          </w:p>
        </w:tc>
      </w:tr>
      <w:tr w:rsidR="00940F5A" w:rsidRPr="00843003" w:rsidTr="005C4723">
        <w:trPr>
          <w:trHeight w:val="45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 и козырьках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в год</w:t>
            </w:r>
          </w:p>
        </w:tc>
      </w:tr>
      <w:tr w:rsidR="00940F5A" w:rsidRPr="00843003" w:rsidTr="005C4723">
        <w:trPr>
          <w:trHeight w:val="1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По мере необходимости</w:t>
            </w:r>
          </w:p>
        </w:tc>
      </w:tr>
      <w:tr w:rsidR="00940F5A" w:rsidRPr="00843003" w:rsidTr="005C4723">
        <w:trPr>
          <w:trHeight w:val="41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Контроль и восстановление плотности притворов входных дверей, самозакрывающихся устройств (доводчики, пружины)</w:t>
            </w:r>
            <w:proofErr w:type="gramStart"/>
            <w:r w:rsidRPr="00843003">
              <w:rPr>
                <w:sz w:val="22"/>
                <w:szCs w:val="22"/>
              </w:rPr>
              <w:t xml:space="preserve"> ,</w:t>
            </w:r>
            <w:proofErr w:type="gramEnd"/>
            <w:r w:rsidRPr="00843003">
              <w:rPr>
                <w:sz w:val="22"/>
                <w:szCs w:val="22"/>
              </w:rPr>
              <w:t xml:space="preserve"> ограничителей хода дверей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По мере необходимости</w:t>
            </w:r>
          </w:p>
        </w:tc>
      </w:tr>
      <w:tr w:rsidR="00940F5A" w:rsidRPr="00843003" w:rsidTr="005C4723">
        <w:trPr>
          <w:trHeight w:val="2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Разработка плана восстановительных работ (при необходимости).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 случае выявления повреждений и нарушений</w:t>
            </w:r>
          </w:p>
        </w:tc>
      </w:tr>
      <w:tr w:rsidR="00940F5A" w:rsidRPr="00843003" w:rsidTr="005C4723">
        <w:trPr>
          <w:trHeight w:val="11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Согласно плану мероприятий</w:t>
            </w:r>
          </w:p>
        </w:tc>
      </w:tr>
      <w:tr w:rsidR="00940F5A" w:rsidRPr="00843003" w:rsidTr="005C4723">
        <w:trPr>
          <w:trHeight w:val="126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2.7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Работы, выполняемые в целях надлежащего содержания </w:t>
            </w:r>
            <w:r w:rsidRPr="00843003">
              <w:rPr>
                <w:b/>
                <w:bCs/>
                <w:sz w:val="22"/>
                <w:szCs w:val="22"/>
              </w:rPr>
              <w:t>перегородок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в год</w:t>
            </w:r>
          </w:p>
        </w:tc>
      </w:tr>
      <w:tr w:rsidR="00940F5A" w:rsidRPr="00843003" w:rsidTr="005C4723">
        <w:trPr>
          <w:trHeight w:val="59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Проверка звукоизоляции и огнезащиты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в год</w:t>
            </w:r>
          </w:p>
        </w:tc>
      </w:tr>
      <w:tr w:rsidR="00940F5A" w:rsidRPr="00843003" w:rsidTr="005C4723">
        <w:trPr>
          <w:trHeight w:val="13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Разработка плана восстановительных работ (при необходимости).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 случае выявления повреждений и нарушений</w:t>
            </w:r>
          </w:p>
        </w:tc>
      </w:tr>
      <w:tr w:rsidR="00940F5A" w:rsidRPr="00843003" w:rsidTr="005C4723">
        <w:trPr>
          <w:trHeight w:val="7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Согласно плану мероприятий</w:t>
            </w:r>
          </w:p>
        </w:tc>
      </w:tr>
      <w:tr w:rsidR="00940F5A" w:rsidRPr="00843003" w:rsidTr="005C4723">
        <w:trPr>
          <w:trHeight w:val="35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2.8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Работы, выполняемые в целях надлежащего содержания</w:t>
            </w:r>
            <w:r w:rsidRPr="00843003">
              <w:rPr>
                <w:b/>
                <w:bCs/>
                <w:sz w:val="22"/>
                <w:szCs w:val="22"/>
              </w:rPr>
              <w:t xml:space="preserve"> внутренней отделки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Проверка состояния внутренней отделки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в год</w:t>
            </w:r>
          </w:p>
        </w:tc>
      </w:tr>
      <w:tr w:rsidR="00940F5A" w:rsidRPr="00843003" w:rsidTr="005C4723">
        <w:trPr>
          <w:trHeight w:val="126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По мере необходимости</w:t>
            </w:r>
          </w:p>
        </w:tc>
      </w:tr>
      <w:tr w:rsidR="00940F5A" w:rsidRPr="00843003" w:rsidTr="005C4723">
        <w:trPr>
          <w:trHeight w:val="24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2.9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Работы, выполняемые в целях надлежащего содержания ремонта </w:t>
            </w:r>
            <w:r w:rsidRPr="00843003">
              <w:rPr>
                <w:b/>
                <w:bCs/>
                <w:sz w:val="22"/>
                <w:szCs w:val="22"/>
              </w:rPr>
              <w:t xml:space="preserve">полов </w:t>
            </w:r>
            <w:r w:rsidRPr="00843003">
              <w:rPr>
                <w:sz w:val="22"/>
                <w:szCs w:val="22"/>
              </w:rPr>
              <w:t>помещений, относящихся к общему имуществу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Проверка состояния основания, поверхностного слоя </w:t>
            </w:r>
            <w:r w:rsidRPr="00843003">
              <w:rPr>
                <w:color w:val="464C55"/>
                <w:sz w:val="22"/>
                <w:szCs w:val="22"/>
                <w:shd w:val="clear" w:color="auto" w:fill="FFFFFF"/>
              </w:rPr>
              <w:t>и работоспособности системы вентиляции (для деревянных полов)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в год</w:t>
            </w:r>
          </w:p>
        </w:tc>
      </w:tr>
      <w:tr w:rsidR="00940F5A" w:rsidRPr="00843003" w:rsidTr="005C4723">
        <w:trPr>
          <w:trHeight w:val="70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Разработка плана восстановительных работ (при необходимости).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 случае выявления повреждений и нарушений</w:t>
            </w:r>
          </w:p>
        </w:tc>
      </w:tr>
      <w:tr w:rsidR="00940F5A" w:rsidRPr="00843003" w:rsidTr="005C4723">
        <w:trPr>
          <w:trHeight w:val="69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Согласно плану мероприятий</w:t>
            </w:r>
          </w:p>
        </w:tc>
      </w:tr>
      <w:tr w:rsidR="00940F5A" w:rsidRPr="00843003" w:rsidTr="005C4723">
        <w:trPr>
          <w:trHeight w:val="1064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2.10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Работы, выполняемые в целях надлежащего содержания</w:t>
            </w:r>
            <w:r w:rsidRPr="00843003">
              <w:rPr>
                <w:b/>
                <w:bCs/>
                <w:sz w:val="22"/>
                <w:szCs w:val="22"/>
              </w:rPr>
              <w:t xml:space="preserve"> оконных и дверных заполнений</w:t>
            </w:r>
            <w:r w:rsidRPr="00843003">
              <w:rPr>
                <w:sz w:val="22"/>
                <w:szCs w:val="22"/>
              </w:rPr>
              <w:t xml:space="preserve"> помещений, относящихся к общему имуществу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в год</w:t>
            </w:r>
          </w:p>
        </w:tc>
      </w:tr>
      <w:tr w:rsidR="00940F5A" w:rsidRPr="00843003" w:rsidTr="005C4723">
        <w:trPr>
          <w:trHeight w:val="784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 случае выявления повреждений и нарушений</w:t>
            </w:r>
          </w:p>
        </w:tc>
      </w:tr>
      <w:tr w:rsidR="00940F5A" w:rsidRPr="00843003" w:rsidTr="005C4723">
        <w:trPr>
          <w:trHeight w:val="55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Согласно плану мероприятий</w:t>
            </w:r>
          </w:p>
        </w:tc>
      </w:tr>
      <w:tr w:rsidR="00037FC9" w:rsidRPr="00843003" w:rsidTr="005C4723">
        <w:trPr>
          <w:trHeight w:val="85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0005A8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При выявлении засоров – незамедлительное их устранение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FC9" w:rsidRPr="00843003" w:rsidRDefault="00037FC9" w:rsidP="000005A8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 случае выявления засора</w:t>
            </w:r>
          </w:p>
        </w:tc>
      </w:tr>
      <w:tr w:rsidR="00940F5A" w:rsidRPr="00843003" w:rsidTr="005C4723">
        <w:trPr>
          <w:trHeight w:val="856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6B30E8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lastRenderedPageBreak/>
              <w:t>2.1</w:t>
            </w:r>
            <w:r w:rsidR="006B30E8">
              <w:rPr>
                <w:sz w:val="22"/>
                <w:szCs w:val="22"/>
              </w:rPr>
              <w:t>1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  <w:highlight w:val="yellow"/>
              </w:rPr>
            </w:pPr>
            <w:r w:rsidRPr="00843003">
              <w:rPr>
                <w:sz w:val="22"/>
                <w:szCs w:val="22"/>
              </w:rPr>
              <w:t>Работы, выполняемые в целях надлежащего содержания</w:t>
            </w:r>
            <w:r w:rsidRPr="00843003">
              <w:rPr>
                <w:b/>
                <w:bCs/>
                <w:sz w:val="22"/>
                <w:szCs w:val="22"/>
              </w:rPr>
              <w:t xml:space="preserve"> систем вентиляции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Техническое обслуживание и сезонное управление оборудованием систем вентиляции определение работоспособности оборудования и элементов систем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2-х раз в год</w:t>
            </w:r>
          </w:p>
        </w:tc>
      </w:tr>
      <w:tr w:rsidR="00940F5A" w:rsidRPr="00843003" w:rsidTr="005C4723">
        <w:trPr>
          <w:trHeight w:val="119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color w:val="000000"/>
                <w:sz w:val="22"/>
                <w:szCs w:val="22"/>
              </w:rPr>
            </w:pPr>
            <w:r w:rsidRPr="00843003">
              <w:rPr>
                <w:color w:val="000000"/>
                <w:sz w:val="22"/>
                <w:szCs w:val="22"/>
              </w:rPr>
              <w:t xml:space="preserve">Контроль состояния и восстановление антикоррозийной окраски металлических вытяжных каналов, труб, поддонов и </w:t>
            </w:r>
            <w:proofErr w:type="spellStart"/>
            <w:r w:rsidRPr="00843003">
              <w:rPr>
                <w:color w:val="000000"/>
                <w:sz w:val="22"/>
                <w:szCs w:val="22"/>
              </w:rPr>
              <w:t>дефлекторв</w:t>
            </w:r>
            <w:proofErr w:type="spellEnd"/>
            <w:r w:rsidRPr="00843003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1 раза в год</w:t>
            </w:r>
          </w:p>
        </w:tc>
      </w:tr>
      <w:tr w:rsidR="00940F5A" w:rsidRPr="00843003" w:rsidTr="005C4723">
        <w:trPr>
          <w:trHeight w:val="119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Проверка утепления теплых чердаков, плотности закрытия входов на них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1 раза в год</w:t>
            </w:r>
          </w:p>
        </w:tc>
      </w:tr>
      <w:tr w:rsidR="00940F5A" w:rsidRPr="00843003" w:rsidTr="005C4723">
        <w:trPr>
          <w:trHeight w:val="119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Устранение </w:t>
            </w:r>
            <w:proofErr w:type="spellStart"/>
            <w:r w:rsidRPr="00843003">
              <w:rPr>
                <w:sz w:val="22"/>
                <w:szCs w:val="22"/>
              </w:rPr>
              <w:t>неплотностей</w:t>
            </w:r>
            <w:proofErr w:type="spellEnd"/>
            <w:r w:rsidRPr="00843003">
              <w:rPr>
                <w:sz w:val="22"/>
                <w:szCs w:val="22"/>
              </w:rPr>
              <w:t xml:space="preserve"> в вентиляционных каналах и шахтах, устранение засоров в каналах, зонтов над шахтами </w:t>
            </w:r>
            <w:r w:rsidRPr="00843003">
              <w:rPr>
                <w:color w:val="464C55"/>
                <w:sz w:val="22"/>
                <w:szCs w:val="22"/>
                <w:shd w:val="clear" w:color="auto" w:fill="FFFFFF"/>
              </w:rPr>
              <w:t>и дефлекторов</w:t>
            </w:r>
            <w:r w:rsidRPr="00843003">
              <w:rPr>
                <w:sz w:val="22"/>
                <w:szCs w:val="22"/>
              </w:rPr>
              <w:t xml:space="preserve">, замена </w:t>
            </w:r>
            <w:proofErr w:type="gramStart"/>
            <w:r w:rsidRPr="00843003">
              <w:rPr>
                <w:sz w:val="22"/>
                <w:szCs w:val="22"/>
              </w:rPr>
              <w:t>дефективных вытяжных</w:t>
            </w:r>
            <w:proofErr w:type="gramEnd"/>
            <w:r w:rsidRPr="00843003">
              <w:rPr>
                <w:sz w:val="22"/>
                <w:szCs w:val="22"/>
              </w:rPr>
              <w:t xml:space="preserve"> решеток и их креплений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По мере необходимости</w:t>
            </w:r>
          </w:p>
        </w:tc>
      </w:tr>
      <w:tr w:rsidR="00940F5A" w:rsidRPr="00843003" w:rsidTr="005C4723">
        <w:trPr>
          <w:trHeight w:val="23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Разработка плана восстановительных работ (при необходимости).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 случае выявления повреждений и нарушений</w:t>
            </w:r>
          </w:p>
        </w:tc>
      </w:tr>
      <w:tr w:rsidR="00940F5A" w:rsidRPr="00843003" w:rsidTr="005C4723">
        <w:trPr>
          <w:trHeight w:val="12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Согласно плану мероприятий</w:t>
            </w:r>
          </w:p>
        </w:tc>
      </w:tr>
      <w:tr w:rsidR="00940F5A" w:rsidRPr="00843003" w:rsidTr="005C4723">
        <w:trPr>
          <w:trHeight w:val="273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6B30E8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2.1</w:t>
            </w:r>
            <w:r w:rsidR="006B30E8">
              <w:rPr>
                <w:sz w:val="22"/>
                <w:szCs w:val="22"/>
              </w:rPr>
              <w:t>2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Работы, выполняемые в целях надлежащего содержания систем теплоснабжения (отопление)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Ежегодно в период подготовки к отопительному сезону</w:t>
            </w:r>
          </w:p>
        </w:tc>
      </w:tr>
      <w:tr w:rsidR="00940F5A" w:rsidRPr="00843003" w:rsidTr="005C4723">
        <w:trPr>
          <w:trHeight w:val="624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Проведение пробных пусконаладочных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1 раз в год после окончания ремонтных работ</w:t>
            </w:r>
          </w:p>
        </w:tc>
      </w:tr>
      <w:tr w:rsidR="00940F5A" w:rsidRPr="00843003" w:rsidTr="005C4723">
        <w:trPr>
          <w:trHeight w:val="839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Промывка систем теплоснабжения для удаления </w:t>
            </w:r>
            <w:proofErr w:type="spellStart"/>
            <w:r w:rsidRPr="00843003">
              <w:rPr>
                <w:sz w:val="22"/>
                <w:szCs w:val="22"/>
              </w:rPr>
              <w:t>накипно</w:t>
            </w:r>
            <w:proofErr w:type="spellEnd"/>
            <w:r w:rsidRPr="00843003">
              <w:rPr>
                <w:sz w:val="22"/>
                <w:szCs w:val="22"/>
              </w:rPr>
              <w:t>-коррозионных отложений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Ежегодно в период подготовки к отопительному сезону</w:t>
            </w:r>
          </w:p>
        </w:tc>
      </w:tr>
      <w:tr w:rsidR="00940F5A" w:rsidRPr="00843003" w:rsidTr="005C4723">
        <w:trPr>
          <w:trHeight w:val="839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Удаление воздуха из системы отопления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По мере необходимости</w:t>
            </w:r>
          </w:p>
        </w:tc>
      </w:tr>
      <w:tr w:rsidR="00940F5A" w:rsidRPr="00843003" w:rsidTr="005C4723">
        <w:trPr>
          <w:trHeight w:val="27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6B30E8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2.1</w:t>
            </w:r>
            <w:r w:rsidR="006B30E8">
              <w:rPr>
                <w:sz w:val="22"/>
                <w:szCs w:val="22"/>
              </w:rPr>
              <w:t>3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Общие работы, выполняемые для надлежащего содержания </w:t>
            </w:r>
            <w:r w:rsidRPr="00843003">
              <w:rPr>
                <w:b/>
                <w:bCs/>
                <w:sz w:val="22"/>
                <w:szCs w:val="22"/>
              </w:rPr>
              <w:t>систем холодного водоснабжения, отопления и водоотведения</w:t>
            </w:r>
          </w:p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 </w:t>
            </w:r>
          </w:p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1 раза в неделю</w:t>
            </w:r>
          </w:p>
        </w:tc>
      </w:tr>
      <w:tr w:rsidR="00940F5A" w:rsidRPr="00843003" w:rsidTr="005C4723">
        <w:trPr>
          <w:trHeight w:val="23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Обеспечение установки и ввода в эксплуатацию коллективных (общедомовых) приборов учета холодной воды, электрической энергии, природного газа, а также их надлежащей эксплуатации (осмотры, техническое обслуживание, поверка приборов учета и т.д.)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По мере необходимости</w:t>
            </w:r>
          </w:p>
        </w:tc>
      </w:tr>
      <w:tr w:rsidR="00940F5A" w:rsidRPr="00843003" w:rsidTr="005C4723">
        <w:trPr>
          <w:trHeight w:val="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Постоянный контроль параметров воды (давления, расхода)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ежедневно</w:t>
            </w:r>
          </w:p>
        </w:tc>
      </w:tr>
      <w:tr w:rsidR="00940F5A" w:rsidRPr="00843003" w:rsidTr="005C4723">
        <w:trPr>
          <w:trHeight w:val="18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Незамедлительное принятие мер к восстановлению требуемых параметров водоснабжения и герметичности систем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По мере необходимости</w:t>
            </w:r>
          </w:p>
        </w:tc>
      </w:tr>
      <w:tr w:rsidR="00940F5A" w:rsidRPr="00843003" w:rsidTr="005C4723">
        <w:trPr>
          <w:trHeight w:val="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Контроль состояния контрольно-измерительных приборов (манометров и т.п.)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1 раза в неделю</w:t>
            </w:r>
          </w:p>
        </w:tc>
      </w:tr>
      <w:tr w:rsidR="00940F5A" w:rsidRPr="00843003" w:rsidTr="005C4723">
        <w:trPr>
          <w:trHeight w:val="31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Замена неисправных контрольно-измерительных приборов (манометров и т.п.)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По мере необходимости</w:t>
            </w:r>
          </w:p>
        </w:tc>
      </w:tr>
      <w:tr w:rsidR="00940F5A" w:rsidRPr="00843003" w:rsidTr="005C4723">
        <w:trPr>
          <w:trHeight w:val="22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proofErr w:type="gramStart"/>
            <w:r w:rsidRPr="00843003">
              <w:rPr>
                <w:sz w:val="22"/>
                <w:szCs w:val="22"/>
              </w:rPr>
              <w:t>Восстановление работоспособности (ремонт, замена) оборудования, водоразборных приборов (смесителей, кранов и т.п.), относящихся к общему имуществу в многоквартирном доме</w:t>
            </w:r>
            <w:r w:rsidRPr="00843003">
              <w:rPr>
                <w:sz w:val="22"/>
                <w:szCs w:val="22"/>
              </w:rPr>
              <w:br w:type="page"/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По мере необходимости</w:t>
            </w:r>
          </w:p>
        </w:tc>
      </w:tr>
      <w:tr w:rsidR="00940F5A" w:rsidRPr="00843003" w:rsidTr="005C4723">
        <w:trPr>
          <w:trHeight w:val="34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незамедлительно</w:t>
            </w:r>
          </w:p>
        </w:tc>
      </w:tr>
      <w:tr w:rsidR="00940F5A" w:rsidRPr="00843003" w:rsidTr="005C4723">
        <w:trPr>
          <w:trHeight w:val="14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Контроль состояния элементов внутренней канализации, канализационных вытяжек, внутреннего водостока, </w:t>
            </w:r>
            <w:r w:rsidRPr="00843003">
              <w:rPr>
                <w:color w:val="464C55"/>
                <w:sz w:val="22"/>
                <w:szCs w:val="22"/>
                <w:shd w:val="clear" w:color="auto" w:fill="FFFFFF"/>
              </w:rPr>
              <w:t>дренажных систем и дворовой канализации;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Не реже 2 </w:t>
            </w:r>
            <w:proofErr w:type="spellStart"/>
            <w:r w:rsidRPr="00843003">
              <w:rPr>
                <w:sz w:val="22"/>
                <w:szCs w:val="22"/>
              </w:rPr>
              <w:t>разв</w:t>
            </w:r>
            <w:proofErr w:type="spellEnd"/>
            <w:r w:rsidRPr="00843003">
              <w:rPr>
                <w:sz w:val="22"/>
                <w:szCs w:val="22"/>
              </w:rPr>
              <w:t xml:space="preserve"> год </w:t>
            </w:r>
          </w:p>
        </w:tc>
      </w:tr>
      <w:tr w:rsidR="00940F5A" w:rsidRPr="00843003" w:rsidTr="005C4723">
        <w:trPr>
          <w:trHeight w:val="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Восстановление исправности элементов внутренней канализации, канализационных вытяжек, внутреннего водостока, </w:t>
            </w:r>
            <w:r w:rsidRPr="00843003">
              <w:rPr>
                <w:color w:val="464C55"/>
                <w:sz w:val="22"/>
                <w:szCs w:val="22"/>
                <w:shd w:val="clear" w:color="auto" w:fill="FFFFFF"/>
              </w:rPr>
              <w:t>дренажных систем и дворовой канализации;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По мере необходимости</w:t>
            </w:r>
          </w:p>
        </w:tc>
      </w:tr>
      <w:tr w:rsidR="00940F5A" w:rsidRPr="00843003" w:rsidTr="005C4723">
        <w:trPr>
          <w:trHeight w:val="266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</w:p>
        </w:tc>
      </w:tr>
      <w:tr w:rsidR="00940F5A" w:rsidRPr="00843003" w:rsidTr="005C4723">
        <w:trPr>
          <w:trHeight w:val="266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По мере необходимости</w:t>
            </w:r>
          </w:p>
        </w:tc>
      </w:tr>
      <w:tr w:rsidR="00940F5A" w:rsidRPr="00843003" w:rsidTr="005C4723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Промывка систем водоснабжения для удаления </w:t>
            </w:r>
            <w:proofErr w:type="spellStart"/>
            <w:r w:rsidRPr="00843003">
              <w:rPr>
                <w:sz w:val="22"/>
                <w:szCs w:val="22"/>
              </w:rPr>
              <w:t>накипно</w:t>
            </w:r>
            <w:proofErr w:type="spellEnd"/>
            <w:r w:rsidRPr="00843003">
              <w:rPr>
                <w:sz w:val="22"/>
                <w:szCs w:val="22"/>
              </w:rPr>
              <w:t>-коррозионных отложений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По мере необходимости</w:t>
            </w:r>
          </w:p>
        </w:tc>
      </w:tr>
      <w:tr w:rsidR="00940F5A" w:rsidRPr="00843003" w:rsidTr="005C4723">
        <w:trPr>
          <w:trHeight w:val="55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6B30E8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2.1</w:t>
            </w:r>
            <w:r w:rsidR="006B30E8">
              <w:rPr>
                <w:sz w:val="22"/>
                <w:szCs w:val="22"/>
              </w:rPr>
              <w:t>4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Работы, выполняемые в целях надлежащего содержания </w:t>
            </w:r>
            <w:proofErr w:type="gramStart"/>
            <w:r w:rsidRPr="00843003">
              <w:rPr>
                <w:sz w:val="22"/>
                <w:szCs w:val="22"/>
              </w:rPr>
              <w:t>э</w:t>
            </w:r>
            <w:r w:rsidRPr="00843003">
              <w:rPr>
                <w:b/>
                <w:bCs/>
                <w:sz w:val="22"/>
                <w:szCs w:val="22"/>
              </w:rPr>
              <w:t>лектро-оборудования</w:t>
            </w:r>
            <w:proofErr w:type="gramEnd"/>
            <w:r w:rsidRPr="0084300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Проверка заземления оболочки </w:t>
            </w:r>
            <w:proofErr w:type="spellStart"/>
            <w:r w:rsidRPr="00843003">
              <w:rPr>
                <w:sz w:val="22"/>
                <w:szCs w:val="22"/>
              </w:rPr>
              <w:t>электрокабеля</w:t>
            </w:r>
            <w:proofErr w:type="spellEnd"/>
            <w:r w:rsidRPr="00843003">
              <w:rPr>
                <w:sz w:val="22"/>
                <w:szCs w:val="22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1 раз в год</w:t>
            </w:r>
          </w:p>
        </w:tc>
      </w:tr>
      <w:tr w:rsidR="00940F5A" w:rsidRPr="00843003" w:rsidTr="005C4723">
        <w:trPr>
          <w:trHeight w:val="24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1 раз в год</w:t>
            </w:r>
          </w:p>
        </w:tc>
      </w:tr>
      <w:tr w:rsidR="00940F5A" w:rsidRPr="00843003" w:rsidTr="005C4723">
        <w:trPr>
          <w:trHeight w:val="43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Техническое обслуживание  силовых и осветительных установок,  элементов </w:t>
            </w:r>
            <w:proofErr w:type="spellStart"/>
            <w:r w:rsidRPr="00843003">
              <w:rPr>
                <w:sz w:val="22"/>
                <w:szCs w:val="22"/>
              </w:rPr>
              <w:t>молниезащиты</w:t>
            </w:r>
            <w:proofErr w:type="spellEnd"/>
            <w:r w:rsidRPr="00843003">
              <w:rPr>
                <w:sz w:val="22"/>
                <w:szCs w:val="22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в год</w:t>
            </w:r>
          </w:p>
        </w:tc>
      </w:tr>
      <w:tr w:rsidR="00940F5A" w:rsidRPr="00843003" w:rsidTr="005C4723">
        <w:trPr>
          <w:trHeight w:val="43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 общего пользования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постоянно</w:t>
            </w:r>
          </w:p>
        </w:tc>
      </w:tr>
      <w:tr w:rsidR="00940F5A" w:rsidRPr="00843003" w:rsidTr="005C4723">
        <w:trPr>
          <w:trHeight w:val="43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6B30E8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2.1</w:t>
            </w:r>
            <w:r w:rsidR="006B30E8">
              <w:rPr>
                <w:sz w:val="22"/>
                <w:szCs w:val="22"/>
              </w:rPr>
              <w:t>5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Работы, выполняемые в целях надлежащего содержания систем внутридомового газового оборудования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1 раза в год</w:t>
            </w:r>
          </w:p>
        </w:tc>
      </w:tr>
      <w:tr w:rsidR="00940F5A" w:rsidRPr="00843003" w:rsidTr="005C4723">
        <w:trPr>
          <w:trHeight w:val="43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При выявлении нарушений и неисправностей внутридомового газового оборудования, систем вентиляции, способных повлечь скопление газа в помещениях, - организация проведения работ по их устранению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По мере необходимости</w:t>
            </w:r>
          </w:p>
        </w:tc>
      </w:tr>
      <w:tr w:rsidR="00037FC9" w:rsidRPr="00843003" w:rsidTr="005C4723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6B30E8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2.1</w:t>
            </w:r>
            <w:r w:rsidR="006B30E8">
              <w:rPr>
                <w:sz w:val="22"/>
                <w:szCs w:val="22"/>
              </w:rPr>
              <w:t>6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Работы по содержанию </w:t>
            </w:r>
            <w:r w:rsidRPr="00843003">
              <w:rPr>
                <w:b/>
                <w:bCs/>
                <w:sz w:val="22"/>
                <w:szCs w:val="22"/>
              </w:rPr>
              <w:t>помещений</w:t>
            </w:r>
            <w:r w:rsidRPr="00843003">
              <w:rPr>
                <w:sz w:val="22"/>
                <w:szCs w:val="22"/>
              </w:rPr>
              <w:t>, входящих в состав общего имущества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4B1854" w:rsidRDefault="00037FC9" w:rsidP="00EC4319">
            <w:pPr>
              <w:rPr>
                <w:sz w:val="22"/>
                <w:szCs w:val="22"/>
              </w:rPr>
            </w:pPr>
            <w:r w:rsidRPr="004B1854">
              <w:rPr>
                <w:sz w:val="22"/>
                <w:szCs w:val="22"/>
              </w:rPr>
              <w:t>Сухая уборка тамбуров, коридоров, лестничных площадок и маршей</w:t>
            </w:r>
            <w:r w:rsidR="00EC4319" w:rsidRPr="004B1854">
              <w:rPr>
                <w:sz w:val="22"/>
                <w:szCs w:val="22"/>
              </w:rPr>
              <w:t xml:space="preserve">, </w:t>
            </w:r>
            <w:r w:rsidR="00EC4319" w:rsidRPr="004B1854">
              <w:rPr>
                <w:sz w:val="22"/>
                <w:szCs w:val="22"/>
                <w:shd w:val="clear" w:color="auto" w:fill="FFFFFF"/>
              </w:rPr>
              <w:t>общих кухонь туалетов, и блоков душевых.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FC9" w:rsidRPr="00843003" w:rsidRDefault="00037FC9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1 раза в 5 дней</w:t>
            </w:r>
          </w:p>
        </w:tc>
      </w:tr>
      <w:tr w:rsidR="00037FC9" w:rsidRPr="00843003" w:rsidTr="005C4723">
        <w:trPr>
          <w:trHeight w:val="36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4B1854" w:rsidRDefault="00037FC9" w:rsidP="00940F5A">
            <w:pPr>
              <w:rPr>
                <w:sz w:val="22"/>
                <w:szCs w:val="22"/>
              </w:rPr>
            </w:pPr>
            <w:r w:rsidRPr="004B1854">
              <w:rPr>
                <w:sz w:val="22"/>
                <w:szCs w:val="22"/>
              </w:rPr>
              <w:t>Влажная уборка тамбуров, коридоров,  лестничных площадок и маршей</w:t>
            </w:r>
            <w:r w:rsidR="00EC4319" w:rsidRPr="004B1854">
              <w:rPr>
                <w:sz w:val="22"/>
                <w:szCs w:val="22"/>
              </w:rPr>
              <w:t>,</w:t>
            </w:r>
            <w:r w:rsidR="00EC4319" w:rsidRPr="004B1854">
              <w:rPr>
                <w:sz w:val="22"/>
                <w:szCs w:val="22"/>
                <w:shd w:val="clear" w:color="auto" w:fill="FFFFFF"/>
              </w:rPr>
              <w:t xml:space="preserve"> общих кухонь туалетов, и блоков душевых.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FC9" w:rsidRPr="00843003" w:rsidRDefault="00EC4319" w:rsidP="00940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37FC9" w:rsidRPr="00843003">
              <w:rPr>
                <w:sz w:val="22"/>
                <w:szCs w:val="22"/>
              </w:rPr>
              <w:t xml:space="preserve"> раз</w:t>
            </w:r>
            <w:r>
              <w:rPr>
                <w:sz w:val="22"/>
                <w:szCs w:val="22"/>
              </w:rPr>
              <w:t>а</w:t>
            </w:r>
            <w:r w:rsidR="00037FC9" w:rsidRPr="00843003">
              <w:rPr>
                <w:sz w:val="22"/>
                <w:szCs w:val="22"/>
              </w:rPr>
              <w:t xml:space="preserve"> в месяц</w:t>
            </w:r>
          </w:p>
        </w:tc>
      </w:tr>
      <w:tr w:rsidR="00037FC9" w:rsidRPr="00843003" w:rsidTr="005C4723">
        <w:trPr>
          <w:trHeight w:val="42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Влажная протирка подоконников, 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FC9" w:rsidRPr="00843003" w:rsidRDefault="00037FC9" w:rsidP="004B1854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2 раз</w:t>
            </w:r>
            <w:r w:rsidR="004B1854">
              <w:rPr>
                <w:sz w:val="22"/>
                <w:szCs w:val="22"/>
              </w:rPr>
              <w:t>а</w:t>
            </w:r>
            <w:r w:rsidRPr="00843003">
              <w:rPr>
                <w:sz w:val="22"/>
                <w:szCs w:val="22"/>
              </w:rPr>
              <w:t xml:space="preserve"> в </w:t>
            </w:r>
            <w:r w:rsidR="004B1854">
              <w:rPr>
                <w:sz w:val="22"/>
                <w:szCs w:val="22"/>
              </w:rPr>
              <w:t>месяц</w:t>
            </w:r>
          </w:p>
        </w:tc>
      </w:tr>
      <w:tr w:rsidR="00037FC9" w:rsidRPr="00843003" w:rsidTr="005C4723">
        <w:trPr>
          <w:trHeight w:val="28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Мытье окон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FC9" w:rsidRPr="00843003" w:rsidRDefault="004B1854" w:rsidP="00940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раза в год</w:t>
            </w:r>
          </w:p>
        </w:tc>
      </w:tr>
      <w:tr w:rsidR="00037FC9" w:rsidRPr="00843003" w:rsidTr="005C4723">
        <w:trPr>
          <w:trHeight w:val="23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Проведение дератизации  помещений, входящих в состав общего имущества в многоквартирном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FC9" w:rsidRPr="00843003" w:rsidRDefault="00037FC9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1 раза в месяц</w:t>
            </w:r>
            <w:r w:rsidR="004B1854">
              <w:rPr>
                <w:sz w:val="22"/>
                <w:szCs w:val="22"/>
              </w:rPr>
              <w:t xml:space="preserve"> </w:t>
            </w:r>
            <w:r w:rsidRPr="00843003">
              <w:rPr>
                <w:sz w:val="22"/>
                <w:szCs w:val="22"/>
              </w:rPr>
              <w:t xml:space="preserve">и по заявкам </w:t>
            </w:r>
          </w:p>
        </w:tc>
      </w:tr>
      <w:tr w:rsidR="00037FC9" w:rsidRPr="00843003" w:rsidTr="005C4723">
        <w:trPr>
          <w:trHeight w:val="29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Проведение  дезинсекции помещений, входящих в состав общего имущества в многоквартирном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9" w:rsidRPr="00843003" w:rsidRDefault="00037FC9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По заявкам</w:t>
            </w:r>
          </w:p>
        </w:tc>
      </w:tr>
      <w:tr w:rsidR="00037FC9" w:rsidRPr="00843003" w:rsidTr="005C4723">
        <w:trPr>
          <w:trHeight w:val="47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6B30E8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 2.1</w:t>
            </w:r>
            <w:r w:rsidR="006B30E8">
              <w:rPr>
                <w:sz w:val="22"/>
                <w:szCs w:val="22"/>
              </w:rPr>
              <w:t>7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  <w:shd w:val="clear" w:color="auto" w:fill="FFFFFF"/>
              </w:rPr>
              <w:t> Работы по содержанию земельного участка, на котором расположен многоквартирн</w:t>
            </w:r>
            <w:r w:rsidRPr="00843003">
              <w:rPr>
                <w:sz w:val="22"/>
                <w:szCs w:val="22"/>
                <w:shd w:val="clear" w:color="auto" w:fill="FFFFFF"/>
              </w:rPr>
              <w:lastRenderedPageBreak/>
              <w:t>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  <w:r w:rsidRPr="00843003">
              <w:rPr>
                <w:sz w:val="22"/>
                <w:szCs w:val="22"/>
              </w:rPr>
              <w:t xml:space="preserve"> (с 1 ноября по 15 апреля)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lastRenderedPageBreak/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FC9" w:rsidRPr="00843003" w:rsidRDefault="00037FC9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При отсутствии снегопада 1 раз в 3 суток</w:t>
            </w:r>
          </w:p>
        </w:tc>
      </w:tr>
      <w:tr w:rsidR="00037FC9" w:rsidRPr="00843003" w:rsidTr="005C4723">
        <w:trPr>
          <w:trHeight w:val="13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  <w:shd w:val="clear" w:color="auto" w:fill="FFFFFF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843003">
              <w:rPr>
                <w:sz w:val="22"/>
                <w:szCs w:val="22"/>
                <w:shd w:val="clear" w:color="auto" w:fill="FFFFFF"/>
              </w:rPr>
              <w:t>колейности</w:t>
            </w:r>
            <w:proofErr w:type="spellEnd"/>
            <w:r w:rsidRPr="00843003">
              <w:rPr>
                <w:sz w:val="22"/>
                <w:szCs w:val="22"/>
                <w:shd w:val="clear" w:color="auto" w:fill="FFFFFF"/>
              </w:rPr>
              <w:t xml:space="preserve"> свыше 5 см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FC9" w:rsidRPr="00843003" w:rsidRDefault="00037FC9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во время снегопад</w:t>
            </w:r>
            <w:proofErr w:type="gramStart"/>
            <w:r w:rsidRPr="00843003">
              <w:rPr>
                <w:sz w:val="22"/>
                <w:szCs w:val="22"/>
              </w:rPr>
              <w:t>а-</w:t>
            </w:r>
            <w:proofErr w:type="gramEnd"/>
            <w:r w:rsidRPr="00843003">
              <w:rPr>
                <w:sz w:val="22"/>
                <w:szCs w:val="22"/>
              </w:rPr>
              <w:t xml:space="preserve"> через 3 часа после начала снегопада</w:t>
            </w:r>
          </w:p>
        </w:tc>
      </w:tr>
      <w:tr w:rsidR="00037FC9" w:rsidRPr="00843003" w:rsidTr="005C4723">
        <w:trPr>
          <w:trHeight w:val="16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  <w:shd w:val="clear" w:color="auto" w:fill="FFFFFF"/>
              </w:rPr>
              <w:t xml:space="preserve">Очистка придомовой территории от снега наносного </w:t>
            </w:r>
            <w:r w:rsidRPr="00843003">
              <w:rPr>
                <w:sz w:val="22"/>
                <w:szCs w:val="22"/>
                <w:shd w:val="clear" w:color="auto" w:fill="FFFFFF"/>
              </w:rPr>
              <w:lastRenderedPageBreak/>
              <w:t>происхождения (или подметание такой территории, свободной от снежного покрова)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FC9" w:rsidRPr="00843003" w:rsidRDefault="00037FC9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lastRenderedPageBreak/>
              <w:t xml:space="preserve">При отсутствии </w:t>
            </w:r>
            <w:r w:rsidRPr="00843003">
              <w:rPr>
                <w:sz w:val="22"/>
                <w:szCs w:val="22"/>
              </w:rPr>
              <w:lastRenderedPageBreak/>
              <w:t>снегопада 1 раз в 3 суток</w:t>
            </w:r>
          </w:p>
        </w:tc>
      </w:tr>
      <w:tr w:rsidR="00037FC9" w:rsidRPr="00843003" w:rsidTr="005C4723">
        <w:trPr>
          <w:trHeight w:val="10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Уборка крыльца и площадки перед входом в подъезд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FC9" w:rsidRPr="00843003" w:rsidRDefault="00037FC9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ежедневно</w:t>
            </w:r>
          </w:p>
        </w:tc>
      </w:tr>
      <w:tr w:rsidR="00037FC9" w:rsidRPr="00843003" w:rsidTr="005C4723">
        <w:trPr>
          <w:trHeight w:val="12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Очистка придомовой территории от наледи и льда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FC9" w:rsidRPr="00843003" w:rsidRDefault="00037FC9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При возникновении скользкости</w:t>
            </w:r>
          </w:p>
        </w:tc>
      </w:tr>
      <w:tr w:rsidR="00037FC9" w:rsidRPr="00843003" w:rsidTr="005C4723">
        <w:trPr>
          <w:trHeight w:val="15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  <w:shd w:val="clear" w:color="auto" w:fill="FFFFFF"/>
              </w:rPr>
              <w:t>очистка от мусора урн, установленных возле подъездов;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FC9" w:rsidRPr="00843003" w:rsidRDefault="00037FC9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1 раз в сутки</w:t>
            </w:r>
          </w:p>
        </w:tc>
      </w:tr>
      <w:tr w:rsidR="00037FC9" w:rsidRPr="00843003" w:rsidTr="005C4723">
        <w:trPr>
          <w:trHeight w:val="11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6B30E8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2.1</w:t>
            </w:r>
            <w:r w:rsidR="006B30E8">
              <w:rPr>
                <w:sz w:val="22"/>
                <w:szCs w:val="22"/>
              </w:rPr>
              <w:t>8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Работы по содержанию </w:t>
            </w:r>
            <w:r w:rsidRPr="00843003">
              <w:rPr>
                <w:b/>
                <w:bCs/>
                <w:sz w:val="22"/>
                <w:szCs w:val="22"/>
              </w:rPr>
              <w:t>придомовой территории</w:t>
            </w:r>
            <w:r w:rsidRPr="00843003">
              <w:rPr>
                <w:sz w:val="22"/>
                <w:szCs w:val="22"/>
              </w:rPr>
              <w:t xml:space="preserve"> в теплый период года           (с 16 апреля по 31 октября)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Подметание и уборка придомовой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FC9" w:rsidRPr="00843003" w:rsidRDefault="00037FC9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ежедневно</w:t>
            </w:r>
          </w:p>
        </w:tc>
      </w:tr>
      <w:tr w:rsidR="00037FC9" w:rsidRPr="00843003" w:rsidTr="005C4723">
        <w:trPr>
          <w:trHeight w:val="2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ежедневно</w:t>
            </w:r>
          </w:p>
        </w:tc>
      </w:tr>
      <w:tr w:rsidR="00037FC9" w:rsidRPr="00843003" w:rsidTr="005C4723">
        <w:trPr>
          <w:trHeight w:val="29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Уборка  газонов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ежедневно</w:t>
            </w:r>
          </w:p>
        </w:tc>
      </w:tr>
      <w:tr w:rsidR="00037FC9" w:rsidRPr="00843003" w:rsidTr="005C4723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Выкашивание газонов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При достижении высоты травы  более 15 см</w:t>
            </w:r>
          </w:p>
        </w:tc>
      </w:tr>
      <w:tr w:rsidR="00037FC9" w:rsidRPr="00843003" w:rsidTr="005C4723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Очистка от мусора и промывка урн, установленных возле подъездов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очистка ежедневно, промывка – периодически </w:t>
            </w:r>
          </w:p>
        </w:tc>
      </w:tr>
      <w:tr w:rsidR="00037FC9" w:rsidRPr="00843003" w:rsidTr="005C4723">
        <w:trPr>
          <w:trHeight w:val="7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6B30E8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2.</w:t>
            </w:r>
            <w:r w:rsidR="006B30E8">
              <w:rPr>
                <w:sz w:val="22"/>
                <w:szCs w:val="22"/>
              </w:rPr>
              <w:t>19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color w:val="464C55"/>
                <w:sz w:val="22"/>
                <w:szCs w:val="22"/>
                <w:shd w:val="clear" w:color="auto" w:fill="FFFFFF"/>
              </w:rPr>
            </w:pPr>
            <w:r w:rsidRPr="00843003">
              <w:rPr>
                <w:sz w:val="22"/>
                <w:szCs w:val="22"/>
                <w:shd w:val="clear" w:color="auto" w:fill="FFFFFF"/>
              </w:rPr>
              <w:t>Работы по обеспечению требований пожарной безопасности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A2243B">
            <w:pPr>
              <w:jc w:val="both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  <w:shd w:val="clear" w:color="auto" w:fill="FFFFFF"/>
              </w:rPr>
              <w:t xml:space="preserve">осмотры и обеспечение работоспособного состояния пожарных лестниц, лазов, проходов, выходов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FC9" w:rsidRPr="00843003" w:rsidRDefault="00037FC9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в год</w:t>
            </w:r>
          </w:p>
        </w:tc>
      </w:tr>
      <w:tr w:rsidR="00037FC9" w:rsidRPr="00843003" w:rsidTr="005C4723">
        <w:trPr>
          <w:trHeight w:val="77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6B30E8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 2.2</w:t>
            </w:r>
            <w:r w:rsidR="006B30E8">
              <w:rPr>
                <w:sz w:val="22"/>
                <w:szCs w:val="22"/>
              </w:rPr>
              <w:t>0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Работы по обеспечению устранения </w:t>
            </w:r>
            <w:r w:rsidRPr="00843003">
              <w:rPr>
                <w:b/>
                <w:bCs/>
                <w:sz w:val="22"/>
                <w:szCs w:val="22"/>
              </w:rPr>
              <w:t>аварий</w:t>
            </w:r>
            <w:r w:rsidRPr="00843003">
              <w:rPr>
                <w:sz w:val="22"/>
                <w:szCs w:val="22"/>
              </w:rPr>
              <w:t xml:space="preserve"> на внутридомовых инженерных системах, выполнения заявок населения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Регистрация  заявок собственников и пользователей помещений в МКД об устранении неисправностей и повреждений внутридомовых инженерных систем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FC9" w:rsidRPr="00843003" w:rsidRDefault="00037FC9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круглосуточно</w:t>
            </w:r>
          </w:p>
        </w:tc>
      </w:tr>
      <w:tr w:rsidR="00037FC9" w:rsidRPr="00843003" w:rsidTr="005C4723">
        <w:trPr>
          <w:trHeight w:val="11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Обеспечение устранение аварийных повреждений внутридомовых инженерных систем холодного водоснабжения, водоотведения и внутридомовых систем отопления и электроснабжения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FC9" w:rsidRPr="00843003" w:rsidRDefault="00037FC9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 соответствии с предельными сроками, установленными законодательством РФ</w:t>
            </w:r>
          </w:p>
        </w:tc>
      </w:tr>
    </w:tbl>
    <w:p w:rsidR="008520B8" w:rsidRPr="00843003" w:rsidRDefault="008520B8" w:rsidP="00911C6D">
      <w:pPr>
        <w:jc w:val="both"/>
        <w:rPr>
          <w:b/>
          <w:sz w:val="22"/>
          <w:szCs w:val="22"/>
        </w:rPr>
      </w:pPr>
    </w:p>
    <w:sectPr w:rsidR="008520B8" w:rsidRPr="00843003" w:rsidSect="008E09CB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49D7"/>
    <w:multiLevelType w:val="singleLevel"/>
    <w:tmpl w:val="1F44C0A6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36E07092"/>
    <w:multiLevelType w:val="multilevel"/>
    <w:tmpl w:val="DA0C7F08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>
    <w:nsid w:val="3A52259A"/>
    <w:multiLevelType w:val="singleLevel"/>
    <w:tmpl w:val="42DEBEB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>
    <w:nsid w:val="68711561"/>
    <w:multiLevelType w:val="singleLevel"/>
    <w:tmpl w:val="42DEBEB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84"/>
    <w:rsid w:val="00026324"/>
    <w:rsid w:val="0003422E"/>
    <w:rsid w:val="00037FC9"/>
    <w:rsid w:val="00055752"/>
    <w:rsid w:val="00064D96"/>
    <w:rsid w:val="000C0AD2"/>
    <w:rsid w:val="00110D55"/>
    <w:rsid w:val="00141473"/>
    <w:rsid w:val="00176434"/>
    <w:rsid w:val="002221AA"/>
    <w:rsid w:val="00247350"/>
    <w:rsid w:val="0026076F"/>
    <w:rsid w:val="0029737F"/>
    <w:rsid w:val="00392D59"/>
    <w:rsid w:val="00394FDD"/>
    <w:rsid w:val="003D1584"/>
    <w:rsid w:val="003F1C9D"/>
    <w:rsid w:val="003F2BF8"/>
    <w:rsid w:val="00400B72"/>
    <w:rsid w:val="00404A10"/>
    <w:rsid w:val="00414156"/>
    <w:rsid w:val="004362CB"/>
    <w:rsid w:val="004931D7"/>
    <w:rsid w:val="004A5519"/>
    <w:rsid w:val="004A6544"/>
    <w:rsid w:val="004B1854"/>
    <w:rsid w:val="004E1AE1"/>
    <w:rsid w:val="004E3A1A"/>
    <w:rsid w:val="00592BC8"/>
    <w:rsid w:val="005A67DA"/>
    <w:rsid w:val="005C4723"/>
    <w:rsid w:val="00604CFC"/>
    <w:rsid w:val="00610D3C"/>
    <w:rsid w:val="00680059"/>
    <w:rsid w:val="006900C0"/>
    <w:rsid w:val="006B30E8"/>
    <w:rsid w:val="006E6499"/>
    <w:rsid w:val="006F61BE"/>
    <w:rsid w:val="00724891"/>
    <w:rsid w:val="00744DA6"/>
    <w:rsid w:val="007A59E7"/>
    <w:rsid w:val="007C21D4"/>
    <w:rsid w:val="007F7D61"/>
    <w:rsid w:val="00843003"/>
    <w:rsid w:val="00845117"/>
    <w:rsid w:val="00850A0A"/>
    <w:rsid w:val="00851B3A"/>
    <w:rsid w:val="008520B8"/>
    <w:rsid w:val="008779E9"/>
    <w:rsid w:val="008846B0"/>
    <w:rsid w:val="008A141F"/>
    <w:rsid w:val="008E09CB"/>
    <w:rsid w:val="00911C6D"/>
    <w:rsid w:val="00924391"/>
    <w:rsid w:val="00940F5A"/>
    <w:rsid w:val="00955A74"/>
    <w:rsid w:val="00980E01"/>
    <w:rsid w:val="0098424B"/>
    <w:rsid w:val="009F3203"/>
    <w:rsid w:val="009F4ED3"/>
    <w:rsid w:val="00A2243B"/>
    <w:rsid w:val="00A50FE0"/>
    <w:rsid w:val="00A51567"/>
    <w:rsid w:val="00A83BEB"/>
    <w:rsid w:val="00A92856"/>
    <w:rsid w:val="00AF224A"/>
    <w:rsid w:val="00B5781B"/>
    <w:rsid w:val="00B62DB1"/>
    <w:rsid w:val="00B917CA"/>
    <w:rsid w:val="00C1597E"/>
    <w:rsid w:val="00C834CE"/>
    <w:rsid w:val="00CA2D72"/>
    <w:rsid w:val="00D6182D"/>
    <w:rsid w:val="00E57D08"/>
    <w:rsid w:val="00E72BB8"/>
    <w:rsid w:val="00E83B33"/>
    <w:rsid w:val="00EC4319"/>
    <w:rsid w:val="00EE0A5D"/>
    <w:rsid w:val="00EE319B"/>
    <w:rsid w:val="00EE6614"/>
    <w:rsid w:val="00EF088C"/>
    <w:rsid w:val="00F00942"/>
    <w:rsid w:val="00F2071C"/>
    <w:rsid w:val="00F45C6B"/>
    <w:rsid w:val="00F5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5C6B"/>
    <w:pPr>
      <w:keepNext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45C6B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C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45C6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rsid w:val="00F45C6B"/>
    <w:pPr>
      <w:jc w:val="center"/>
    </w:pPr>
    <w:rPr>
      <w:sz w:val="48"/>
      <w:u w:val="single"/>
    </w:rPr>
  </w:style>
  <w:style w:type="character" w:customStyle="1" w:styleId="a4">
    <w:name w:val="Основной текст Знак"/>
    <w:basedOn w:val="a0"/>
    <w:link w:val="a3"/>
    <w:rsid w:val="00F45C6B"/>
    <w:rPr>
      <w:rFonts w:ascii="Times New Roman" w:eastAsia="Times New Roman" w:hAnsi="Times New Roman" w:cs="Times New Roman"/>
      <w:sz w:val="48"/>
      <w:szCs w:val="20"/>
      <w:u w:val="single"/>
      <w:lang w:eastAsia="ru-RU"/>
    </w:rPr>
  </w:style>
  <w:style w:type="paragraph" w:styleId="2">
    <w:name w:val="Body Text 2"/>
    <w:basedOn w:val="a"/>
    <w:link w:val="20"/>
    <w:rsid w:val="00F45C6B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F45C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F45C6B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F45C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F45C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F45C6B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F45C6B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F45C6B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45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qFormat/>
    <w:rsid w:val="00F45C6B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ConsPlusNonformat">
    <w:name w:val="ConsPlusNonformat"/>
    <w:rsid w:val="00F45C6B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F45C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F45C6B"/>
    <w:pPr>
      <w:spacing w:after="120"/>
      <w:ind w:left="283"/>
    </w:pPr>
    <w:rPr>
      <w:sz w:val="16"/>
      <w:szCs w:val="16"/>
    </w:rPr>
  </w:style>
  <w:style w:type="paragraph" w:styleId="aa">
    <w:name w:val="Title"/>
    <w:basedOn w:val="a"/>
    <w:link w:val="ab"/>
    <w:qFormat/>
    <w:rsid w:val="00F45C6B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F45C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uiPriority w:val="99"/>
    <w:rsid w:val="00F45C6B"/>
    <w:rPr>
      <w:color w:val="0000FF"/>
      <w:u w:val="single"/>
    </w:rPr>
  </w:style>
  <w:style w:type="paragraph" w:customStyle="1" w:styleId="western">
    <w:name w:val="western"/>
    <w:basedOn w:val="a"/>
    <w:rsid w:val="00F45C6B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rsid w:val="00F45C6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rsid w:val="00F45C6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F45C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F45C6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F45C6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5C6B"/>
    <w:pPr>
      <w:keepNext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45C6B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C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45C6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rsid w:val="00F45C6B"/>
    <w:pPr>
      <w:jc w:val="center"/>
    </w:pPr>
    <w:rPr>
      <w:sz w:val="48"/>
      <w:u w:val="single"/>
    </w:rPr>
  </w:style>
  <w:style w:type="character" w:customStyle="1" w:styleId="a4">
    <w:name w:val="Основной текст Знак"/>
    <w:basedOn w:val="a0"/>
    <w:link w:val="a3"/>
    <w:rsid w:val="00F45C6B"/>
    <w:rPr>
      <w:rFonts w:ascii="Times New Roman" w:eastAsia="Times New Roman" w:hAnsi="Times New Roman" w:cs="Times New Roman"/>
      <w:sz w:val="48"/>
      <w:szCs w:val="20"/>
      <w:u w:val="single"/>
      <w:lang w:eastAsia="ru-RU"/>
    </w:rPr>
  </w:style>
  <w:style w:type="paragraph" w:styleId="2">
    <w:name w:val="Body Text 2"/>
    <w:basedOn w:val="a"/>
    <w:link w:val="20"/>
    <w:rsid w:val="00F45C6B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F45C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F45C6B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F45C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F45C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F45C6B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F45C6B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F45C6B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45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qFormat/>
    <w:rsid w:val="00F45C6B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ConsPlusNonformat">
    <w:name w:val="ConsPlusNonformat"/>
    <w:rsid w:val="00F45C6B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F45C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F45C6B"/>
    <w:pPr>
      <w:spacing w:after="120"/>
      <w:ind w:left="283"/>
    </w:pPr>
    <w:rPr>
      <w:sz w:val="16"/>
      <w:szCs w:val="16"/>
    </w:rPr>
  </w:style>
  <w:style w:type="paragraph" w:styleId="aa">
    <w:name w:val="Title"/>
    <w:basedOn w:val="a"/>
    <w:link w:val="ab"/>
    <w:qFormat/>
    <w:rsid w:val="00F45C6B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F45C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uiPriority w:val="99"/>
    <w:rsid w:val="00F45C6B"/>
    <w:rPr>
      <w:color w:val="0000FF"/>
      <w:u w:val="single"/>
    </w:rPr>
  </w:style>
  <w:style w:type="paragraph" w:customStyle="1" w:styleId="western">
    <w:name w:val="western"/>
    <w:basedOn w:val="a"/>
    <w:rsid w:val="00F45C6B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rsid w:val="00F45C6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rsid w:val="00F45C6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F45C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F45C6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F45C6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A2395-4FE0-43EC-8A42-F129940E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2788</Words>
  <Characters>15893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Бандурова Ирина Евгеньевна</dc:creator>
  <cp:lastModifiedBy>Киселева Ирина Александровна</cp:lastModifiedBy>
  <cp:revision>29</cp:revision>
  <cp:lastPrinted>2025-02-24T05:24:00Z</cp:lastPrinted>
  <dcterms:created xsi:type="dcterms:W3CDTF">2023-06-06T06:07:00Z</dcterms:created>
  <dcterms:modified xsi:type="dcterms:W3CDTF">2025-02-24T06:04:00Z</dcterms:modified>
</cp:coreProperties>
</file>