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C6" w:rsidRDefault="00AF33C6" w:rsidP="00AF33C6">
      <w:pPr>
        <w:pStyle w:val="ConsPlusTitle"/>
        <w:jc w:val="center"/>
        <w:outlineLvl w:val="1"/>
      </w:pPr>
      <w:bookmarkStart w:id="0" w:name="_GoBack"/>
      <w:r>
        <w:t>Досудебный (внесудебный) порядок обжалования решений</w:t>
      </w:r>
    </w:p>
    <w:p w:rsidR="00AF33C6" w:rsidRDefault="00AF33C6" w:rsidP="00AF33C6">
      <w:pPr>
        <w:pStyle w:val="ConsPlusTitle"/>
        <w:jc w:val="center"/>
      </w:pPr>
      <w:r>
        <w:t>и действий (бездействия) органа, предоставляющего</w:t>
      </w:r>
    </w:p>
    <w:p w:rsidR="00AF33C6" w:rsidRDefault="00AF33C6" w:rsidP="00AF33C6">
      <w:pPr>
        <w:pStyle w:val="ConsPlusTitle"/>
        <w:jc w:val="center"/>
      </w:pPr>
      <w:r>
        <w:t>муниципальную услугу, а также должностных лиц, муниципальных</w:t>
      </w:r>
    </w:p>
    <w:p w:rsidR="00AF33C6" w:rsidRDefault="00AF33C6" w:rsidP="00AF33C6">
      <w:pPr>
        <w:pStyle w:val="ConsPlusTitle"/>
        <w:jc w:val="center"/>
      </w:pPr>
      <w:r>
        <w:t>служащих</w:t>
      </w:r>
    </w:p>
    <w:bookmarkEnd w:id="0"/>
    <w:p w:rsidR="00AF33C6" w:rsidRDefault="00AF33C6" w:rsidP="00AF33C6">
      <w:pPr>
        <w:pStyle w:val="ConsPlusNormal"/>
        <w:jc w:val="both"/>
      </w:pPr>
    </w:p>
    <w:p w:rsidR="00AF33C6" w:rsidRDefault="00AF33C6" w:rsidP="00AF33C6">
      <w:pPr>
        <w:pStyle w:val="ConsPlusNormal"/>
        <w:ind w:firstLine="540"/>
        <w:jc w:val="both"/>
      </w:pPr>
      <w:r>
        <w:t>5.1. Получатель муниципальной услуги может обратиться с жалобой в следующих случаях:</w:t>
      </w:r>
    </w:p>
    <w:p w:rsidR="00AF33C6" w:rsidRDefault="00AF33C6" w:rsidP="00AF33C6">
      <w:pPr>
        <w:pStyle w:val="ConsPlusNormal"/>
        <w:spacing w:before="220"/>
        <w:ind w:firstLine="540"/>
        <w:jc w:val="both"/>
      </w:pPr>
      <w:r>
        <w:t xml:space="preserve">- нарушение срока регистрации заявления заявителя о предоставлении муниципальной услуги, заявления, указанного в </w:t>
      </w:r>
      <w:hyperlink r:id="rId5">
        <w:r>
          <w:rPr>
            <w:color w:val="0000FF"/>
          </w:rPr>
          <w:t>статье 15.1</w:t>
        </w:r>
      </w:hyperlink>
      <w:r>
        <w:t xml:space="preserve"> Федерального закона N 210-ФЗ от 27.07.2010 "Об организации предоставления государственных и муниципальных услуг";</w:t>
      </w:r>
    </w:p>
    <w:p w:rsidR="00AF33C6" w:rsidRDefault="00AF33C6" w:rsidP="00AF33C6">
      <w:pPr>
        <w:pStyle w:val="ConsPlusNormal"/>
        <w:spacing w:before="220"/>
        <w:ind w:firstLine="540"/>
        <w:jc w:val="both"/>
      </w:pPr>
      <w:r>
        <w:t>- нарушение срока предоставления муниципальной услуги;</w:t>
      </w:r>
    </w:p>
    <w:p w:rsidR="00AF33C6" w:rsidRDefault="00AF33C6" w:rsidP="00AF33C6">
      <w:pPr>
        <w:pStyle w:val="ConsPlusNormal"/>
        <w:spacing w:before="220"/>
        <w:ind w:firstLine="540"/>
        <w:jc w:val="both"/>
      </w:pPr>
      <w:r>
        <w:t>- 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</w:p>
    <w:p w:rsidR="00AF33C6" w:rsidRDefault="00AF33C6" w:rsidP="00AF33C6">
      <w:pPr>
        <w:pStyle w:val="ConsPlusNormal"/>
        <w:spacing w:before="220"/>
        <w:ind w:firstLine="540"/>
        <w:jc w:val="both"/>
      </w:pPr>
      <w:r>
        <w:t>- отказ в приеме документов у заявителя, предоставление которых предусмотрено законодательством Российской Федерации для предоставления муниципальной услуги;</w:t>
      </w:r>
    </w:p>
    <w:p w:rsidR="00AF33C6" w:rsidRDefault="00AF33C6" w:rsidP="00AF33C6">
      <w:pPr>
        <w:pStyle w:val="ConsPlusNormal"/>
        <w:spacing w:before="220"/>
        <w:ind w:firstLine="540"/>
        <w:jc w:val="both"/>
      </w:pPr>
      <w:r>
        <w:t>- отказ в предоставлении муниципальной услуги, если основания отказа не предусмотрены законодательством Российской Федерации;</w:t>
      </w:r>
    </w:p>
    <w:p w:rsidR="00AF33C6" w:rsidRDefault="00AF33C6" w:rsidP="00AF33C6">
      <w:pPr>
        <w:pStyle w:val="ConsPlusNormal"/>
        <w:spacing w:before="220"/>
        <w:ind w:firstLine="540"/>
        <w:jc w:val="both"/>
      </w:pPr>
      <w:r>
        <w:t>- затребование с заявителя при предоставлении муниципальной услуги платы, не предусмотренной законодательством Российской Федерации;</w:t>
      </w:r>
    </w:p>
    <w:p w:rsidR="00AF33C6" w:rsidRDefault="00AF33C6" w:rsidP="00AF33C6">
      <w:pPr>
        <w:pStyle w:val="ConsPlusNormal"/>
        <w:spacing w:before="220"/>
        <w:ind w:firstLine="540"/>
        <w:jc w:val="both"/>
      </w:pPr>
      <w:r>
        <w:t>-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F33C6" w:rsidRDefault="00AF33C6" w:rsidP="00AF33C6">
      <w:pPr>
        <w:pStyle w:val="ConsPlusNormal"/>
        <w:spacing w:before="220"/>
        <w:ind w:firstLine="540"/>
        <w:jc w:val="both"/>
      </w:pPr>
      <w:r>
        <w:t>- нарушение срока или порядка выдачи документов по результатам предоставления муниципальной услуги;</w:t>
      </w:r>
    </w:p>
    <w:p w:rsidR="00AF33C6" w:rsidRDefault="00AF33C6" w:rsidP="00AF33C6">
      <w:pPr>
        <w:pStyle w:val="ConsPlusNormal"/>
        <w:spacing w:before="220"/>
        <w:ind w:firstLine="540"/>
        <w:jc w:val="both"/>
      </w:pPr>
      <w:r>
        <w:t>- приостановление предоставления муниципальной услуги, если основания приостановления не предусмотрены законодательством Российской Федерации;</w:t>
      </w:r>
    </w:p>
    <w:p w:rsidR="00AF33C6" w:rsidRDefault="00AF33C6" w:rsidP="00AF33C6">
      <w:pPr>
        <w:pStyle w:val="ConsPlusNormal"/>
        <w:spacing w:before="220"/>
        <w:ind w:firstLine="540"/>
        <w:jc w:val="both"/>
      </w:pPr>
      <w:proofErr w:type="gramStart"/>
      <w: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 от 27.07.2010 "Об организации предоставления государственных и муниципальных услуг".</w:t>
      </w:r>
      <w:proofErr w:type="gramEnd"/>
    </w:p>
    <w:p w:rsidR="00AF33C6" w:rsidRDefault="00AF33C6" w:rsidP="00AF33C6">
      <w:pPr>
        <w:pStyle w:val="ConsPlusNormal"/>
        <w:spacing w:before="220"/>
        <w:ind w:firstLine="540"/>
        <w:jc w:val="both"/>
      </w:pPr>
      <w:r>
        <w:t xml:space="preserve">5.2. </w:t>
      </w:r>
      <w:hyperlink w:anchor="P364">
        <w:r>
          <w:rPr>
            <w:color w:val="0000FF"/>
          </w:rPr>
          <w:t>Жалоба</w:t>
        </w:r>
      </w:hyperlink>
      <w:r>
        <w:t xml:space="preserve"> подается в письменной форме на бумажном носителе, в электронной форме согласно образцу, указанному в приложении N 4 к настоящему административному регламенту.</w:t>
      </w:r>
    </w:p>
    <w:p w:rsidR="00AF33C6" w:rsidRDefault="00AF33C6" w:rsidP="00AF33C6">
      <w:pPr>
        <w:pStyle w:val="ConsPlusNormal"/>
        <w:spacing w:before="220"/>
        <w:ind w:firstLine="540"/>
        <w:jc w:val="both"/>
      </w:pPr>
      <w:r>
        <w:t>Жалоба на решения и действия (бездействие) должностного лица Администрации рассматривается непосредственно Главой Советского внутригородского района городского округа Самара.</w:t>
      </w:r>
    </w:p>
    <w:p w:rsidR="00AF33C6" w:rsidRDefault="00AF33C6" w:rsidP="00AF33C6">
      <w:pPr>
        <w:pStyle w:val="ConsPlusNormal"/>
        <w:spacing w:before="220"/>
        <w:ind w:firstLine="540"/>
        <w:jc w:val="both"/>
      </w:pPr>
      <w:r>
        <w:t>Жалоба на решения и действия (бездействие) Администрации, должностных лиц, муниципальных служащих Администрации может быть направлена по почте, с использованием информационно-телекоммуникационной сети Интернет, информационных систем, а также может быть принята при личном приеме заявителя.</w:t>
      </w:r>
    </w:p>
    <w:p w:rsidR="00AF33C6" w:rsidRDefault="00AF33C6" w:rsidP="00AF33C6">
      <w:pPr>
        <w:pStyle w:val="ConsPlusNormal"/>
        <w:spacing w:before="220"/>
        <w:ind w:firstLine="540"/>
        <w:jc w:val="both"/>
      </w:pPr>
      <w:r>
        <w:t>5.3. Жалоба должна содержать:</w:t>
      </w:r>
    </w:p>
    <w:p w:rsidR="00AF33C6" w:rsidRDefault="00AF33C6" w:rsidP="00AF33C6">
      <w:pPr>
        <w:pStyle w:val="ConsPlusNormal"/>
        <w:spacing w:before="220"/>
        <w:ind w:firstLine="540"/>
        <w:jc w:val="both"/>
      </w:pPr>
      <w:r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F33C6" w:rsidRDefault="00AF33C6" w:rsidP="00AF33C6">
      <w:pPr>
        <w:pStyle w:val="ConsPlusNormal"/>
        <w:spacing w:before="220"/>
        <w:ind w:firstLine="540"/>
        <w:jc w:val="both"/>
      </w:pPr>
      <w:proofErr w:type="gramStart"/>
      <w: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F33C6" w:rsidRDefault="00AF33C6" w:rsidP="00AF33C6">
      <w:pPr>
        <w:pStyle w:val="ConsPlusNormal"/>
        <w:spacing w:before="220"/>
        <w:ind w:firstLine="540"/>
        <w:jc w:val="both"/>
      </w:pPr>
      <w:r>
        <w:t>- сведения об обжалуемых решениях и действиях (бездействии) органа, предоставляющего муниципальную услугу, должностного лица, муниципального служащего;</w:t>
      </w:r>
    </w:p>
    <w:p w:rsidR="00AF33C6" w:rsidRDefault="00AF33C6" w:rsidP="00AF33C6">
      <w:pPr>
        <w:pStyle w:val="ConsPlusNormal"/>
        <w:spacing w:before="220"/>
        <w:ind w:firstLine="540"/>
        <w:jc w:val="both"/>
      </w:pPr>
      <w: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лица,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AF33C6" w:rsidRDefault="00AF33C6" w:rsidP="00AF33C6">
      <w:pPr>
        <w:pStyle w:val="ConsPlusNormal"/>
        <w:spacing w:before="220"/>
        <w:ind w:firstLine="540"/>
        <w:jc w:val="both"/>
      </w:pPr>
      <w:r>
        <w:t xml:space="preserve">5.4. </w:t>
      </w:r>
      <w:proofErr w:type="gramStart"/>
      <w: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в документах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AF33C6" w:rsidRDefault="00AF33C6" w:rsidP="00AF33C6">
      <w:pPr>
        <w:pStyle w:val="ConsPlusNormal"/>
        <w:spacing w:before="220"/>
        <w:ind w:firstLine="540"/>
        <w:jc w:val="both"/>
      </w:pPr>
      <w:bookmarkStart w:id="1" w:name="P229"/>
      <w:bookmarkEnd w:id="1"/>
      <w:r>
        <w:t>5.5. По результатам рассмотрения жалобы Администрация принимает одно из следующих решений:</w:t>
      </w:r>
    </w:p>
    <w:p w:rsidR="00AF33C6" w:rsidRDefault="00AF33C6" w:rsidP="00AF33C6">
      <w:pPr>
        <w:pStyle w:val="ConsPlusNormal"/>
        <w:spacing w:before="220"/>
        <w:ind w:firstLine="540"/>
        <w:jc w:val="both"/>
      </w:pPr>
      <w:proofErr w:type="gramStart"/>
      <w:r>
        <w:t>- жалоба удовлетворяется, в том числе в форме отмены принятого результата муниципальной услуги,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РФ;</w:t>
      </w:r>
      <w:proofErr w:type="gramEnd"/>
    </w:p>
    <w:p w:rsidR="00AF33C6" w:rsidRDefault="00AF33C6" w:rsidP="00AF33C6">
      <w:pPr>
        <w:pStyle w:val="ConsPlusNormal"/>
        <w:spacing w:before="220"/>
        <w:ind w:firstLine="540"/>
        <w:jc w:val="both"/>
      </w:pPr>
      <w:r>
        <w:t>- в удовлетворении жалобы отказывается.</w:t>
      </w:r>
    </w:p>
    <w:p w:rsidR="00AF33C6" w:rsidRDefault="00AF33C6" w:rsidP="00AF33C6">
      <w:pPr>
        <w:pStyle w:val="ConsPlusNormal"/>
        <w:spacing w:before="220"/>
        <w:ind w:firstLine="540"/>
        <w:jc w:val="both"/>
      </w:pPr>
      <w:bookmarkStart w:id="2" w:name="P232"/>
      <w:bookmarkEnd w:id="2"/>
      <w:r>
        <w:t xml:space="preserve">5.6. Не позднее дня, следующего за днем принятия решения, указанного в </w:t>
      </w:r>
      <w:hyperlink w:anchor="P229">
        <w:r>
          <w:rPr>
            <w:color w:val="0000FF"/>
          </w:rPr>
          <w:t>пункте 5.5</w:t>
        </w:r>
      </w:hyperlink>
      <w: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F33C6" w:rsidRDefault="00AF33C6" w:rsidP="00AF33C6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признания жалобы подлежащей удовлетворению в ответе заявителю, указанном в </w:t>
      </w:r>
      <w:hyperlink w:anchor="P232">
        <w:r>
          <w:rPr>
            <w:color w:val="0000FF"/>
          </w:rPr>
          <w:t>абзаце первом</w:t>
        </w:r>
      </w:hyperlink>
      <w:r>
        <w:t xml:space="preserve"> настоящего пункта, дается информация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AF33C6" w:rsidRDefault="00AF33C6" w:rsidP="00AF33C6">
      <w:pPr>
        <w:pStyle w:val="ConsPlusNormal"/>
        <w:spacing w:before="220"/>
        <w:ind w:firstLine="54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заявителю, указанном в </w:t>
      </w:r>
      <w:hyperlink w:anchor="P232">
        <w:r>
          <w:rPr>
            <w:color w:val="0000FF"/>
          </w:rPr>
          <w:t>абзаце первом</w:t>
        </w:r>
      </w:hyperlink>
      <w:r>
        <w:t xml:space="preserve"> 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F33C6" w:rsidRDefault="00AF33C6" w:rsidP="00AF33C6">
      <w:pPr>
        <w:pStyle w:val="ConsPlusNormal"/>
        <w:spacing w:before="220"/>
        <w:ind w:firstLine="540"/>
        <w:jc w:val="both"/>
      </w:pPr>
      <w:r>
        <w:t xml:space="preserve">5.7.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незамедлительно направляются имеющиеся материалы в органы прокуратуры.</w:t>
      </w:r>
    </w:p>
    <w:p w:rsidR="00AF33C6" w:rsidRDefault="00AF33C6" w:rsidP="00AF33C6">
      <w:pPr>
        <w:pStyle w:val="ConsPlusNormal"/>
        <w:jc w:val="both"/>
      </w:pPr>
    </w:p>
    <w:p w:rsidR="00AF33C6" w:rsidRDefault="00AF33C6" w:rsidP="00AF33C6">
      <w:pPr>
        <w:pStyle w:val="ConsPlusNormal"/>
        <w:jc w:val="right"/>
      </w:pPr>
      <w:r>
        <w:t>Первый заместитель главы</w:t>
      </w:r>
    </w:p>
    <w:p w:rsidR="00AF33C6" w:rsidRDefault="00AF33C6" w:rsidP="00AF33C6">
      <w:pPr>
        <w:pStyle w:val="ConsPlusNormal"/>
        <w:jc w:val="right"/>
      </w:pPr>
      <w:r>
        <w:t>Советского внутригородского района</w:t>
      </w:r>
    </w:p>
    <w:p w:rsidR="00AF33C6" w:rsidRDefault="00AF33C6" w:rsidP="00AF33C6">
      <w:pPr>
        <w:pStyle w:val="ConsPlusNormal"/>
        <w:jc w:val="right"/>
      </w:pPr>
      <w:r>
        <w:t>городского округа Самара</w:t>
      </w:r>
    </w:p>
    <w:p w:rsidR="00AF33C6" w:rsidRDefault="00AF33C6" w:rsidP="00AF33C6">
      <w:pPr>
        <w:pStyle w:val="ConsPlusNormal"/>
        <w:jc w:val="right"/>
      </w:pPr>
      <w:r>
        <w:t>С.В.СВИРЕНЬ</w:t>
      </w:r>
    </w:p>
    <w:sectPr w:rsidR="00AF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18"/>
    <w:rsid w:val="004E3218"/>
    <w:rsid w:val="007B4F84"/>
    <w:rsid w:val="0083424E"/>
    <w:rsid w:val="009F2242"/>
    <w:rsid w:val="00AF33C6"/>
    <w:rsid w:val="00C5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F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4F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F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4F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96&amp;dst=290" TargetMode="External"/><Relationship Id="rId5" Type="http://schemas.openxmlformats.org/officeDocument/2006/relationships/hyperlink" Target="https://login.consultant.ru/link/?req=doc&amp;base=LAW&amp;n=494996&amp;dst=2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910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 Рустам Рафаильевич</dc:creator>
  <cp:keywords/>
  <dc:description/>
  <cp:lastModifiedBy>Агапов Рустам Рафаильевич</cp:lastModifiedBy>
  <cp:revision>5</cp:revision>
  <dcterms:created xsi:type="dcterms:W3CDTF">2025-02-21T05:26:00Z</dcterms:created>
  <dcterms:modified xsi:type="dcterms:W3CDTF">2025-02-21T05:31:00Z</dcterms:modified>
</cp:coreProperties>
</file>