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4" w:rsidRPr="00B446F5" w:rsidRDefault="00535894" w:rsidP="00797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</w:pPr>
      <w:r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Перечень нормативно правовых актов, регулирующих осуществление муниципального жилищного контроля, сод</w:t>
      </w:r>
      <w:r w:rsidR="00797EF7"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ержащих обязательные требования</w:t>
      </w:r>
    </w:p>
    <w:p w:rsidR="00797EF7" w:rsidRPr="00535894" w:rsidRDefault="00797EF7" w:rsidP="0079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6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Конституция Российской Федерации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(«Собрание закон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одательства РФ», 04.08.2014,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31, ст. 4398).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7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Жилищный кодекс Российской Федерации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(«Собрание за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конодательства РФ», 03.01.2005,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1 (часть 1), ст. 14).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Кодекс Российской Федерации об административных правонарушениях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(«Российская газета», № 256, 31.12.2001).</w:t>
      </w:r>
    </w:p>
    <w:p w:rsidR="00797EF7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06.10.2003 № 131-ФЗ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(«Собрание законодательства РФ», 06.10.2003, № 40, ст. 3822).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0" w:tgtFrame="_blank" w:history="1">
        <w:r w:rsidR="00797EF7" w:rsidRPr="002C16C6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Федеральный закон от 31.07.2020 № 248-ФЗ</w:t>
        </w:r>
      </w:hyperlink>
      <w:r w:rsidR="00797EF7" w:rsidRP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 </w:t>
      </w:r>
      <w:r w:rsid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(</w:t>
      </w:r>
      <w:r w:rsidR="00797EF7">
        <w:rPr>
          <w:rFonts w:ascii="Times New Roman" w:hAnsi="Times New Roman" w:cs="Times New Roman"/>
          <w:sz w:val="24"/>
          <w:szCs w:val="24"/>
        </w:rPr>
        <w:t>«</w:t>
      </w:r>
      <w:r w:rsidR="00797EF7" w:rsidRPr="00797EF7">
        <w:rPr>
          <w:rFonts w:ascii="Times New Roman" w:hAnsi="Times New Roman" w:cs="Times New Roman"/>
          <w:sz w:val="24"/>
          <w:szCs w:val="24"/>
        </w:rPr>
        <w:t>Соб</w:t>
      </w:r>
      <w:r w:rsidR="00797EF7">
        <w:rPr>
          <w:rFonts w:ascii="Times New Roman" w:hAnsi="Times New Roman" w:cs="Times New Roman"/>
          <w:sz w:val="24"/>
          <w:szCs w:val="24"/>
        </w:rPr>
        <w:t>рание законодательства РФ»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03.08.2020,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31 (часть I), ст. 5007,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«</w:t>
      </w:r>
      <w:r w:rsidR="00797EF7" w:rsidRPr="00797EF7">
        <w:rPr>
          <w:rFonts w:ascii="Times New Roman" w:hAnsi="Times New Roman" w:cs="Times New Roman"/>
          <w:sz w:val="24"/>
          <w:szCs w:val="24"/>
        </w:rPr>
        <w:t>Россий</w:t>
      </w:r>
      <w:r w:rsidR="00797EF7">
        <w:rPr>
          <w:rFonts w:ascii="Times New Roman" w:hAnsi="Times New Roman" w:cs="Times New Roman"/>
          <w:sz w:val="24"/>
          <w:szCs w:val="24"/>
        </w:rPr>
        <w:t>ская газета»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171, 05.08.2020</w:t>
      </w:r>
      <w:r w:rsidR="00797EF7">
        <w:rPr>
          <w:rFonts w:ascii="Times New Roman" w:hAnsi="Times New Roman" w:cs="Times New Roman"/>
          <w:sz w:val="24"/>
          <w:szCs w:val="24"/>
        </w:rPr>
        <w:t>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1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23.11.2009 № 261-ФЗ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br/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ст. 5711).</w:t>
      </w:r>
      <w:proofErr w:type="gramEnd"/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2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02.05.2006 № 59-ФЗ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«О </w:t>
      </w:r>
      <w:proofErr w:type="gramStart"/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порядке</w:t>
      </w:r>
      <w:proofErr w:type="gramEnd"/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рассмотрения обращений граждан Российской Федерации» («Российская газета», № 95, 05.05.2006).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3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Постановление Правительства РФ от 10.02.2017 </w:t>
        </w:r>
        <w:r w:rsidR="00F7780F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166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полнении такого предостережения»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4" w:anchor="02390432443927443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Постановление Правительства РФ от 03.04.2013 </w:t>
        </w:r>
        <w:r w:rsidR="00F7780F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290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орядке их оказания и выполнения»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оказания услуг и выполнения работ, необходимых для обеспечения надлежащего содержания общего 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мущества в многоквартирном доме»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5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15.05.2013 N 416 (ред. от 25.12.2015)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порядке осуществления деятельности по управлению многоквартирными домами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осуществления деятельности по упр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авлению многоквартирными домами»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bookmarkStart w:id="0" w:name="_GoBack"/>
    <w:bookmarkEnd w:id="0"/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>
        <w:fldChar w:fldCharType="begin"/>
      </w:r>
      <w:r>
        <w:instrText xml:space="preserve"> HYPERLINK "http://docs.cntd.ru/document/901991977" </w:instrText>
      </w:r>
      <w:r>
        <w:fldChar w:fldCharType="separate"/>
      </w:r>
      <w:proofErr w:type="gramStart"/>
      <w:r w:rsidR="00535894" w:rsidRPr="00797EF7">
        <w:rPr>
          <w:rFonts w:ascii="Times New Roman" w:eastAsia="Times New Roman" w:hAnsi="Times New Roman" w:cs="Times New Roman"/>
          <w:color w:val="0069B8"/>
          <w:sz w:val="24"/>
          <w:szCs w:val="24"/>
          <w:lang w:eastAsia="ru-RU"/>
        </w:rPr>
        <w:t>Постановление Правительства РФ от 13.08.2006 № 491</w:t>
      </w:r>
      <w:r>
        <w:rPr>
          <w:rFonts w:ascii="Times New Roman" w:eastAsia="Times New Roman" w:hAnsi="Times New Roman" w:cs="Times New Roman"/>
          <w:color w:val="0069B8"/>
          <w:sz w:val="24"/>
          <w:szCs w:val="24"/>
          <w:lang w:eastAsia="ru-RU"/>
        </w:rPr>
        <w:fldChar w:fldCharType="end"/>
      </w:r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(«Собрание закон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одательства РФ», 21.08.2006,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34, ст. 3680).</w:t>
      </w:r>
      <w:proofErr w:type="gramEnd"/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6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06.05.2011 № 354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(«Собрание законодательства РФ», 30.05.2011, № 22, ст. 3168).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7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Государственного комитета Российской Федерации по строительству и жилищно-коммунальному комплексу от 27.09.2003 № 170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утверждении Правил и норм технической эксплуатации жилищного фонда» («Российская газета», № 214, 23.10.2003).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Приказ Министерства экономического развития Российской Федерации от 30.04.2009 </w:t>
        </w:r>
        <w:r w:rsid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            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 141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«О реализации положений Федерального закона «О защите прав юридических лиц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 («Российская газета», № 85, 14.05.2009).</w:t>
      </w:r>
    </w:p>
    <w:p w:rsidR="00535894" w:rsidRPr="00535894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Закон Самарской области от 06.07.2015 № 74-ГД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(«Волжская коммуна», № 170(29369), 07.07.2015).</w:t>
      </w:r>
    </w:p>
    <w:p w:rsidR="002C16C6" w:rsidRDefault="000F0AD1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0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Устав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Советского внутригородского района городского округа Самара Самарской области (Официальный сайт Думы городского округа Самара </w:t>
      </w:r>
      <w:hyperlink r:id="rId21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http://www.gorduma.samara.ru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, 05.11.2015).</w:t>
      </w:r>
    </w:p>
    <w:p w:rsidR="002C16C6" w:rsidRPr="008C5C45" w:rsidRDefault="002C16C6" w:rsidP="008C5C45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proofErr w:type="gramStart"/>
      <w:r w:rsidRPr="002C16C6">
        <w:rPr>
          <w:rFonts w:ascii="Times New Roman" w:hAnsi="Times New Roman" w:cs="Times New Roman"/>
          <w:sz w:val="24"/>
          <w:szCs w:val="24"/>
        </w:rPr>
        <w:t>Решение Совета депутатов Советского внутригородского района городского округа Самара от 25.10.2021 №</w:t>
      </w:r>
      <w:r w:rsidR="00F7780F">
        <w:rPr>
          <w:rFonts w:ascii="Times New Roman" w:hAnsi="Times New Roman" w:cs="Times New Roman"/>
          <w:sz w:val="24"/>
          <w:szCs w:val="24"/>
        </w:rPr>
        <w:t xml:space="preserve"> </w:t>
      </w:r>
      <w:r w:rsidRPr="002C16C6">
        <w:rPr>
          <w:rFonts w:ascii="Times New Roman" w:hAnsi="Times New Roman" w:cs="Times New Roman"/>
          <w:sz w:val="24"/>
          <w:szCs w:val="24"/>
        </w:rPr>
        <w:t>6</w:t>
      </w:r>
      <w:r w:rsidR="00F7780F">
        <w:rPr>
          <w:rFonts w:ascii="Times New Roman" w:hAnsi="Times New Roman" w:cs="Times New Roman"/>
          <w:sz w:val="24"/>
          <w:szCs w:val="24"/>
        </w:rPr>
        <w:t>1</w:t>
      </w:r>
      <w:r w:rsidRPr="002C16C6">
        <w:rPr>
          <w:rFonts w:ascii="Times New Roman" w:hAnsi="Times New Roman" w:cs="Times New Roman"/>
          <w:sz w:val="24"/>
          <w:szCs w:val="24"/>
        </w:rPr>
        <w:t xml:space="preserve"> </w:t>
      </w:r>
      <w:r w:rsidR="00D64712" w:rsidRPr="002C16C6">
        <w:rPr>
          <w:rFonts w:ascii="Times New Roman" w:hAnsi="Times New Roman" w:cs="Times New Roman"/>
          <w:sz w:val="24"/>
          <w:szCs w:val="24"/>
        </w:rPr>
        <w:t xml:space="preserve">Положение «О муниципальном жилищном контроле на территории Советского внутригородского района городского </w:t>
      </w:r>
      <w:r w:rsidR="00D64712">
        <w:rPr>
          <w:rFonts w:ascii="Times New Roman" w:hAnsi="Times New Roman" w:cs="Times New Roman"/>
          <w:sz w:val="24"/>
          <w:szCs w:val="24"/>
        </w:rPr>
        <w:t>округа Самара»</w:t>
      </w:r>
      <w:r w:rsidR="00D64712" w:rsidRPr="002C16C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C5C45">
          <w:rPr>
            <w:rStyle w:val="a5"/>
            <w:rFonts w:ascii="Times New Roman" w:hAnsi="Times New Roman" w:cs="Times New Roman"/>
            <w:sz w:val="24"/>
            <w:szCs w:val="24"/>
          </w:rPr>
          <w:t>https://sovadmsamara.ru/allfiles/202110/Reshenie___(8395-qJlzd).pdf</w:t>
        </w:r>
      </w:hyperlink>
      <w:proofErr w:type="gramEnd"/>
    </w:p>
    <w:p w:rsidR="008C5C45" w:rsidRPr="008C5C45" w:rsidRDefault="000F0AD1" w:rsidP="008C5C4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3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27.12.2021 № 78 «О внесении изменений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 61»</w:t>
        </w:r>
      </w:hyperlink>
      <w:r w:rsidR="008C5C45" w:rsidRPr="00BD6F3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8C5C45" w:rsidRPr="008C5C45">
          <w:rPr>
            <w:rStyle w:val="a5"/>
            <w:rFonts w:ascii="Times New Roman" w:hAnsi="Times New Roman" w:cs="Times New Roman"/>
            <w:sz w:val="24"/>
            <w:szCs w:val="24"/>
          </w:rPr>
          <w:t>https://sovadmsamara.ru/allfiles/202112/Reshenie___(8591-OUGjQ).pdf</w:t>
        </w:r>
      </w:hyperlink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C45" w:rsidRPr="00BD6F3F" w:rsidRDefault="000F0AD1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28.06.2022 №101 "О внесении изменений в Положение "О муниципальном жилищном контроле на территории Советского внутригородского района городского округа Самара", утвержденное Решением Совета депутатов Советского внутригородского района городского округа Самара от 25 октября 2021 года № 61".</w:t>
        </w:r>
      </w:hyperlink>
      <w:proofErr w:type="gramEnd"/>
    </w:p>
    <w:p w:rsidR="008C5C45" w:rsidRPr="008C5C45" w:rsidRDefault="000F0AD1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26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https://sovadmsamara.ru/allfiles/202209/___(9650-rknuJ).pdf</w:t>
        </w:r>
      </w:hyperlink>
    </w:p>
    <w:p w:rsidR="008C5C45" w:rsidRPr="00BD6F3F" w:rsidRDefault="000F0AD1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gramStart"/>
        <w:r w:rsidR="008C5C45" w:rsidRPr="00BD6F3F">
          <w:rPr>
            <w:rStyle w:val="a4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Решение Совета депутатов Советского внутригородского района городского округа Самара от 24.05.2023 №</w:t>
        </w:r>
        <w:r w:rsidR="008C5C45" w:rsidRPr="00BD6F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140 «О внесении изменения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№61»</w:t>
        </w:r>
      </w:hyperlink>
      <w:proofErr w:type="gramEnd"/>
    </w:p>
    <w:p w:rsidR="008C5C45" w:rsidRPr="008C5C45" w:rsidRDefault="000F0AD1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28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https://sovadmsamara.ru/allfiles/202306/___(10359-RJJYR).pdf</w:t>
        </w:r>
      </w:hyperlink>
      <w:r w:rsidR="008C5C45" w:rsidRPr="008C5C45"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  <w:t xml:space="preserve"> </w:t>
      </w:r>
    </w:p>
    <w:p w:rsidR="008C5C45" w:rsidRPr="00BD6F3F" w:rsidRDefault="000F0AD1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proofErr w:type="gramStart"/>
        <w:r w:rsidR="008C5C45" w:rsidRPr="00BD6F3F">
          <w:rPr>
            <w:rStyle w:val="a4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Решение Совета депутатов Советского внутригородского района городского округа Самара от 28.09.2023 № </w:t>
        </w:r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150 "О внесении изменения в Положение "О муниципальном жилищном контроле на территории Советского внутригородского района городского округа Самара", утвержденное Решением Совета депутатов Советского внутригородского района городского округа Самара от 25 октября 2021 года №61"</w:t>
        </w:r>
      </w:hyperlink>
      <w:proofErr w:type="gramEnd"/>
    </w:p>
    <w:p w:rsidR="008C5C45" w:rsidRPr="008C5C45" w:rsidRDefault="000F0AD1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30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https://sovadmsamara.ru/allfiles/202310/Reshenie___________xmTvD_(10615-6lwEU).pdf</w:t>
        </w:r>
      </w:hyperlink>
      <w:r w:rsidR="008C5C45"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  <w:t xml:space="preserve"> </w:t>
      </w:r>
    </w:p>
    <w:p w:rsidR="008C5C45" w:rsidRPr="00BD6F3F" w:rsidRDefault="000F0AD1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15.11.2023 №</w:t>
        </w:r>
      </w:hyperlink>
      <w:hyperlink r:id="rId32" w:history="1"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hyperlink r:id="rId33" w:history="1"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155 О внесении изменения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№61</w:t>
        </w:r>
      </w:hyperlink>
      <w:proofErr w:type="gramEnd"/>
    </w:p>
    <w:p w:rsidR="008C5C45" w:rsidRPr="00535894" w:rsidRDefault="000F0AD1" w:rsidP="00BD6F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34" w:history="1">
        <w:r w:rsidR="008C5C45" w:rsidRPr="006567C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https://sovadmsamara.ru/allfiles/202311/Reshenie_______ot___________(10668-GTlXc).pdf</w:t>
        </w:r>
      </w:hyperlink>
      <w:r w:rsidR="008C5C4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</w:p>
    <w:p w:rsidR="00535894" w:rsidRPr="00535894" w:rsidRDefault="00535894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Иные нормативные правовые акты Российской Федерации, Самарской области и муниципальные нормативные правовые акты, регламентирующие осуществление муниципального жилищного контроля.</w:t>
      </w:r>
    </w:p>
    <w:p w:rsidR="00692095" w:rsidRPr="00797EF7" w:rsidRDefault="00692095" w:rsidP="0079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2095" w:rsidRPr="00797EF7" w:rsidSect="000F0A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50B"/>
    <w:multiLevelType w:val="multilevel"/>
    <w:tmpl w:val="6B16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1"/>
    <w:rsid w:val="00082A91"/>
    <w:rsid w:val="000F0AD1"/>
    <w:rsid w:val="002C16C6"/>
    <w:rsid w:val="00535894"/>
    <w:rsid w:val="00690AE5"/>
    <w:rsid w:val="00692095"/>
    <w:rsid w:val="00797EF7"/>
    <w:rsid w:val="008C37E8"/>
    <w:rsid w:val="008C5C45"/>
    <w:rsid w:val="00B446F5"/>
    <w:rsid w:val="00BD6F3F"/>
    <w:rsid w:val="00D64712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unhideWhenUsed/>
    <w:rsid w:val="00535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unhideWhenUsed/>
    <w:rsid w:val="0053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hyperlink" Target="http://docs.cntd.ru/document/420391737" TargetMode="External"/><Relationship Id="rId18" Type="http://schemas.openxmlformats.org/officeDocument/2006/relationships/hyperlink" Target="http://docs.cntd.ru/document/902156137" TargetMode="External"/><Relationship Id="rId26" Type="http://schemas.openxmlformats.org/officeDocument/2006/relationships/hyperlink" Target="https://sovadmsamara.ru/allfiles/202209/___(9650-rknuJ)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rduma.samara.ru/" TargetMode="External"/><Relationship Id="rId34" Type="http://schemas.openxmlformats.org/officeDocument/2006/relationships/hyperlink" Target="https://sovadmsamara.ru/allfiles/202311/Reshenie_______ot___________(10668-GTlXc).pdf" TargetMode="External"/><Relationship Id="rId7" Type="http://schemas.openxmlformats.org/officeDocument/2006/relationships/hyperlink" Target="http://www.consultant.ru/document/cons_doc_LAW_51057/" TargetMode="External"/><Relationship Id="rId12" Type="http://schemas.openxmlformats.org/officeDocument/2006/relationships/hyperlink" Target="http://www.consultant.ru/document/cons_doc_LAW_59999/" TargetMode="External"/><Relationship Id="rId17" Type="http://schemas.openxmlformats.org/officeDocument/2006/relationships/hyperlink" Target="http://docs.cntd.ru/document/901877221" TargetMode="External"/><Relationship Id="rId25" Type="http://schemas.openxmlformats.org/officeDocument/2006/relationships/hyperlink" Target="https://sovadmsamara.ru/allfiles/202209/___(9650-rknuJ).pdf" TargetMode="External"/><Relationship Id="rId33" Type="http://schemas.openxmlformats.org/officeDocument/2006/relationships/hyperlink" Target="https://sovadmsamara.ru/allfiles/202311/Reshenie_______ot___________(10668-GTlXc)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80037" TargetMode="External"/><Relationship Id="rId20" Type="http://schemas.openxmlformats.org/officeDocument/2006/relationships/hyperlink" Target="consultantplus://offline/ref=80819EE8F8788F9DEE34431DC1FB7D5385E3DDD77B707B452F6BF3881161D5C0E7930D576AC6382512DC15j3ACH" TargetMode="External"/><Relationship Id="rId29" Type="http://schemas.openxmlformats.org/officeDocument/2006/relationships/hyperlink" Target="https://sovadmsamara.ru/allfiles/202310/Reshenie___________xmTvD_(10615-6lwEU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408010002" TargetMode="External"/><Relationship Id="rId11" Type="http://schemas.openxmlformats.org/officeDocument/2006/relationships/hyperlink" Target="http://docs.cntd.ru/document/902186281" TargetMode="External"/><Relationship Id="rId24" Type="http://schemas.openxmlformats.org/officeDocument/2006/relationships/hyperlink" Target="https://sovadmsamara.ru/allfiles/202112/Reshenie___(8591-OUGjQ).pdf" TargetMode="External"/><Relationship Id="rId32" Type="http://schemas.openxmlformats.org/officeDocument/2006/relationships/hyperlink" Target="https://sovadmsamara.ru/allfiles/202305/Reshenie____(10334-JDK4b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79374/" TargetMode="External"/><Relationship Id="rId23" Type="http://schemas.openxmlformats.org/officeDocument/2006/relationships/hyperlink" Target="https://sovadmsamara.ru/allfiles/202112/Reshenie___(8591-OUGjQ).pdf" TargetMode="External"/><Relationship Id="rId28" Type="http://schemas.openxmlformats.org/officeDocument/2006/relationships/hyperlink" Target="https://sovadmsamara.ru/allfiles/202306/___(10359-RJJYR)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nd=102801479" TargetMode="External"/><Relationship Id="rId19" Type="http://schemas.openxmlformats.org/officeDocument/2006/relationships/hyperlink" Target="http://docs.cntd.ru/document/464020056" TargetMode="External"/><Relationship Id="rId31" Type="http://schemas.openxmlformats.org/officeDocument/2006/relationships/hyperlink" Target="https://sovadmsamara.ru/allfiles/202311/Reshenie_______ot___________(10668-GTlXc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www.consultant.ru/cons/cgi/online.cgi?req=doc&amp;base=LAW&amp;n=294721&amp;fld=134&amp;dst=1000000001,0&amp;rnd=0.2511071321526339" TargetMode="External"/><Relationship Id="rId22" Type="http://schemas.openxmlformats.org/officeDocument/2006/relationships/hyperlink" Target="https://sovadmsamara.ru/allfiles/202110/Reshenie___(8395-qJlzd).pdf" TargetMode="External"/><Relationship Id="rId27" Type="http://schemas.openxmlformats.org/officeDocument/2006/relationships/hyperlink" Target="https://sovadmsamara.ru/allfiles/202306/___(10359-RJJYR).pdf" TargetMode="External"/><Relationship Id="rId30" Type="http://schemas.openxmlformats.org/officeDocument/2006/relationships/hyperlink" Target="https://sovadmsamara.ru/allfiles/202310/Reshenie___________xmTvD_(10615-6lwEU)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Гальцева Наталия Генриховна</cp:lastModifiedBy>
  <cp:revision>7</cp:revision>
  <dcterms:created xsi:type="dcterms:W3CDTF">2023-09-26T10:24:00Z</dcterms:created>
  <dcterms:modified xsi:type="dcterms:W3CDTF">2024-01-25T12:18:00Z</dcterms:modified>
</cp:coreProperties>
</file>