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D160AC" w:rsidRPr="00993E27" w14:paraId="3590F0E4" w14:textId="77777777" w:rsidTr="00FC6279">
        <w:trPr>
          <w:trHeight w:val="1472"/>
        </w:trPr>
        <w:tc>
          <w:tcPr>
            <w:tcW w:w="4077" w:type="dxa"/>
          </w:tcPr>
          <w:p w14:paraId="3590F0DE" w14:textId="77777777" w:rsidR="0058799E" w:rsidRPr="00993E27" w:rsidRDefault="0058799E" w:rsidP="00993E27">
            <w:pPr>
              <w:pStyle w:val="1"/>
              <w:spacing w:before="0" w:after="0" w:line="360" w:lineRule="auto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590F0DF" w14:textId="77777777" w:rsidR="0058799E" w:rsidRPr="00993E27" w:rsidRDefault="003021F2" w:rsidP="00993E27">
            <w:pPr>
              <w:pStyle w:val="1"/>
              <w:spacing w:before="0" w:after="0" w:line="360" w:lineRule="auto"/>
              <w:ind w:firstLine="1310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3E27">
              <w:rPr>
                <w:rFonts w:ascii="Times New Roman" w:hAnsi="Times New Roman"/>
                <w:b w:val="0"/>
                <w:sz w:val="28"/>
                <w:szCs w:val="28"/>
              </w:rPr>
              <w:t>ПРИЛОЖЕНИЕ</w:t>
            </w:r>
          </w:p>
          <w:p w14:paraId="3590F0E0" w14:textId="77777777" w:rsidR="0058799E" w:rsidRPr="00993E27" w:rsidRDefault="002E70F1" w:rsidP="006B4412">
            <w:pPr>
              <w:pStyle w:val="1"/>
              <w:spacing w:before="0" w:after="0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3E27">
              <w:rPr>
                <w:rFonts w:ascii="Times New Roman" w:hAnsi="Times New Roman"/>
                <w:b w:val="0"/>
                <w:sz w:val="28"/>
                <w:szCs w:val="28"/>
              </w:rPr>
              <w:t>к п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>остановлению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Администрации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</w:t>
            </w:r>
          </w:p>
          <w:p w14:paraId="3590F0E1" w14:textId="77777777" w:rsidR="0058799E" w:rsidRPr="00993E27" w:rsidRDefault="00B623B0" w:rsidP="006B4412">
            <w:pPr>
              <w:pStyle w:val="1"/>
              <w:spacing w:before="0" w:after="0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3E27">
              <w:rPr>
                <w:rFonts w:ascii="Times New Roman" w:hAnsi="Times New Roman"/>
                <w:b w:val="0"/>
                <w:sz w:val="28"/>
                <w:szCs w:val="28"/>
              </w:rPr>
              <w:t>Советского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внутригородского района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городского округа Самара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                     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</w:t>
            </w:r>
          </w:p>
          <w:p w14:paraId="3590F0E2" w14:textId="77777777" w:rsidR="0058799E" w:rsidRPr="00993E27" w:rsidRDefault="003021F2" w:rsidP="00993E27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3E27">
              <w:rPr>
                <w:rFonts w:ascii="Times New Roman" w:hAnsi="Times New Roman" w:cs="Times New Roman"/>
                <w:sz w:val="28"/>
                <w:szCs w:val="28"/>
              </w:rPr>
              <w:t>от _________________</w:t>
            </w:r>
            <w:r w:rsidR="0058799E" w:rsidRPr="00993E27"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 w:rsidRPr="00993E2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590F0E3" w14:textId="77777777" w:rsidR="0058799E" w:rsidRPr="00993E27" w:rsidRDefault="0058799E" w:rsidP="00993E27">
            <w:pPr>
              <w:pStyle w:val="1"/>
              <w:spacing w:before="0" w:after="0" w:line="360" w:lineRule="auto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3590F0E6" w14:textId="77777777" w:rsidR="00B623B0" w:rsidRPr="00993E27" w:rsidRDefault="00B623B0" w:rsidP="00993E27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  <w:lang w:val="ru"/>
        </w:rPr>
      </w:pPr>
      <w:bookmarkStart w:id="0" w:name="P38"/>
      <w:bookmarkStart w:id="1" w:name="Par38"/>
      <w:bookmarkEnd w:id="0"/>
      <w:bookmarkEnd w:id="1"/>
    </w:p>
    <w:p w14:paraId="661F0006" w14:textId="77777777" w:rsidR="00B51EBD" w:rsidRPr="00993E27" w:rsidRDefault="00B51EBD" w:rsidP="00993E27">
      <w:p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14:paraId="4E50D1C7" w14:textId="77777777" w:rsidR="00B51EBD" w:rsidRPr="00993E27" w:rsidRDefault="00B51EBD" w:rsidP="00993E27">
      <w:p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14:paraId="196590D8" w14:textId="7FA90AB8" w:rsidR="00B51EBD" w:rsidRPr="00993E27" w:rsidRDefault="00B51EBD" w:rsidP="006B44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целях возмещения затрат</w:t>
      </w:r>
      <w:r w:rsid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выполнением работ по организации и содержанию </w:t>
      </w:r>
      <w:proofErr w:type="spellStart"/>
      <w:r w:rsidR="0072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72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Советского внутригородского района городского округа Самара</w:t>
      </w:r>
    </w:p>
    <w:p w14:paraId="2B8A783C" w14:textId="77777777" w:rsidR="00B51EBD" w:rsidRPr="00993E27" w:rsidRDefault="00B51EBD" w:rsidP="00993E27">
      <w:p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14:paraId="3590F0E7" w14:textId="26C21064" w:rsidR="00B623B0" w:rsidRPr="000F4643" w:rsidRDefault="00AC7583" w:rsidP="00993E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4643">
        <w:rPr>
          <w:rFonts w:ascii="Times New Roman" w:eastAsia="Calibri" w:hAnsi="Times New Roman" w:cs="Times New Roman"/>
          <w:sz w:val="28"/>
          <w:szCs w:val="28"/>
        </w:rPr>
        <w:t>1.</w:t>
      </w:r>
      <w:r w:rsidR="000F4643" w:rsidRPr="000F4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4643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14:paraId="196EA2F2" w14:textId="1BC16FF1" w:rsidR="00FA31A2" w:rsidRPr="00993E27" w:rsidRDefault="006B4412" w:rsidP="00993E27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1A2" w:rsidRPr="00993E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FA31A2" w:rsidRPr="00993E27">
        <w:rPr>
          <w:rFonts w:ascii="Times New Roman" w:hAnsi="Times New Roman" w:cs="Times New Roman"/>
          <w:sz w:val="28"/>
          <w:szCs w:val="28"/>
        </w:rPr>
        <w:t>Порядок</w:t>
      </w:r>
      <w:r w:rsidR="000F4643">
        <w:rPr>
          <w:rFonts w:ascii="Times New Roman" w:hAnsi="Times New Roman" w:cs="Times New Roman"/>
          <w:sz w:val="28"/>
          <w:szCs w:val="28"/>
        </w:rPr>
        <w:t xml:space="preserve"> </w:t>
      </w:r>
      <w:r w:rsidR="00B51EBD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целях возмещения затрат</w:t>
      </w:r>
      <w:r w:rsid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1EBD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выполнением работ по организации и содержанию </w:t>
      </w:r>
      <w:proofErr w:type="spellStart"/>
      <w:r w:rsidR="0072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72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</w:t>
      </w:r>
      <w:r w:rsidR="00B51EBD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Советского внутригородского района городского округа Самара</w:t>
      </w:r>
      <w:r w:rsidR="000F4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(далее – По</w:t>
      </w:r>
      <w:r w:rsidR="00C1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рядок</w:t>
      </w:r>
      <w:r w:rsidR="0028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</w:t>
      </w:r>
      <w:r w:rsidR="00C1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F4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51EBD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FA31A2" w:rsidRPr="00993E27">
        <w:rPr>
          <w:rFonts w:ascii="Times New Roman" w:hAnsi="Times New Roman" w:cs="Times New Roman"/>
          <w:sz w:val="28"/>
          <w:szCs w:val="28"/>
        </w:rPr>
        <w:t>устанавливает</w:t>
      </w:r>
      <w:r w:rsidR="007231A5">
        <w:rPr>
          <w:rFonts w:ascii="Times New Roman" w:hAnsi="Times New Roman" w:cs="Times New Roman"/>
          <w:sz w:val="28"/>
          <w:szCs w:val="28"/>
        </w:rPr>
        <w:t xml:space="preserve"> цели,</w:t>
      </w:r>
      <w:r w:rsidR="00FA31A2" w:rsidRPr="00993E27">
        <w:rPr>
          <w:rFonts w:ascii="Times New Roman" w:hAnsi="Times New Roman" w:cs="Times New Roman"/>
          <w:sz w:val="28"/>
          <w:szCs w:val="28"/>
        </w:rPr>
        <w:t xml:space="preserve"> условия и</w:t>
      </w:r>
      <w:proofErr w:type="gramEnd"/>
      <w:r w:rsidR="00FA31A2" w:rsidRPr="00993E27">
        <w:rPr>
          <w:rFonts w:ascii="Times New Roman" w:hAnsi="Times New Roman" w:cs="Times New Roman"/>
          <w:sz w:val="28"/>
          <w:szCs w:val="28"/>
        </w:rPr>
        <w:t xml:space="preserve"> порядок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A31A2" w:rsidRPr="00993E27">
        <w:rPr>
          <w:rFonts w:ascii="Times New Roman" w:hAnsi="Times New Roman" w:cs="Times New Roman"/>
          <w:sz w:val="28"/>
          <w:szCs w:val="28"/>
        </w:rPr>
        <w:t>убсидий</w:t>
      </w:r>
      <w:r w:rsidR="00B51EBD" w:rsidRPr="00993E27">
        <w:rPr>
          <w:rFonts w:ascii="Times New Roman" w:hAnsi="Times New Roman" w:cs="Times New Roman"/>
          <w:sz w:val="28"/>
          <w:szCs w:val="28"/>
        </w:rPr>
        <w:t>, а также требования к отчетности и контролю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1EBD" w:rsidRPr="00993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02633" w14:textId="5A6D7D9E" w:rsidR="007231A5" w:rsidRDefault="00FA31A2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1.2. </w:t>
      </w:r>
      <w:r w:rsidR="007231A5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14:paraId="752D0032" w14:textId="48A60A4A" w:rsidR="007231A5" w:rsidRDefault="007231A5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ледовая площадка –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площадью не менее 150 кв. м., приспособленная для ее использования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зимнего периода неопределенным кругом лиц на безвозмездной основе в качестве открытого ледового катка;</w:t>
      </w:r>
    </w:p>
    <w:p w14:paraId="705359B9" w14:textId="09ECBD15" w:rsidR="007231A5" w:rsidRDefault="007231A5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территория – территория, прилегающая к многоквартирному дому (нескольким многоквартирным домам) и находящаяся</w:t>
      </w:r>
      <w:r w:rsidR="00631E68">
        <w:rPr>
          <w:rFonts w:ascii="Times New Roman" w:hAnsi="Times New Roman" w:cs="Times New Roman"/>
          <w:sz w:val="28"/>
          <w:szCs w:val="28"/>
        </w:rPr>
        <w:t xml:space="preserve"> в общем пользовании проживающим в нем (них) лиц, ограниченная по периметру многоквартирными домами, иными зданиями</w:t>
      </w:r>
      <w:r w:rsidR="00817295">
        <w:rPr>
          <w:rFonts w:ascii="Times New Roman" w:hAnsi="Times New Roman" w:cs="Times New Roman"/>
          <w:sz w:val="28"/>
          <w:szCs w:val="28"/>
        </w:rPr>
        <w:t>, строениями, сооружениями или ограждениями;</w:t>
      </w:r>
    </w:p>
    <w:p w14:paraId="43F43046" w14:textId="7C7D56D8" w:rsidR="00817295" w:rsidRPr="00817295" w:rsidRDefault="00817295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зимний период – период времени с 1 декабря предыдущего финансового года до 1 марта текущего финансового года.</w:t>
      </w:r>
    </w:p>
    <w:p w14:paraId="446DD92F" w14:textId="24BC1A30" w:rsidR="00FA31A2" w:rsidRPr="00993E27" w:rsidRDefault="00FA31A2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E27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 возмещения затрат, </w:t>
      </w:r>
      <w:r w:rsidR="0081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выполнением работ по организации и содержанию </w:t>
      </w:r>
      <w:proofErr w:type="spellStart"/>
      <w:r w:rsidR="0081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81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</w:t>
      </w:r>
      <w:r w:rsidR="00817295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Советского внутригородского района городского округа Самара</w:t>
      </w:r>
      <w:r w:rsidR="0081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включающих расходы на оплату коммунальных услуг (холодное водоснабжение, горячее водоснабжение, водоотведение), расходы на оплату технического персонала, расходы на материально-техническое обеспечение деятельности по организации и содержанию </w:t>
      </w:r>
      <w:proofErr w:type="spellStart"/>
      <w:r w:rsidR="0081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81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</w:t>
      </w:r>
      <w:r w:rsidR="00FA360F" w:rsidRPr="00993E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F45629A" w14:textId="7BCD9DCC" w:rsidR="00817295" w:rsidRDefault="000062F5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1.3</w:t>
      </w:r>
      <w:r w:rsidR="008D273B" w:rsidRPr="00993E27">
        <w:rPr>
          <w:rFonts w:ascii="Times New Roman" w:hAnsi="Times New Roman" w:cs="Times New Roman"/>
          <w:sz w:val="28"/>
          <w:szCs w:val="28"/>
        </w:rPr>
        <w:t xml:space="preserve">. </w:t>
      </w:r>
      <w:r w:rsidR="00196672" w:rsidRPr="00993E27">
        <w:rPr>
          <w:rFonts w:ascii="Times New Roman" w:hAnsi="Times New Roman" w:cs="Times New Roman"/>
          <w:sz w:val="28"/>
          <w:szCs w:val="28"/>
        </w:rPr>
        <w:t> </w:t>
      </w:r>
      <w:r w:rsidR="00817295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отношения, связанные с:</w:t>
      </w:r>
    </w:p>
    <w:p w14:paraId="71EF138B" w14:textId="191DD5E4" w:rsidR="00817295" w:rsidRDefault="00817295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организацией и содержанием ледовых площадок, размещаемых на земельных участках, находящихся в государственной (муниципальной) собственности и переданных гражданам</w:t>
      </w:r>
      <w:r w:rsidR="00DB49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или юридическим лицам на праве аренды, праве постоянного (бессрочного) пользования или праве безвозмездного срочного пользования;</w:t>
      </w:r>
    </w:p>
    <w:p w14:paraId="24F80E9B" w14:textId="49D97BAB" w:rsidR="00817295" w:rsidRDefault="00817295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содержание ледовых площадок, размещаемых на земельных участк</w:t>
      </w:r>
      <w:r w:rsidR="00402617">
        <w:rPr>
          <w:rFonts w:ascii="Times New Roman" w:hAnsi="Times New Roman" w:cs="Times New Roman"/>
          <w:sz w:val="28"/>
          <w:szCs w:val="28"/>
        </w:rPr>
        <w:t xml:space="preserve">ах,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402617">
        <w:rPr>
          <w:rFonts w:ascii="Times New Roman" w:hAnsi="Times New Roman" w:cs="Times New Roman"/>
          <w:sz w:val="28"/>
          <w:szCs w:val="28"/>
        </w:rPr>
        <w:t xml:space="preserve"> и физических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DF6CB4" w14:textId="28A33BB6" w:rsidR="00196672" w:rsidRPr="00993E27" w:rsidRDefault="00B572E7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 </w:t>
      </w:r>
      <w:r w:rsidR="00196672" w:rsidRPr="00993E27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безвозмездной и безвозвратной основе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AB1AF9" w:rsidRPr="00993E27">
        <w:rPr>
          <w:rFonts w:ascii="Times New Roman" w:hAnsi="Times New Roman" w:cs="Times New Roman"/>
          <w:sz w:val="28"/>
          <w:szCs w:val="28"/>
        </w:rPr>
        <w:t>С</w:t>
      </w:r>
      <w:r w:rsidR="00196672" w:rsidRPr="00993E27">
        <w:rPr>
          <w:rFonts w:ascii="Times New Roman" w:hAnsi="Times New Roman" w:cs="Times New Roman"/>
          <w:sz w:val="28"/>
          <w:szCs w:val="28"/>
        </w:rPr>
        <w:t>убсидии на цели</w:t>
      </w:r>
      <w:r w:rsidR="00282C3F">
        <w:rPr>
          <w:rFonts w:ascii="Times New Roman" w:hAnsi="Times New Roman" w:cs="Times New Roman"/>
          <w:sz w:val="28"/>
          <w:szCs w:val="28"/>
        </w:rPr>
        <w:t>,</w:t>
      </w:r>
      <w:r w:rsidR="00FC4592">
        <w:rPr>
          <w:rFonts w:ascii="Times New Roman" w:hAnsi="Times New Roman" w:cs="Times New Roman"/>
          <w:sz w:val="28"/>
          <w:szCs w:val="28"/>
        </w:rPr>
        <w:t xml:space="preserve"> указанные в пункте 1.2</w:t>
      </w:r>
      <w:r w:rsidR="00196672"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11EF786" w14:textId="64713FC8" w:rsidR="00AB1AF9" w:rsidRPr="00993E27" w:rsidRDefault="00B572E7" w:rsidP="00B572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1.5. </w:t>
      </w:r>
      <w:r w:rsidR="00AB1AF9" w:rsidRPr="00993E27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</w:t>
      </w:r>
      <w:r w:rsidR="009C0057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 Самарской области</w:t>
      </w:r>
      <w:r w:rsidR="00AB1AF9" w:rsidRPr="00993E27">
        <w:rPr>
          <w:rFonts w:ascii="Times New Roman" w:hAnsi="Times New Roman" w:cs="Times New Roman"/>
          <w:sz w:val="28"/>
          <w:szCs w:val="28"/>
        </w:rPr>
        <w:t xml:space="preserve">, </w:t>
      </w:r>
      <w:r w:rsidR="00AB1AF9" w:rsidRPr="00993E2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осуществляющим предоставление </w:t>
      </w:r>
      <w:r w:rsidR="009C0057">
        <w:rPr>
          <w:rFonts w:ascii="Times New Roman" w:hAnsi="Times New Roman" w:cs="Times New Roman"/>
          <w:sz w:val="28"/>
          <w:szCs w:val="28"/>
        </w:rPr>
        <w:t>С</w:t>
      </w:r>
      <w:r w:rsidR="00AB1AF9" w:rsidRPr="00993E27">
        <w:rPr>
          <w:rFonts w:ascii="Times New Roman" w:hAnsi="Times New Roman" w:cs="Times New Roman"/>
          <w:sz w:val="28"/>
          <w:szCs w:val="28"/>
        </w:rPr>
        <w:t>убсидии в соответствии с настоящим Порядком, является Администрация Советского внутригородского района городского округа Самара (далее – Администрация).</w:t>
      </w:r>
    </w:p>
    <w:p w14:paraId="48A22E17" w14:textId="748B714E" w:rsidR="00196672" w:rsidRPr="00993E27" w:rsidRDefault="001966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1.</w:t>
      </w:r>
      <w:r w:rsidR="00B572E7">
        <w:rPr>
          <w:rFonts w:ascii="Times New Roman" w:hAnsi="Times New Roman" w:cs="Times New Roman"/>
          <w:sz w:val="28"/>
          <w:szCs w:val="28"/>
        </w:rPr>
        <w:t>6</w:t>
      </w:r>
      <w:r w:rsidRPr="00993E27">
        <w:rPr>
          <w:rFonts w:ascii="Times New Roman" w:hAnsi="Times New Roman" w:cs="Times New Roman"/>
          <w:sz w:val="28"/>
          <w:szCs w:val="28"/>
        </w:rPr>
        <w:t xml:space="preserve">. Получателями </w:t>
      </w:r>
      <w:r w:rsidR="00AB1AF9" w:rsidRPr="00993E27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убсидий являются юридические лица (за исключением государственных (муниципальных) учреждений), индивидуальные предприниматели, </w:t>
      </w:r>
      <w:r w:rsidRPr="00993E27">
        <w:rPr>
          <w:rFonts w:ascii="Times New Roman" w:eastAsia="Calibri" w:hAnsi="Times New Roman" w:cs="Times New Roman"/>
          <w:sz w:val="28"/>
          <w:szCs w:val="28"/>
        </w:rPr>
        <w:t>а также физические лица</w:t>
      </w:r>
      <w:r w:rsidRPr="00993E27">
        <w:rPr>
          <w:rFonts w:ascii="Times New Roman" w:hAnsi="Times New Roman" w:cs="Times New Roman"/>
          <w:sz w:val="28"/>
          <w:szCs w:val="28"/>
        </w:rPr>
        <w:t xml:space="preserve"> – производители товаров, работ, услуг</w:t>
      </w:r>
      <w:r w:rsidR="009C0057">
        <w:rPr>
          <w:rFonts w:ascii="Times New Roman" w:hAnsi="Times New Roman" w:cs="Times New Roman"/>
          <w:sz w:val="28"/>
          <w:szCs w:val="28"/>
        </w:rPr>
        <w:t xml:space="preserve">, </w:t>
      </w:r>
      <w:r w:rsidR="00FF2EA2">
        <w:rPr>
          <w:rFonts w:ascii="Times New Roman" w:hAnsi="Times New Roman" w:cs="Times New Roman"/>
          <w:sz w:val="28"/>
          <w:szCs w:val="28"/>
        </w:rPr>
        <w:t xml:space="preserve">понесшие затраты, в связи с </w:t>
      </w:r>
      <w:proofErr w:type="spellStart"/>
      <w:r w:rsidR="00FF2EA2">
        <w:rPr>
          <w:rFonts w:ascii="Times New Roman" w:hAnsi="Times New Roman" w:cs="Times New Roman"/>
          <w:sz w:val="28"/>
          <w:szCs w:val="28"/>
        </w:rPr>
        <w:t>выпонением</w:t>
      </w:r>
      <w:proofErr w:type="spellEnd"/>
      <w:r w:rsidR="00FF2EA2">
        <w:rPr>
          <w:rFonts w:ascii="Times New Roman" w:hAnsi="Times New Roman" w:cs="Times New Roman"/>
          <w:sz w:val="28"/>
          <w:szCs w:val="28"/>
        </w:rPr>
        <w:t xml:space="preserve"> работ по организации и содержанию </w:t>
      </w:r>
      <w:proofErr w:type="spellStart"/>
      <w:r w:rsidR="00FF2EA2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FF2EA2">
        <w:rPr>
          <w:rFonts w:ascii="Times New Roman" w:hAnsi="Times New Roman" w:cs="Times New Roman"/>
          <w:sz w:val="28"/>
          <w:szCs w:val="28"/>
        </w:rPr>
        <w:t xml:space="preserve"> ледовых площадок на территории Советского внутригородского района городского округа Самара.</w:t>
      </w:r>
    </w:p>
    <w:p w14:paraId="5DE00EC5" w14:textId="00D5EFE1" w:rsidR="00AB1AF9" w:rsidRPr="00993E27" w:rsidRDefault="00FA31A2" w:rsidP="0051153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1.</w:t>
      </w:r>
      <w:r w:rsidR="008D273B" w:rsidRPr="00993E27">
        <w:rPr>
          <w:rFonts w:ascii="Times New Roman" w:hAnsi="Times New Roman" w:cs="Times New Roman"/>
          <w:sz w:val="28"/>
          <w:szCs w:val="28"/>
        </w:rPr>
        <w:t>5</w:t>
      </w:r>
      <w:r w:rsidRPr="00993E27">
        <w:rPr>
          <w:rFonts w:ascii="Times New Roman" w:hAnsi="Times New Roman" w:cs="Times New Roman"/>
          <w:sz w:val="28"/>
          <w:szCs w:val="28"/>
        </w:rPr>
        <w:t xml:space="preserve">.  </w:t>
      </w:r>
      <w:r w:rsidR="00FC4592">
        <w:rPr>
          <w:rFonts w:ascii="Times New Roman" w:hAnsi="Times New Roman" w:cs="Times New Roman"/>
          <w:sz w:val="28"/>
          <w:szCs w:val="28"/>
        </w:rPr>
        <w:t>Информация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о </w:t>
      </w:r>
      <w:r w:rsidR="00AB1AF9" w:rsidRPr="00993E27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</w:t>
      </w:r>
      <w:r w:rsidR="00E84D1F">
        <w:rPr>
          <w:rFonts w:ascii="Times New Roman" w:hAnsi="Times New Roman" w:cs="Times New Roman"/>
          <w:sz w:val="28"/>
          <w:szCs w:val="28"/>
        </w:rPr>
        <w:t>в порядке</w:t>
      </w:r>
      <w:r w:rsidR="00617571">
        <w:rPr>
          <w:rFonts w:ascii="Times New Roman" w:hAnsi="Times New Roman" w:cs="Times New Roman"/>
          <w:sz w:val="28"/>
          <w:szCs w:val="28"/>
        </w:rPr>
        <w:t>,</w:t>
      </w:r>
      <w:r w:rsidR="00E84D1F">
        <w:rPr>
          <w:rFonts w:ascii="Times New Roman" w:hAnsi="Times New Roman" w:cs="Times New Roman"/>
          <w:sz w:val="28"/>
          <w:szCs w:val="28"/>
        </w:rPr>
        <w:t xml:space="preserve"> установленном Министерством финансов Российской Федерации.</w:t>
      </w:r>
    </w:p>
    <w:p w14:paraId="3590F0ED" w14:textId="2E7CD1CD" w:rsidR="00D035F0" w:rsidRPr="00FC4592" w:rsidRDefault="00AB1AF9" w:rsidP="00C164C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C4592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14:paraId="107400C7" w14:textId="5EE9CA81" w:rsidR="00312F77" w:rsidRDefault="00950BC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2.1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312F77" w:rsidRPr="00993E27">
        <w:rPr>
          <w:rFonts w:ascii="Times New Roman" w:hAnsi="Times New Roman" w:cs="Times New Roman"/>
          <w:sz w:val="28"/>
          <w:szCs w:val="28"/>
        </w:rPr>
        <w:t>Получатель Субсидии на первое число месяца, предшествующего месяцу</w:t>
      </w:r>
      <w:r w:rsidR="009C0057">
        <w:rPr>
          <w:rFonts w:ascii="Times New Roman" w:hAnsi="Times New Roman" w:cs="Times New Roman"/>
          <w:sz w:val="28"/>
          <w:szCs w:val="28"/>
        </w:rPr>
        <w:t xml:space="preserve"> предоставление документов для</w:t>
      </w:r>
      <w:r w:rsidR="00312F77" w:rsidRPr="00993E27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9C0057">
        <w:rPr>
          <w:rFonts w:ascii="Times New Roman" w:hAnsi="Times New Roman" w:cs="Times New Roman"/>
          <w:sz w:val="28"/>
          <w:szCs w:val="28"/>
        </w:rPr>
        <w:t>я</w:t>
      </w:r>
      <w:r w:rsidR="00312F77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9C0057">
        <w:rPr>
          <w:rFonts w:ascii="Times New Roman" w:hAnsi="Times New Roman" w:cs="Times New Roman"/>
          <w:sz w:val="28"/>
          <w:szCs w:val="28"/>
        </w:rPr>
        <w:t>д</w:t>
      </w:r>
      <w:r w:rsidR="00312F77" w:rsidRPr="00993E27">
        <w:rPr>
          <w:rFonts w:ascii="Times New Roman" w:hAnsi="Times New Roman" w:cs="Times New Roman"/>
          <w:sz w:val="28"/>
          <w:szCs w:val="28"/>
        </w:rPr>
        <w:t>оговора о предоставлении Субсидии</w:t>
      </w:r>
      <w:r w:rsidR="009C0057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312F77" w:rsidRPr="00993E27">
        <w:rPr>
          <w:rFonts w:ascii="Times New Roman" w:hAnsi="Times New Roman" w:cs="Times New Roman"/>
          <w:sz w:val="28"/>
          <w:szCs w:val="28"/>
        </w:rPr>
        <w:t xml:space="preserve">, должен соответствовать следующим </w:t>
      </w:r>
      <w:r w:rsidR="00282C3F">
        <w:rPr>
          <w:rFonts w:ascii="Times New Roman" w:hAnsi="Times New Roman" w:cs="Times New Roman"/>
          <w:sz w:val="28"/>
          <w:szCs w:val="28"/>
        </w:rPr>
        <w:t>требованиям</w:t>
      </w:r>
      <w:r w:rsidR="00312F77" w:rsidRPr="00993E27">
        <w:rPr>
          <w:rFonts w:ascii="Times New Roman" w:hAnsi="Times New Roman" w:cs="Times New Roman"/>
          <w:sz w:val="28"/>
          <w:szCs w:val="28"/>
        </w:rPr>
        <w:t>:</w:t>
      </w:r>
    </w:p>
    <w:p w14:paraId="2F5CA8C0" w14:textId="4BDD4DB7" w:rsidR="00E84D1F" w:rsidRDefault="00E84D1F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3E27">
        <w:rPr>
          <w:rFonts w:ascii="Times New Roman" w:hAnsi="Times New Roman" w:cs="Times New Roman"/>
          <w:bCs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получатель Субсидии </w:t>
      </w:r>
      <w:r w:rsidR="00E30589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993E27">
        <w:rPr>
          <w:rFonts w:ascii="Times New Roman" w:hAnsi="Times New Roman" w:cs="Times New Roman"/>
          <w:bCs/>
          <w:sz w:val="28"/>
          <w:szCs w:val="28"/>
        </w:rPr>
        <w:t xml:space="preserve">являться иностранным юридическим лицом, </w:t>
      </w:r>
      <w:r>
        <w:rPr>
          <w:rFonts w:ascii="Times New Roman" w:hAnsi="Times New Roman" w:cs="Times New Roman"/>
          <w:bCs/>
          <w:sz w:val="28"/>
          <w:szCs w:val="28"/>
        </w:rPr>
        <w:t>в том числе местом регистрации которого является государство или территория</w:t>
      </w:r>
      <w:r w:rsidRPr="00993E27">
        <w:rPr>
          <w:rFonts w:ascii="Times New Roman" w:hAnsi="Times New Roman" w:cs="Times New Roman"/>
          <w:bCs/>
          <w:sz w:val="28"/>
          <w:szCs w:val="28"/>
        </w:rPr>
        <w:t>, включенные в утверждаемый Министерством финансов Российской Федерации перечень государств и территорий,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совокупности превышает 25</w:t>
      </w:r>
      <w:r w:rsidR="00CE5005">
        <w:rPr>
          <w:rFonts w:ascii="Times New Roman" w:hAnsi="Times New Roman" w:cs="Times New Roman"/>
          <w:bCs/>
          <w:sz w:val="28"/>
          <w:szCs w:val="28"/>
        </w:rPr>
        <w:t xml:space="preserve"> процентов (если иное не предусмотрено законодательством Российской Федерации). </w:t>
      </w:r>
      <w:proofErr w:type="gramStart"/>
      <w:r w:rsidR="00CE5005">
        <w:rPr>
          <w:rFonts w:ascii="Times New Roman" w:hAnsi="Times New Roman" w:cs="Times New Roman"/>
          <w:bCs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</w:t>
      </w:r>
      <w:r w:rsidR="00E30589">
        <w:rPr>
          <w:rFonts w:ascii="Times New Roman" w:hAnsi="Times New Roman" w:cs="Times New Roman"/>
          <w:bCs/>
          <w:sz w:val="28"/>
          <w:szCs w:val="28"/>
        </w:rPr>
        <w:t>)</w:t>
      </w:r>
      <w:r w:rsidR="00CE5005">
        <w:rPr>
          <w:rFonts w:ascii="Times New Roman" w:hAnsi="Times New Roman" w:cs="Times New Roman"/>
          <w:bCs/>
          <w:sz w:val="28"/>
          <w:szCs w:val="28"/>
        </w:rPr>
        <w:t xml:space="preserve"> косвенное участие офшорных компаний в капитале</w:t>
      </w:r>
      <w:r w:rsidR="00E30589">
        <w:rPr>
          <w:rFonts w:ascii="Times New Roman" w:hAnsi="Times New Roman" w:cs="Times New Roman"/>
          <w:bCs/>
          <w:sz w:val="28"/>
          <w:szCs w:val="28"/>
        </w:rPr>
        <w:t xml:space="preserve">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="00E30589">
        <w:rPr>
          <w:rFonts w:ascii="Times New Roman" w:hAnsi="Times New Roman" w:cs="Times New Roman"/>
          <w:bCs/>
          <w:sz w:val="28"/>
          <w:szCs w:val="28"/>
        </w:rPr>
        <w:lastRenderedPageBreak/>
        <w:t>российских юридических лиц, реализованное через участие в капитале указанных публичных</w:t>
      </w:r>
      <w:proofErr w:type="gramEnd"/>
      <w:r w:rsidR="00E30589">
        <w:rPr>
          <w:rFonts w:ascii="Times New Roman" w:hAnsi="Times New Roman" w:cs="Times New Roman"/>
          <w:bCs/>
          <w:sz w:val="28"/>
          <w:szCs w:val="28"/>
        </w:rPr>
        <w:t xml:space="preserve"> акционерных обществ;</w:t>
      </w:r>
    </w:p>
    <w:p w14:paraId="0BEE3EE0" w14:textId="5FCB9DA1" w:rsidR="00AD5983" w:rsidRDefault="00AD5983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получатель Субсидии не находится в перечне организаций и физических лиц, в отношении которых имеются сведения об их причастности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экстремисткой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 или терроризму;</w:t>
      </w:r>
    </w:p>
    <w:p w14:paraId="4DEEDE1B" w14:textId="3B99C132" w:rsidR="00AD5983" w:rsidRDefault="00AD5983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C65AB">
        <w:rPr>
          <w:rFonts w:ascii="Times New Roman" w:hAnsi="Times New Roman" w:cs="Times New Roman"/>
          <w:bCs/>
          <w:sz w:val="28"/>
          <w:szCs w:val="28"/>
        </w:rPr>
        <w:t xml:space="preserve"> получатель Субсидии не находится в составляемых в рамках реализации полномочий, предусмотренных главой </w:t>
      </w:r>
      <w:r w:rsidR="00DC65AB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DC65AB" w:rsidRPr="00DC65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5AB">
        <w:rPr>
          <w:rFonts w:ascii="Times New Roman" w:hAnsi="Times New Roman" w:cs="Times New Roman"/>
          <w:bCs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5CE6F89" w14:textId="1821AE83" w:rsidR="00DC65AB" w:rsidRDefault="00DC65AB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получатель</w:t>
      </w:r>
      <w:r w:rsidR="009E6BDB">
        <w:rPr>
          <w:rFonts w:ascii="Times New Roman" w:hAnsi="Times New Roman" w:cs="Times New Roman"/>
          <w:bCs/>
          <w:sz w:val="28"/>
          <w:szCs w:val="28"/>
        </w:rPr>
        <w:t xml:space="preserve"> Субсидии не получает средства из бюджета Советского внутригородского района городского округа Самара Самарской области в соответствии с Порядком, на основании иных нормативных правовых актов на цели, указанные в пункте 1.2 настоящего Порядка;</w:t>
      </w:r>
    </w:p>
    <w:p w14:paraId="7F20FB7B" w14:textId="43158B6A" w:rsidR="00E84D1F" w:rsidRPr="00993E27" w:rsidRDefault="009E6BDB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получатель Субсидии не является иностранным агентом в соответствии с Федеральным законом «О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="0003266E">
        <w:rPr>
          <w:rFonts w:ascii="Times New Roman" w:hAnsi="Times New Roman" w:cs="Times New Roman"/>
          <w:bCs/>
          <w:sz w:val="28"/>
          <w:szCs w:val="28"/>
        </w:rPr>
        <w:t xml:space="preserve"> деятельностью лиц, находящихся под иностранным влиянием</w:t>
      </w:r>
      <w:r w:rsidR="00FC4592">
        <w:rPr>
          <w:rFonts w:ascii="Times New Roman" w:hAnsi="Times New Roman" w:cs="Times New Roman"/>
          <w:bCs/>
          <w:sz w:val="28"/>
          <w:szCs w:val="28"/>
        </w:rPr>
        <w:t>»</w:t>
      </w:r>
      <w:r w:rsidR="0003266E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D3883E" w14:textId="13750612" w:rsidR="0003266E" w:rsidRPr="00993E27" w:rsidRDefault="00312F77" w:rsidP="000326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- </w:t>
      </w:r>
      <w:r w:rsidR="0003266E">
        <w:rPr>
          <w:rFonts w:ascii="Times New Roman" w:hAnsi="Times New Roman" w:cs="Times New Roman"/>
          <w:sz w:val="28"/>
          <w:szCs w:val="28"/>
        </w:rPr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36AD8B6" w14:textId="0558B516" w:rsidR="00D83230" w:rsidRPr="00993E27" w:rsidRDefault="00D83230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-</w:t>
      </w:r>
      <w:r w:rsidR="0003266E">
        <w:rPr>
          <w:rFonts w:ascii="Times New Roman" w:hAnsi="Times New Roman" w:cs="Times New Roman"/>
          <w:sz w:val="28"/>
          <w:szCs w:val="28"/>
        </w:rPr>
        <w:t xml:space="preserve"> у получателя Субсидии </w:t>
      </w:r>
      <w:r w:rsidRPr="00993E27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</w:t>
      </w:r>
      <w:r w:rsidR="0003266E">
        <w:rPr>
          <w:rFonts w:ascii="Times New Roman" w:hAnsi="Times New Roman" w:cs="Times New Roman"/>
          <w:sz w:val="28"/>
          <w:szCs w:val="28"/>
        </w:rPr>
        <w:t xml:space="preserve">по возврату в бюджет </w:t>
      </w:r>
      <w:r w:rsidRPr="00993E27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FC459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3266E">
        <w:rPr>
          <w:rFonts w:ascii="Times New Roman" w:hAnsi="Times New Roman" w:cs="Times New Roman"/>
          <w:sz w:val="28"/>
          <w:szCs w:val="28"/>
        </w:rPr>
        <w:t xml:space="preserve"> в</w:t>
      </w:r>
      <w:r w:rsidR="00FC4592">
        <w:rPr>
          <w:rFonts w:ascii="Times New Roman" w:hAnsi="Times New Roman" w:cs="Times New Roman"/>
          <w:sz w:val="28"/>
          <w:szCs w:val="28"/>
        </w:rPr>
        <w:t xml:space="preserve"> соответствии с Порядком</w:t>
      </w:r>
      <w:r w:rsidR="007B5B73">
        <w:rPr>
          <w:rFonts w:ascii="Times New Roman" w:hAnsi="Times New Roman" w:cs="Times New Roman"/>
          <w:sz w:val="28"/>
          <w:szCs w:val="28"/>
        </w:rPr>
        <w:t>,</w:t>
      </w:r>
      <w:r w:rsidR="0003266E">
        <w:rPr>
          <w:rFonts w:ascii="Times New Roman" w:hAnsi="Times New Roman" w:cs="Times New Roman"/>
          <w:sz w:val="28"/>
          <w:szCs w:val="28"/>
        </w:rPr>
        <w:t xml:space="preserve"> иных субсидий,</w:t>
      </w:r>
      <w:r w:rsidR="00282C3F">
        <w:rPr>
          <w:rFonts w:ascii="Times New Roman" w:hAnsi="Times New Roman" w:cs="Times New Roman"/>
          <w:sz w:val="28"/>
          <w:szCs w:val="28"/>
        </w:rPr>
        <w:t xml:space="preserve"> бюджетных инвестиций, </w:t>
      </w:r>
      <w:r w:rsidRPr="00993E27">
        <w:rPr>
          <w:rFonts w:ascii="Times New Roman" w:hAnsi="Times New Roman" w:cs="Times New Roman"/>
          <w:sz w:val="28"/>
          <w:szCs w:val="28"/>
        </w:rPr>
        <w:t>а также иная просроченная (неурегулированная</w:t>
      </w:r>
      <w:r w:rsidR="00511539">
        <w:rPr>
          <w:rFonts w:ascii="Times New Roman" w:hAnsi="Times New Roman" w:cs="Times New Roman"/>
          <w:sz w:val="28"/>
          <w:szCs w:val="28"/>
        </w:rPr>
        <w:t>)</w:t>
      </w:r>
      <w:r w:rsidRPr="00993E27">
        <w:rPr>
          <w:rFonts w:ascii="Times New Roman" w:hAnsi="Times New Roman" w:cs="Times New Roman"/>
          <w:sz w:val="28"/>
          <w:szCs w:val="28"/>
        </w:rPr>
        <w:t xml:space="preserve"> задолженность по денежным обязательствам перед Советским внутригородским районом</w:t>
      </w:r>
      <w:r w:rsidR="009C0057">
        <w:rPr>
          <w:rFonts w:ascii="Times New Roman" w:hAnsi="Times New Roman" w:cs="Times New Roman"/>
          <w:sz w:val="28"/>
          <w:szCs w:val="28"/>
        </w:rPr>
        <w:t xml:space="preserve"> городского округа  Самара</w:t>
      </w:r>
      <w:r w:rsidRPr="00993E27">
        <w:rPr>
          <w:rFonts w:ascii="Times New Roman" w:hAnsi="Times New Roman" w:cs="Times New Roman"/>
          <w:sz w:val="28"/>
          <w:szCs w:val="28"/>
        </w:rPr>
        <w:t>;</w:t>
      </w:r>
    </w:p>
    <w:p w14:paraId="19CEF7EA" w14:textId="4E7A0A7D" w:rsidR="00AE0555" w:rsidRPr="00993E27" w:rsidRDefault="00312F7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3E27">
        <w:rPr>
          <w:rFonts w:ascii="Times New Roman" w:hAnsi="Times New Roman" w:cs="Times New Roman"/>
          <w:bCs/>
          <w:sz w:val="28"/>
          <w:szCs w:val="28"/>
        </w:rPr>
        <w:t>- </w:t>
      </w:r>
      <w:r w:rsidR="0003266E">
        <w:rPr>
          <w:rFonts w:ascii="Times New Roman" w:hAnsi="Times New Roman" w:cs="Times New Roman"/>
          <w:bCs/>
          <w:sz w:val="28"/>
          <w:szCs w:val="28"/>
        </w:rPr>
        <w:t xml:space="preserve">получатель Субсидии, являющийся юридическим лицом, </w:t>
      </w:r>
      <w:r w:rsidR="009C0057">
        <w:rPr>
          <w:rFonts w:ascii="Times New Roman" w:hAnsi="Times New Roman" w:cs="Times New Roman"/>
          <w:sz w:val="28"/>
          <w:szCs w:val="28"/>
        </w:rPr>
        <w:t xml:space="preserve">не 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находится в процессе реорганизации</w:t>
      </w:r>
      <w:r w:rsidR="0003266E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</w:t>
      </w:r>
      <w:r w:rsidR="00FC4592">
        <w:rPr>
          <w:rFonts w:ascii="Times New Roman" w:hAnsi="Times New Roman" w:cs="Times New Roman"/>
          <w:sz w:val="28"/>
          <w:szCs w:val="28"/>
        </w:rPr>
        <w:t xml:space="preserve"> получателем субсидии, </w:t>
      </w:r>
      <w:r w:rsidR="00FC4592">
        <w:rPr>
          <w:rFonts w:ascii="Times New Roman" w:hAnsi="Times New Roman" w:cs="Times New Roman"/>
          <w:sz w:val="28"/>
          <w:szCs w:val="28"/>
        </w:rPr>
        <w:lastRenderedPageBreak/>
        <w:t>другого юридического лица)</w:t>
      </w:r>
      <w:r w:rsidRPr="00993E27">
        <w:rPr>
          <w:rFonts w:ascii="Times New Roman" w:hAnsi="Times New Roman" w:cs="Times New Roman"/>
          <w:sz w:val="28"/>
          <w:szCs w:val="28"/>
        </w:rPr>
        <w:t xml:space="preserve">, ликвидации, в отношении </w:t>
      </w:r>
      <w:r w:rsidR="009C0057">
        <w:rPr>
          <w:rFonts w:ascii="Times New Roman" w:hAnsi="Times New Roman" w:cs="Times New Roman"/>
          <w:sz w:val="28"/>
          <w:szCs w:val="28"/>
        </w:rPr>
        <w:t>его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</w:t>
      </w:r>
      <w:r w:rsidR="000C7779">
        <w:rPr>
          <w:rFonts w:ascii="Times New Roman" w:hAnsi="Times New Roman" w:cs="Times New Roman"/>
          <w:sz w:val="28"/>
          <w:szCs w:val="28"/>
        </w:rPr>
        <w:t xml:space="preserve"> получателя субсидии </w:t>
      </w:r>
      <w:r w:rsidRPr="00993E27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</w:t>
      </w:r>
      <w:r w:rsidR="00AE0555" w:rsidRPr="00993E27">
        <w:rPr>
          <w:rFonts w:ascii="Times New Roman" w:hAnsi="Times New Roman" w:cs="Times New Roman"/>
          <w:sz w:val="28"/>
          <w:szCs w:val="28"/>
        </w:rPr>
        <w:t>тельством Российской Федерации,</w:t>
      </w:r>
      <w:r w:rsidR="00FC4592">
        <w:rPr>
          <w:rFonts w:ascii="Times New Roman" w:hAnsi="Times New Roman" w:cs="Times New Roman"/>
          <w:sz w:val="28"/>
          <w:szCs w:val="28"/>
        </w:rPr>
        <w:t xml:space="preserve"> а получатель субсидии, являющийся</w:t>
      </w:r>
      <w:r w:rsidR="00AE0555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индивидуальн</w:t>
      </w:r>
      <w:r w:rsidR="00FC4592">
        <w:rPr>
          <w:rFonts w:ascii="Times New Roman" w:hAnsi="Times New Roman" w:cs="Times New Roman"/>
          <w:sz w:val="28"/>
          <w:szCs w:val="28"/>
        </w:rPr>
        <w:t>ым</w:t>
      </w:r>
      <w:r w:rsidRPr="00993E2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C4592">
        <w:rPr>
          <w:rFonts w:ascii="Times New Roman" w:hAnsi="Times New Roman" w:cs="Times New Roman"/>
          <w:sz w:val="28"/>
          <w:szCs w:val="28"/>
        </w:rPr>
        <w:t>ем, не прекратил</w:t>
      </w:r>
      <w:r w:rsidRPr="00993E27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</w:t>
      </w:r>
      <w:r w:rsidRPr="00993E27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14:paraId="4D4E7EE0" w14:textId="7E24B5A8" w:rsidR="00312F77" w:rsidRPr="00993E27" w:rsidRDefault="00AE055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- в реестре дисквалифицированных лиц отсутствуют сведения о дисквалифицированных руководителе</w:t>
      </w:r>
      <w:r w:rsidR="00126092">
        <w:rPr>
          <w:rFonts w:ascii="Times New Roman" w:hAnsi="Times New Roman" w:cs="Times New Roman"/>
          <w:bCs/>
          <w:sz w:val="28"/>
          <w:szCs w:val="28"/>
        </w:rPr>
        <w:t xml:space="preserve">, членах коллегиального исполнительного органа, лице, </w:t>
      </w:r>
      <w:r w:rsidR="000C7779">
        <w:rPr>
          <w:rFonts w:ascii="Times New Roman" w:hAnsi="Times New Roman" w:cs="Times New Roman"/>
          <w:bCs/>
          <w:sz w:val="28"/>
          <w:szCs w:val="28"/>
        </w:rPr>
        <w:t>исполняющем</w:t>
      </w:r>
      <w:r w:rsidR="00126092">
        <w:rPr>
          <w:rFonts w:ascii="Times New Roman" w:hAnsi="Times New Roman" w:cs="Times New Roman"/>
          <w:bCs/>
          <w:sz w:val="28"/>
          <w:szCs w:val="28"/>
        </w:rPr>
        <w:t xml:space="preserve"> функции единоличного исполнительного органа, или главном бухгалтере (при наличии) получателя </w:t>
      </w:r>
      <w:r w:rsidR="00D10802">
        <w:rPr>
          <w:rFonts w:ascii="Times New Roman" w:hAnsi="Times New Roman" w:cs="Times New Roman"/>
          <w:bCs/>
          <w:sz w:val="28"/>
          <w:szCs w:val="28"/>
        </w:rPr>
        <w:t>С</w:t>
      </w:r>
      <w:r w:rsidR="00126092">
        <w:rPr>
          <w:rFonts w:ascii="Times New Roman" w:hAnsi="Times New Roman" w:cs="Times New Roman"/>
          <w:bCs/>
          <w:sz w:val="28"/>
          <w:szCs w:val="28"/>
        </w:rPr>
        <w:t>убсидии</w:t>
      </w:r>
      <w:r w:rsidR="000C7779">
        <w:rPr>
          <w:rFonts w:ascii="Times New Roman" w:hAnsi="Times New Roman" w:cs="Times New Roman"/>
          <w:bCs/>
          <w:sz w:val="28"/>
          <w:szCs w:val="28"/>
        </w:rPr>
        <w:t>,</w:t>
      </w:r>
      <w:r w:rsidR="00126092">
        <w:rPr>
          <w:rFonts w:ascii="Times New Roman" w:hAnsi="Times New Roman" w:cs="Times New Roman"/>
          <w:bCs/>
          <w:sz w:val="28"/>
          <w:szCs w:val="28"/>
        </w:rPr>
        <w:t xml:space="preserve"> являющегося юридическим лицом, об индивидуальном предпринимателе </w:t>
      </w:r>
      <w:proofErr w:type="gramStart"/>
      <w:r w:rsidR="00126092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126092">
        <w:rPr>
          <w:rFonts w:ascii="Times New Roman" w:hAnsi="Times New Roman" w:cs="Times New Roman"/>
          <w:bCs/>
          <w:sz w:val="28"/>
          <w:szCs w:val="28"/>
        </w:rPr>
        <w:t xml:space="preserve"> о физическом лице - производителе товаров, работ, услуг, являющихся получателями </w:t>
      </w:r>
      <w:r w:rsidR="000C7779">
        <w:rPr>
          <w:rFonts w:ascii="Times New Roman" w:hAnsi="Times New Roman" w:cs="Times New Roman"/>
          <w:bCs/>
          <w:sz w:val="28"/>
          <w:szCs w:val="28"/>
        </w:rPr>
        <w:t>С</w:t>
      </w:r>
      <w:r w:rsidR="00126092">
        <w:rPr>
          <w:rFonts w:ascii="Times New Roman" w:hAnsi="Times New Roman" w:cs="Times New Roman"/>
          <w:bCs/>
          <w:sz w:val="28"/>
          <w:szCs w:val="28"/>
        </w:rPr>
        <w:t>убсидии</w:t>
      </w:r>
      <w:r w:rsidR="000C77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120DD6" w14:textId="47169273" w:rsidR="00B572E7" w:rsidRDefault="003659F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B572E7">
        <w:rPr>
          <w:rFonts w:ascii="Times New Roman" w:hAnsi="Times New Roman" w:cs="Times New Roman"/>
          <w:bCs/>
          <w:sz w:val="28"/>
          <w:szCs w:val="28"/>
        </w:rPr>
        <w:t>Субсидия предоставляется при условии:</w:t>
      </w:r>
    </w:p>
    <w:p w14:paraId="3068FF4A" w14:textId="52F815FC" w:rsidR="00B572E7" w:rsidRDefault="00B572E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выполнения на территории Советского внутригородского района городского округа Самара работ по организации и содержанию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внутридворовых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ледовых площадок;</w:t>
      </w:r>
    </w:p>
    <w:p w14:paraId="47FD1414" w14:textId="7A240A75" w:rsidR="00B572E7" w:rsidRDefault="00B572E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соблюдения техники заливки катка (наливной каток должен иметь толщину льда не менее 5-6 см, гладкую поверхность льда без трещин и выбоин);</w:t>
      </w:r>
    </w:p>
    <w:p w14:paraId="127052C5" w14:textId="73CA02C2" w:rsidR="00B572E7" w:rsidRDefault="00B572E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соблюдения заявленной площади катка.</w:t>
      </w:r>
    </w:p>
    <w:p w14:paraId="53B221DD" w14:textId="42410A21" w:rsidR="00B572E7" w:rsidRDefault="00B572E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В состав фактически понесенных получателем Субсидии затрат включаются следующие виды расходов, связанные с выполнением работ по организации и содержанию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внутридворовой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ледовой площадки:</w:t>
      </w:r>
    </w:p>
    <w:p w14:paraId="424DEB1A" w14:textId="35C58AA2" w:rsidR="00B572E7" w:rsidRDefault="00FF2EA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572E7">
        <w:rPr>
          <w:rFonts w:ascii="Times New Roman" w:hAnsi="Times New Roman" w:cs="Times New Roman"/>
          <w:bCs/>
          <w:sz w:val="28"/>
          <w:szCs w:val="28"/>
        </w:rPr>
        <w:t>асходы на оплату коммунальных услуг (</w:t>
      </w:r>
      <w:r>
        <w:rPr>
          <w:rFonts w:ascii="Times New Roman" w:hAnsi="Times New Roman" w:cs="Times New Roman"/>
          <w:bCs/>
          <w:sz w:val="28"/>
          <w:szCs w:val="28"/>
        </w:rPr>
        <w:t>холодное водоснабжение, горячее водоснабжение, водоотведение);</w:t>
      </w:r>
    </w:p>
    <w:p w14:paraId="766438DF" w14:textId="18D0673F" w:rsidR="00FF2EA2" w:rsidRDefault="00FF2EA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на оплату труда технического персонала (на основании трудовых или гражданско-правовых договоров, при этом получатель Субсидии подтверждает выполнение обязанности налогового агента);</w:t>
      </w:r>
    </w:p>
    <w:p w14:paraId="7DE6C2E9" w14:textId="0E15A672" w:rsidR="00FF2EA2" w:rsidRDefault="00FF2EA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расходы на материально-техническое обеспечение деятельности по организации и содержанию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внутридворовых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ледовых площадок (приобретение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 собственность или аренда специализированной техники, инвентаря, расходных материалов).</w:t>
      </w:r>
    </w:p>
    <w:p w14:paraId="2486BBD1" w14:textId="19366B38" w:rsidR="00FF2EA2" w:rsidRDefault="00FF2EA2" w:rsidP="0048570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 В целях заключения Договора о предоставлении Субсидии </w:t>
      </w:r>
      <w:r w:rsidR="00DB4988">
        <w:rPr>
          <w:rFonts w:ascii="Times New Roman" w:hAnsi="Times New Roman" w:cs="Times New Roman"/>
          <w:bCs/>
          <w:sz w:val="28"/>
          <w:szCs w:val="28"/>
        </w:rPr>
        <w:t xml:space="preserve">получатель  Субсидии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представляет в Администрацию заявку о готовности выполнения работ по содержанию ледовой площадки с указанием адреса и площади заливки в срок до 1 декабря – начала зимнего периода. </w:t>
      </w:r>
    </w:p>
    <w:p w14:paraId="68530F55" w14:textId="1814FEB5" w:rsidR="003659F2" w:rsidRPr="00993E27" w:rsidRDefault="0048570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Получатель Субсидии 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не ранее 1 </w:t>
      </w:r>
      <w:r>
        <w:rPr>
          <w:rFonts w:ascii="Times New Roman" w:hAnsi="Times New Roman" w:cs="Times New Roman"/>
          <w:bCs/>
          <w:sz w:val="28"/>
          <w:szCs w:val="28"/>
        </w:rPr>
        <w:t>марта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и не позднее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апреля текущего год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а предоставляет в Администрацию следующие документы:</w:t>
      </w:r>
    </w:p>
    <w:p w14:paraId="558024B1" w14:textId="787C2750" w:rsidR="003659F2" w:rsidRPr="00993E27" w:rsidRDefault="002E0DE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а)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заявление на получение Субсидии по форме согласно </w:t>
      </w:r>
      <w:r w:rsidR="009C0057">
        <w:rPr>
          <w:rFonts w:ascii="Times New Roman" w:hAnsi="Times New Roman" w:cs="Times New Roman"/>
          <w:bCs/>
          <w:sz w:val="28"/>
          <w:szCs w:val="28"/>
        </w:rPr>
        <w:t>п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риложению </w:t>
      </w:r>
      <w:r w:rsidR="0048570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№</w:t>
      </w:r>
      <w:r w:rsidR="000C77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1 к настоящему Порядку;</w:t>
      </w:r>
    </w:p>
    <w:p w14:paraId="69D5EEFB" w14:textId="37320EB6" w:rsidR="003659F2" w:rsidRPr="00993E27" w:rsidRDefault="002E0DE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б)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для юридических лиц – выписка из единого государственного реестра юридических лиц, для индивидуальных предпринимателей – выписка из единого государственного реестра индивидуальных предпринимателей, выданн</w:t>
      </w:r>
      <w:r w:rsidR="00282C3F">
        <w:rPr>
          <w:rFonts w:ascii="Times New Roman" w:hAnsi="Times New Roman" w:cs="Times New Roman"/>
          <w:bCs/>
          <w:sz w:val="28"/>
          <w:szCs w:val="28"/>
        </w:rPr>
        <w:t>ая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в срок не ранее 30 календарных дней до даты обращения в Администрацию;</w:t>
      </w:r>
    </w:p>
    <w:p w14:paraId="112E3E61" w14:textId="40C31671" w:rsidR="003659F2" w:rsidRPr="00993E27" w:rsidRDefault="002E0DE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в)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справка налогового органа, подтверждающая отсутствие</w:t>
      </w:r>
      <w:r w:rsidR="00D10802">
        <w:rPr>
          <w:rFonts w:ascii="Times New Roman" w:hAnsi="Times New Roman" w:cs="Times New Roman"/>
          <w:bCs/>
          <w:sz w:val="28"/>
          <w:szCs w:val="28"/>
        </w:rPr>
        <w:t xml:space="preserve"> или не превышение размера, определенного пунктом 3 статьи 47 Налогового кодекса Российской Федерации</w:t>
      </w:r>
      <w:r w:rsidR="000C7779">
        <w:rPr>
          <w:rFonts w:ascii="Times New Roman" w:hAnsi="Times New Roman" w:cs="Times New Roman"/>
          <w:bCs/>
          <w:sz w:val="28"/>
          <w:szCs w:val="28"/>
        </w:rPr>
        <w:t>, на едином налоговом счете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задолженности по уплате налогов, сборов</w:t>
      </w:r>
      <w:r w:rsidR="00D1080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страховых взносов</w:t>
      </w:r>
      <w:r w:rsidR="00D10802">
        <w:rPr>
          <w:rFonts w:ascii="Times New Roman" w:hAnsi="Times New Roman" w:cs="Times New Roman"/>
          <w:bCs/>
          <w:sz w:val="28"/>
          <w:szCs w:val="28"/>
        </w:rPr>
        <w:t xml:space="preserve"> в бюджеты бюджетной системы </w:t>
      </w:r>
      <w:r w:rsidR="000C7779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, выданная не ранее 30 календарных дней до даты обращения в Администрацию;</w:t>
      </w:r>
    </w:p>
    <w:p w14:paraId="0E118190" w14:textId="13884B14" w:rsidR="00511539" w:rsidRDefault="008E1C2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0C7779">
        <w:rPr>
          <w:rFonts w:ascii="Times New Roman" w:hAnsi="Times New Roman" w:cs="Times New Roman"/>
          <w:bCs/>
          <w:sz w:val="28"/>
          <w:szCs w:val="28"/>
        </w:rPr>
        <w:t xml:space="preserve">) справка об отсутствии </w:t>
      </w:r>
      <w:r w:rsidR="00511539">
        <w:rPr>
          <w:rFonts w:ascii="Times New Roman" w:hAnsi="Times New Roman" w:cs="Times New Roman"/>
          <w:bCs/>
          <w:sz w:val="28"/>
          <w:szCs w:val="28"/>
        </w:rPr>
        <w:t xml:space="preserve">в реестре </w:t>
      </w:r>
      <w:r w:rsidR="000C7779">
        <w:rPr>
          <w:rFonts w:ascii="Times New Roman" w:hAnsi="Times New Roman" w:cs="Times New Roman"/>
          <w:bCs/>
          <w:sz w:val="28"/>
          <w:szCs w:val="28"/>
        </w:rPr>
        <w:t xml:space="preserve">дисквалифицированных </w:t>
      </w:r>
      <w:r w:rsidR="00A4165E" w:rsidRPr="00993E27">
        <w:rPr>
          <w:rFonts w:ascii="Times New Roman" w:hAnsi="Times New Roman" w:cs="Times New Roman"/>
          <w:bCs/>
          <w:sz w:val="28"/>
          <w:szCs w:val="28"/>
        </w:rPr>
        <w:t>лиц  сведений о дисквалифицированных руководителе</w:t>
      </w:r>
      <w:r w:rsidR="00A17982">
        <w:rPr>
          <w:rFonts w:ascii="Times New Roman" w:hAnsi="Times New Roman" w:cs="Times New Roman"/>
          <w:bCs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</w:t>
      </w:r>
      <w:r w:rsidR="000C7779">
        <w:rPr>
          <w:rFonts w:ascii="Times New Roman" w:hAnsi="Times New Roman" w:cs="Times New Roman"/>
          <w:bCs/>
          <w:sz w:val="28"/>
          <w:szCs w:val="28"/>
        </w:rPr>
        <w:t>,</w:t>
      </w:r>
      <w:r w:rsidR="00A4165E" w:rsidRPr="00993E27">
        <w:rPr>
          <w:rFonts w:ascii="Times New Roman" w:hAnsi="Times New Roman" w:cs="Times New Roman"/>
          <w:bCs/>
          <w:sz w:val="28"/>
          <w:szCs w:val="28"/>
        </w:rPr>
        <w:t xml:space="preserve"> или главном бухгалтере</w:t>
      </w:r>
      <w:r w:rsidR="00A17982"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="00A4165E" w:rsidRPr="00993E27">
        <w:rPr>
          <w:rFonts w:ascii="Times New Roman" w:hAnsi="Times New Roman" w:cs="Times New Roman"/>
          <w:bCs/>
          <w:sz w:val="28"/>
          <w:szCs w:val="28"/>
        </w:rPr>
        <w:t xml:space="preserve"> юридического лица, об индивидуальном предпринимателе </w:t>
      </w:r>
      <w:proofErr w:type="gramStart"/>
      <w:r w:rsidR="00A4165E" w:rsidRPr="00993E2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A4165E" w:rsidRPr="00993E27">
        <w:rPr>
          <w:rFonts w:ascii="Times New Roman" w:hAnsi="Times New Roman" w:cs="Times New Roman"/>
          <w:bCs/>
          <w:sz w:val="28"/>
          <w:szCs w:val="28"/>
        </w:rPr>
        <w:t xml:space="preserve"> о физическом лице;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96AC3" w14:textId="57BBFC5D" w:rsidR="00012EF2" w:rsidRPr="00993E27" w:rsidRDefault="00B61776" w:rsidP="00931A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 расчет </w:t>
      </w:r>
      <w:r w:rsidR="0048570D">
        <w:rPr>
          <w:rFonts w:ascii="Times New Roman" w:hAnsi="Times New Roman" w:cs="Times New Roman"/>
          <w:sz w:val="28"/>
          <w:szCs w:val="28"/>
        </w:rPr>
        <w:t xml:space="preserve">фактических затрат, возникших в связи с выполнением работ по организации и содержанию </w:t>
      </w:r>
      <w:proofErr w:type="spellStart"/>
      <w:r w:rsidR="0048570D"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 w:rsidR="0048570D">
        <w:rPr>
          <w:rFonts w:ascii="Times New Roman" w:hAnsi="Times New Roman" w:cs="Times New Roman"/>
          <w:sz w:val="28"/>
          <w:szCs w:val="28"/>
        </w:rPr>
        <w:t xml:space="preserve"> ледовой площадки по форме согласно приложению №</w:t>
      </w:r>
      <w:r w:rsidR="00DB4988">
        <w:rPr>
          <w:rFonts w:ascii="Times New Roman" w:hAnsi="Times New Roman" w:cs="Times New Roman"/>
          <w:sz w:val="28"/>
          <w:szCs w:val="28"/>
        </w:rPr>
        <w:t xml:space="preserve"> </w:t>
      </w:r>
      <w:r w:rsidR="0048570D">
        <w:rPr>
          <w:rFonts w:ascii="Times New Roman" w:hAnsi="Times New Roman" w:cs="Times New Roman"/>
          <w:sz w:val="28"/>
          <w:szCs w:val="28"/>
        </w:rPr>
        <w:t>2 к настоящему Порядку с приложением копий документов, подтверждающих соответствующие затраты</w:t>
      </w:r>
      <w:r w:rsidR="00A45456" w:rsidRPr="00993E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3A8303" w14:textId="2E214E61" w:rsidR="00A4165E" w:rsidRPr="00993E27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45456" w:rsidRPr="00993E27">
        <w:rPr>
          <w:rFonts w:ascii="Times New Roman" w:hAnsi="Times New Roman" w:cs="Times New Roman"/>
          <w:sz w:val="28"/>
          <w:szCs w:val="28"/>
        </w:rPr>
        <w:t>) копи</w:t>
      </w:r>
      <w:r w:rsidR="00921E28">
        <w:rPr>
          <w:rFonts w:ascii="Times New Roman" w:hAnsi="Times New Roman" w:cs="Times New Roman"/>
          <w:sz w:val="28"/>
          <w:szCs w:val="28"/>
        </w:rPr>
        <w:t>я</w:t>
      </w:r>
      <w:r w:rsidR="00A45456" w:rsidRPr="00993E27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14:paraId="663BF940" w14:textId="008BBE54" w:rsidR="00A4165E" w:rsidRPr="00993E27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A4165E" w:rsidRPr="00993E27">
        <w:rPr>
          <w:rFonts w:ascii="Times New Roman" w:hAnsi="Times New Roman" w:cs="Times New Roman"/>
          <w:sz w:val="28"/>
          <w:szCs w:val="28"/>
        </w:rPr>
        <w:t>)  копии учредительных документов (для юридическ</w:t>
      </w:r>
      <w:r w:rsidR="00921E28">
        <w:rPr>
          <w:rFonts w:ascii="Times New Roman" w:hAnsi="Times New Roman" w:cs="Times New Roman"/>
          <w:sz w:val="28"/>
          <w:szCs w:val="28"/>
        </w:rPr>
        <w:t>ого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лиц</w:t>
      </w:r>
      <w:r w:rsidR="00921E28">
        <w:rPr>
          <w:rFonts w:ascii="Times New Roman" w:hAnsi="Times New Roman" w:cs="Times New Roman"/>
          <w:sz w:val="28"/>
          <w:szCs w:val="28"/>
        </w:rPr>
        <w:t>а</w:t>
      </w:r>
      <w:r w:rsidR="00A4165E" w:rsidRPr="00993E27">
        <w:rPr>
          <w:rFonts w:ascii="Times New Roman" w:hAnsi="Times New Roman" w:cs="Times New Roman"/>
          <w:sz w:val="28"/>
          <w:szCs w:val="28"/>
        </w:rPr>
        <w:t>);</w:t>
      </w:r>
    </w:p>
    <w:p w14:paraId="6838A33C" w14:textId="0E33E097" w:rsidR="002E0DE4" w:rsidRPr="00993E27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4165E" w:rsidRPr="00993E27">
        <w:rPr>
          <w:rFonts w:ascii="Times New Roman" w:hAnsi="Times New Roman" w:cs="Times New Roman"/>
          <w:sz w:val="28"/>
          <w:szCs w:val="28"/>
        </w:rPr>
        <w:t>) копи</w:t>
      </w:r>
      <w:r w:rsidR="00921E28">
        <w:rPr>
          <w:rFonts w:ascii="Times New Roman" w:hAnsi="Times New Roman" w:cs="Times New Roman"/>
          <w:sz w:val="28"/>
          <w:szCs w:val="28"/>
        </w:rPr>
        <w:t>я документа</w:t>
      </w:r>
      <w:r w:rsidR="00C164C8">
        <w:rPr>
          <w:rFonts w:ascii="Times New Roman" w:hAnsi="Times New Roman" w:cs="Times New Roman"/>
          <w:sz w:val="28"/>
          <w:szCs w:val="28"/>
        </w:rPr>
        <w:t>,</w:t>
      </w:r>
      <w:r w:rsidR="00921E28">
        <w:rPr>
          <w:rFonts w:ascii="Times New Roman" w:hAnsi="Times New Roman" w:cs="Times New Roman"/>
          <w:sz w:val="28"/>
          <w:szCs w:val="28"/>
        </w:rPr>
        <w:t xml:space="preserve"> удостоверяющего личность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(для физическ</w:t>
      </w:r>
      <w:r w:rsidR="00921E28">
        <w:rPr>
          <w:rFonts w:ascii="Times New Roman" w:hAnsi="Times New Roman" w:cs="Times New Roman"/>
          <w:sz w:val="28"/>
          <w:szCs w:val="28"/>
        </w:rPr>
        <w:t>ого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лиц</w:t>
      </w:r>
      <w:r w:rsidR="00921E28">
        <w:rPr>
          <w:rFonts w:ascii="Times New Roman" w:hAnsi="Times New Roman" w:cs="Times New Roman"/>
          <w:sz w:val="28"/>
          <w:szCs w:val="28"/>
        </w:rPr>
        <w:t>а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 w:rsidR="00921E28">
        <w:rPr>
          <w:rFonts w:ascii="Times New Roman" w:hAnsi="Times New Roman" w:cs="Times New Roman"/>
          <w:sz w:val="28"/>
          <w:szCs w:val="28"/>
        </w:rPr>
        <w:t>ого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921E28">
        <w:rPr>
          <w:rFonts w:ascii="Times New Roman" w:hAnsi="Times New Roman" w:cs="Times New Roman"/>
          <w:sz w:val="28"/>
          <w:szCs w:val="28"/>
        </w:rPr>
        <w:t>я</w:t>
      </w:r>
      <w:r w:rsidR="00A4165E" w:rsidRPr="00993E27">
        <w:rPr>
          <w:rFonts w:ascii="Times New Roman" w:hAnsi="Times New Roman" w:cs="Times New Roman"/>
          <w:sz w:val="28"/>
          <w:szCs w:val="28"/>
        </w:rPr>
        <w:t>);</w:t>
      </w:r>
    </w:p>
    <w:p w14:paraId="3590F0F8" w14:textId="26AB069F" w:rsidR="00D035F0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5F7C12" w:rsidRPr="00993E27">
        <w:rPr>
          <w:rFonts w:ascii="Times New Roman" w:hAnsi="Times New Roman" w:cs="Times New Roman"/>
          <w:sz w:val="28"/>
          <w:szCs w:val="28"/>
        </w:rPr>
        <w:t>)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921E28">
        <w:rPr>
          <w:rFonts w:ascii="Times New Roman" w:hAnsi="Times New Roman" w:cs="Times New Roman"/>
          <w:sz w:val="28"/>
          <w:szCs w:val="28"/>
        </w:rPr>
        <w:t xml:space="preserve"> </w:t>
      </w:r>
      <w:r w:rsidR="00C13EE9" w:rsidRPr="00993E27">
        <w:rPr>
          <w:rFonts w:ascii="Times New Roman" w:hAnsi="Times New Roman" w:cs="Times New Roman"/>
          <w:sz w:val="28"/>
          <w:szCs w:val="28"/>
        </w:rPr>
        <w:t>письменно</w:t>
      </w:r>
      <w:r w:rsidR="00921E28">
        <w:rPr>
          <w:rFonts w:ascii="Times New Roman" w:hAnsi="Times New Roman" w:cs="Times New Roman"/>
          <w:sz w:val="28"/>
          <w:szCs w:val="28"/>
        </w:rPr>
        <w:t>е</w:t>
      </w:r>
      <w:r w:rsidR="00C13EE9" w:rsidRPr="00993E27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0C7779">
        <w:rPr>
          <w:rFonts w:ascii="Times New Roman" w:hAnsi="Times New Roman" w:cs="Times New Roman"/>
          <w:sz w:val="28"/>
          <w:szCs w:val="28"/>
        </w:rPr>
        <w:t>е получателя Субсидии, лиц,</w:t>
      </w:r>
      <w:r w:rsidR="00880BFF">
        <w:rPr>
          <w:rFonts w:ascii="Times New Roman" w:hAnsi="Times New Roman" w:cs="Times New Roman"/>
          <w:sz w:val="28"/>
          <w:szCs w:val="28"/>
        </w:rPr>
        <w:t xml:space="preserve"> получающих средства на основании договоров, заключенными с получател</w:t>
      </w:r>
      <w:r w:rsidR="007B5B73">
        <w:rPr>
          <w:rFonts w:ascii="Times New Roman" w:hAnsi="Times New Roman" w:cs="Times New Roman"/>
          <w:sz w:val="28"/>
          <w:szCs w:val="28"/>
        </w:rPr>
        <w:t>ем</w:t>
      </w:r>
      <w:r w:rsidR="00880BFF">
        <w:rPr>
          <w:rFonts w:ascii="Times New Roman" w:hAnsi="Times New Roman" w:cs="Times New Roman"/>
          <w:sz w:val="28"/>
          <w:szCs w:val="28"/>
        </w:rPr>
        <w:t xml:space="preserve"> </w:t>
      </w:r>
      <w:r w:rsidR="007B5B73">
        <w:rPr>
          <w:rFonts w:ascii="Times New Roman" w:hAnsi="Times New Roman" w:cs="Times New Roman"/>
          <w:sz w:val="28"/>
          <w:szCs w:val="28"/>
        </w:rPr>
        <w:t>С</w:t>
      </w:r>
      <w:r w:rsidR="00880BFF">
        <w:rPr>
          <w:rFonts w:ascii="Times New Roman" w:hAnsi="Times New Roman" w:cs="Times New Roman"/>
          <w:sz w:val="28"/>
          <w:szCs w:val="28"/>
        </w:rPr>
        <w:t>убсиди</w:t>
      </w:r>
      <w:r w:rsidR="007B5B73">
        <w:rPr>
          <w:rFonts w:ascii="Times New Roman" w:hAnsi="Times New Roman" w:cs="Times New Roman"/>
          <w:sz w:val="28"/>
          <w:szCs w:val="28"/>
        </w:rPr>
        <w:t>и</w:t>
      </w:r>
      <w:r w:rsidR="00880BFF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капиталах),</w:t>
      </w:r>
      <w:r w:rsidR="00C13EE9" w:rsidRPr="00993E27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880BFF">
        <w:rPr>
          <w:rFonts w:ascii="Times New Roman" w:hAnsi="Times New Roman" w:cs="Times New Roman"/>
          <w:sz w:val="28"/>
          <w:szCs w:val="28"/>
        </w:rPr>
        <w:t xml:space="preserve">в отношении их </w:t>
      </w:r>
      <w:r w:rsidR="00885611">
        <w:rPr>
          <w:rFonts w:ascii="Times New Roman" w:hAnsi="Times New Roman" w:cs="Times New Roman"/>
          <w:sz w:val="28"/>
          <w:szCs w:val="28"/>
        </w:rPr>
        <w:t>проверки главным распорядителем бюджетных средств соблюдения порядка и условий предоставления Субсидии, а также проверки органами муниципального финансового контроля в соответствии со</w:t>
      </w:r>
      <w:proofErr w:type="gramEnd"/>
      <w:r w:rsidR="00885611">
        <w:rPr>
          <w:rFonts w:ascii="Times New Roman" w:hAnsi="Times New Roman" w:cs="Times New Roman"/>
          <w:sz w:val="28"/>
          <w:szCs w:val="28"/>
        </w:rPr>
        <w:t xml:space="preserve"> статьями 268.1 и 269.2 Бюджетного кодекса Российской Федерации и на включение таких положений в Договор</w:t>
      </w:r>
      <w:bookmarkStart w:id="2" w:name="Par69"/>
      <w:bookmarkEnd w:id="2"/>
      <w:r w:rsidR="00B37849">
        <w:rPr>
          <w:rFonts w:ascii="Times New Roman" w:hAnsi="Times New Roman" w:cs="Times New Roman"/>
          <w:sz w:val="28"/>
          <w:szCs w:val="28"/>
        </w:rPr>
        <w:t>,</w:t>
      </w:r>
      <w:bookmarkStart w:id="3" w:name="_GoBack"/>
      <w:bookmarkEnd w:id="3"/>
      <w:r w:rsidR="00DB4988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Порядку</w:t>
      </w:r>
      <w:r w:rsidR="0048570D">
        <w:rPr>
          <w:rFonts w:ascii="Times New Roman" w:hAnsi="Times New Roman" w:cs="Times New Roman"/>
          <w:sz w:val="28"/>
          <w:szCs w:val="28"/>
        </w:rPr>
        <w:t>;</w:t>
      </w:r>
    </w:p>
    <w:p w14:paraId="592A27DB" w14:textId="47246C18" w:rsidR="0048570D" w:rsidRPr="00993E27" w:rsidRDefault="0048570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акты проверок о выполненной работе по заливке и содержанию</w:t>
      </w:r>
      <w:r w:rsidR="00DB4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988"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ледовой площадки, составленные уполномоченными должностными лицами Администрации на основании полученных заявок о готовности выполнения работ по содержанию ледовой площадки в зимний период.</w:t>
      </w:r>
    </w:p>
    <w:p w14:paraId="6A6A90BE" w14:textId="3EE8898D" w:rsidR="005F7C12" w:rsidRPr="00993E27" w:rsidRDefault="00950BC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</w:t>
      </w:r>
      <w:r w:rsidR="00802D38" w:rsidRPr="00993E27">
        <w:rPr>
          <w:rFonts w:ascii="Times New Roman" w:hAnsi="Times New Roman" w:cs="Times New Roman"/>
          <w:sz w:val="28"/>
          <w:szCs w:val="28"/>
        </w:rPr>
        <w:t>.</w:t>
      </w:r>
      <w:r w:rsidR="0048570D">
        <w:rPr>
          <w:rFonts w:ascii="Times New Roman" w:hAnsi="Times New Roman" w:cs="Times New Roman"/>
          <w:sz w:val="28"/>
          <w:szCs w:val="28"/>
        </w:rPr>
        <w:t>5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5F7C12" w:rsidRPr="00993E27">
        <w:rPr>
          <w:rFonts w:ascii="Times New Roman" w:hAnsi="Times New Roman" w:cs="Times New Roman"/>
          <w:sz w:val="28"/>
          <w:szCs w:val="28"/>
        </w:rPr>
        <w:t xml:space="preserve"> Получатель Субсидий  несет ответственность за достоверность представленных доку</w:t>
      </w:r>
      <w:r w:rsidR="00880BFF">
        <w:rPr>
          <w:rFonts w:ascii="Times New Roman" w:hAnsi="Times New Roman" w:cs="Times New Roman"/>
          <w:sz w:val="28"/>
          <w:szCs w:val="28"/>
        </w:rPr>
        <w:t xml:space="preserve">ментов в Администрацию, а также за </w:t>
      </w:r>
      <w:r w:rsidR="005F7C12" w:rsidRPr="00993E27">
        <w:rPr>
          <w:rFonts w:ascii="Times New Roman" w:hAnsi="Times New Roman" w:cs="Times New Roman"/>
          <w:sz w:val="28"/>
          <w:szCs w:val="28"/>
        </w:rPr>
        <w:t>сведения, содержащиеся в них, в соответствии с действующим законодательством.</w:t>
      </w:r>
    </w:p>
    <w:p w14:paraId="4CB918AF" w14:textId="366A7DF5" w:rsidR="005F7C12" w:rsidRDefault="005F7C1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48570D">
        <w:rPr>
          <w:rFonts w:ascii="Times New Roman" w:hAnsi="Times New Roman" w:cs="Times New Roman"/>
          <w:sz w:val="28"/>
          <w:szCs w:val="28"/>
        </w:rPr>
        <w:t>6</w:t>
      </w:r>
      <w:r w:rsidRPr="00993E27">
        <w:rPr>
          <w:rFonts w:ascii="Times New Roman" w:hAnsi="Times New Roman" w:cs="Times New Roman"/>
          <w:sz w:val="28"/>
          <w:szCs w:val="28"/>
        </w:rPr>
        <w:t>. Администрация в течени</w:t>
      </w:r>
      <w:proofErr w:type="gramStart"/>
      <w:r w:rsidRPr="00993E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3E27">
        <w:rPr>
          <w:rFonts w:ascii="Times New Roman" w:hAnsi="Times New Roman" w:cs="Times New Roman"/>
          <w:sz w:val="28"/>
          <w:szCs w:val="28"/>
        </w:rPr>
        <w:t xml:space="preserve"> 14 календарных дней со дня регистрации заявления осуществляет проверку полноты представленных документов согласно пункт</w:t>
      </w:r>
      <w:r w:rsidR="008026BA">
        <w:rPr>
          <w:rFonts w:ascii="Times New Roman" w:hAnsi="Times New Roman" w:cs="Times New Roman"/>
          <w:sz w:val="28"/>
          <w:szCs w:val="28"/>
        </w:rPr>
        <w:t>у</w:t>
      </w:r>
      <w:r w:rsidRPr="00993E27">
        <w:rPr>
          <w:rFonts w:ascii="Times New Roman" w:hAnsi="Times New Roman" w:cs="Times New Roman"/>
          <w:sz w:val="28"/>
          <w:szCs w:val="28"/>
        </w:rPr>
        <w:t xml:space="preserve"> 2.</w:t>
      </w:r>
      <w:r w:rsidR="00DB4988">
        <w:rPr>
          <w:rFonts w:ascii="Times New Roman" w:hAnsi="Times New Roman" w:cs="Times New Roman"/>
          <w:sz w:val="28"/>
          <w:szCs w:val="28"/>
        </w:rPr>
        <w:t>4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026BA">
        <w:rPr>
          <w:rFonts w:ascii="Times New Roman" w:hAnsi="Times New Roman" w:cs="Times New Roman"/>
          <w:sz w:val="28"/>
          <w:szCs w:val="28"/>
        </w:rPr>
        <w:t xml:space="preserve">, </w:t>
      </w:r>
      <w:r w:rsidRPr="00993E27">
        <w:rPr>
          <w:rFonts w:ascii="Times New Roman" w:hAnsi="Times New Roman" w:cs="Times New Roman"/>
          <w:sz w:val="28"/>
          <w:szCs w:val="28"/>
        </w:rPr>
        <w:t>соответствие</w:t>
      </w:r>
      <w:r w:rsidR="008026BA">
        <w:rPr>
          <w:rFonts w:ascii="Times New Roman" w:hAnsi="Times New Roman" w:cs="Times New Roman"/>
          <w:sz w:val="28"/>
          <w:szCs w:val="28"/>
        </w:rPr>
        <w:t xml:space="preserve">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="00921E28">
        <w:rPr>
          <w:rFonts w:ascii="Times New Roman" w:hAnsi="Times New Roman" w:cs="Times New Roman"/>
          <w:sz w:val="28"/>
          <w:szCs w:val="28"/>
        </w:rPr>
        <w:t>олучателя Субсидии</w:t>
      </w:r>
      <w:r w:rsidRPr="00993E2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21E28">
        <w:rPr>
          <w:rFonts w:ascii="Times New Roman" w:hAnsi="Times New Roman" w:cs="Times New Roman"/>
          <w:sz w:val="28"/>
          <w:szCs w:val="28"/>
        </w:rPr>
        <w:t>ям</w:t>
      </w:r>
      <w:r w:rsidR="00C164C8">
        <w:rPr>
          <w:rFonts w:ascii="Times New Roman" w:hAnsi="Times New Roman" w:cs="Times New Roman"/>
          <w:sz w:val="28"/>
          <w:szCs w:val="28"/>
        </w:rPr>
        <w:t>,</w:t>
      </w:r>
      <w:r w:rsidRPr="00993E27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921E28">
        <w:rPr>
          <w:rFonts w:ascii="Times New Roman" w:hAnsi="Times New Roman" w:cs="Times New Roman"/>
          <w:sz w:val="28"/>
          <w:szCs w:val="28"/>
        </w:rPr>
        <w:t>м</w:t>
      </w:r>
      <w:r w:rsidRPr="00993E27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C164C8">
        <w:rPr>
          <w:rFonts w:ascii="Times New Roman" w:hAnsi="Times New Roman" w:cs="Times New Roman"/>
          <w:sz w:val="28"/>
          <w:szCs w:val="28"/>
        </w:rPr>
        <w:t>1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921E28">
        <w:rPr>
          <w:rFonts w:ascii="Times New Roman" w:hAnsi="Times New Roman" w:cs="Times New Roman"/>
          <w:sz w:val="28"/>
          <w:szCs w:val="28"/>
        </w:rPr>
        <w:t>а,</w:t>
      </w:r>
      <w:r w:rsidRPr="00993E27">
        <w:rPr>
          <w:rFonts w:ascii="Times New Roman" w:hAnsi="Times New Roman" w:cs="Times New Roman"/>
          <w:sz w:val="28"/>
          <w:szCs w:val="28"/>
        </w:rPr>
        <w:t xml:space="preserve"> и принимает решение о заключении </w:t>
      </w:r>
      <w:r w:rsidR="00921E28">
        <w:rPr>
          <w:rFonts w:ascii="Times New Roman" w:hAnsi="Times New Roman" w:cs="Times New Roman"/>
          <w:sz w:val="28"/>
          <w:szCs w:val="28"/>
        </w:rPr>
        <w:t>Д</w:t>
      </w:r>
      <w:r w:rsidRPr="00993E27">
        <w:rPr>
          <w:rFonts w:ascii="Times New Roman" w:hAnsi="Times New Roman" w:cs="Times New Roman"/>
          <w:sz w:val="28"/>
          <w:szCs w:val="28"/>
        </w:rPr>
        <w:t>оговора либо об отказе в</w:t>
      </w:r>
      <w:r w:rsidR="00921E28">
        <w:rPr>
          <w:rFonts w:ascii="Times New Roman" w:hAnsi="Times New Roman" w:cs="Times New Roman"/>
          <w:sz w:val="28"/>
          <w:szCs w:val="28"/>
        </w:rPr>
        <w:t xml:space="preserve"> предоставлении Субсидии</w:t>
      </w:r>
      <w:r w:rsidRPr="00993E27">
        <w:rPr>
          <w:rFonts w:ascii="Times New Roman" w:hAnsi="Times New Roman" w:cs="Times New Roman"/>
          <w:sz w:val="28"/>
          <w:szCs w:val="28"/>
        </w:rPr>
        <w:t xml:space="preserve"> с указанием основания такого отказа.</w:t>
      </w:r>
    </w:p>
    <w:p w14:paraId="6F093028" w14:textId="22EAFC70" w:rsidR="00351373" w:rsidRDefault="00351373" w:rsidP="0035137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8026B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 подтверждается сведениями</w:t>
      </w:r>
      <w:r w:rsidR="008026BA">
        <w:rPr>
          <w:rFonts w:ascii="Times New Roman" w:hAnsi="Times New Roman" w:cs="Times New Roman"/>
          <w:sz w:val="28"/>
          <w:szCs w:val="28"/>
        </w:rPr>
        <w:t>, содержащимися в</w:t>
      </w:r>
      <w:r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7B5B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 w:rsidR="008026BA">
        <w:rPr>
          <w:rFonts w:ascii="Times New Roman" w:hAnsi="Times New Roman" w:cs="Times New Roman"/>
          <w:sz w:val="28"/>
          <w:szCs w:val="28"/>
        </w:rPr>
        <w:t>/Единого государственного реестра индивидуальных предпринимателей,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сформиров</w:t>
      </w:r>
      <w:r w:rsidR="008026BA">
        <w:rPr>
          <w:rFonts w:ascii="Times New Roman" w:hAnsi="Times New Roman" w:cs="Times New Roman"/>
          <w:sz w:val="28"/>
          <w:szCs w:val="28"/>
        </w:rPr>
        <w:t>анной с использованием сервиса «</w:t>
      </w:r>
      <w:r>
        <w:rPr>
          <w:rFonts w:ascii="Times New Roman" w:hAnsi="Times New Roman" w:cs="Times New Roman"/>
          <w:sz w:val="28"/>
          <w:szCs w:val="28"/>
        </w:rPr>
        <w:t>Предост</w:t>
      </w:r>
      <w:r w:rsidR="008026BA">
        <w:rPr>
          <w:rFonts w:ascii="Times New Roman" w:hAnsi="Times New Roman" w:cs="Times New Roman"/>
          <w:sz w:val="28"/>
          <w:szCs w:val="28"/>
        </w:rPr>
        <w:t>авление сведений из ЕГРЮЛ/ЕГРИП»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сайта Федеральной налоговой службы в информационно-телекоммуникационной сети </w:t>
      </w:r>
      <w:r w:rsidR="008026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026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4CFB6" w14:textId="2CD65F0C" w:rsidR="00351373" w:rsidRDefault="00351373" w:rsidP="00B617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</w:t>
      </w:r>
      <w:r w:rsidR="008026BA">
        <w:rPr>
          <w:rFonts w:ascii="Times New Roman" w:hAnsi="Times New Roman" w:cs="Times New Roman"/>
          <w:sz w:val="28"/>
          <w:szCs w:val="28"/>
        </w:rPr>
        <w:t>тствие требованию, указанному</w:t>
      </w:r>
      <w:r w:rsidR="007B5B73">
        <w:rPr>
          <w:rFonts w:ascii="Times New Roman" w:hAnsi="Times New Roman" w:cs="Times New Roman"/>
          <w:sz w:val="28"/>
          <w:szCs w:val="28"/>
        </w:rPr>
        <w:t xml:space="preserve"> в абзацах</w:t>
      </w:r>
      <w:r w:rsidR="008026B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третьем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 xml:space="preserve"> и четвертом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8026BA">
        <w:rPr>
          <w:rFonts w:ascii="Times New Roman" w:hAnsi="Times New Roman" w:cs="Times New Roman"/>
          <w:sz w:val="28"/>
          <w:szCs w:val="28"/>
        </w:rPr>
        <w:t xml:space="preserve"> 2.1 настоящего Порядка</w:t>
      </w:r>
      <w:r w:rsidR="001A1C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на основании информации, полученной </w:t>
      </w:r>
      <w:r w:rsidR="00B54FAB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из Перечня организаций и физических лиц, в отношении которых имеются сведения об их причастности к экстремистской деятельности или терроризму, и Перечня организаций и физических лиц, в отношении которых имеются сведения об их причастности к распространению оружия массового уничтожения, с помощью сервиса Федеральной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по финансовому мониторингу в информационно-телекоммуникационной сети </w:t>
      </w:r>
      <w:r w:rsidR="007B5B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B5B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562DCB" w14:textId="02F04BC6" w:rsidR="00B61776" w:rsidRDefault="00B61776" w:rsidP="00B617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>шестом</w:t>
      </w:r>
      <w:r w:rsidR="008026BA">
        <w:rPr>
          <w:rFonts w:ascii="Times New Roman" w:hAnsi="Times New Roman" w:cs="Times New Roman"/>
          <w:sz w:val="28"/>
          <w:szCs w:val="28"/>
        </w:rPr>
        <w:t xml:space="preserve"> пункта 2.1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подтверждается информацией, полученной на официальном сайте Министерства юстиции Российской Федерации в информационно-телекоммуникационной сети </w:t>
      </w:r>
      <w:r w:rsidR="008026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026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https://minjust.gov.ru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D807FAC" w14:textId="5F152A90" w:rsidR="00B61776" w:rsidRDefault="00B61776" w:rsidP="00B617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>девятом</w:t>
      </w:r>
      <w:r w:rsidR="008026BA">
        <w:rPr>
          <w:rFonts w:ascii="Times New Roman" w:hAnsi="Times New Roman" w:cs="Times New Roman"/>
          <w:sz w:val="28"/>
          <w:szCs w:val="28"/>
        </w:rPr>
        <w:t xml:space="preserve"> пункта 2.1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подтверждается на основании информации, полученной Администрацией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 помощью сервиса Федеральной налоговой службы в информационно-телекоммуникационной сети </w:t>
      </w:r>
      <w:r w:rsidR="008026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026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0483C" w14:textId="4B370574" w:rsidR="005F7C12" w:rsidRPr="00993E27" w:rsidRDefault="005F7C1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670454">
        <w:rPr>
          <w:rFonts w:ascii="Times New Roman" w:hAnsi="Times New Roman" w:cs="Times New Roman"/>
          <w:sz w:val="28"/>
          <w:szCs w:val="28"/>
        </w:rPr>
        <w:t>7</w:t>
      </w:r>
      <w:r w:rsidRPr="00993E27">
        <w:rPr>
          <w:rFonts w:ascii="Times New Roman" w:hAnsi="Times New Roman" w:cs="Times New Roman"/>
          <w:sz w:val="28"/>
          <w:szCs w:val="28"/>
        </w:rPr>
        <w:t>.</w:t>
      </w:r>
      <w:r w:rsidR="00F620B7" w:rsidRPr="00993E27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921E28">
        <w:rPr>
          <w:rFonts w:ascii="Times New Roman" w:hAnsi="Times New Roman" w:cs="Times New Roman"/>
          <w:sz w:val="28"/>
          <w:szCs w:val="28"/>
        </w:rPr>
        <w:t>ями</w:t>
      </w:r>
      <w:r w:rsidR="00F620B7" w:rsidRPr="00993E27">
        <w:rPr>
          <w:rFonts w:ascii="Times New Roman" w:hAnsi="Times New Roman" w:cs="Times New Roman"/>
          <w:sz w:val="28"/>
          <w:szCs w:val="28"/>
        </w:rPr>
        <w:t xml:space="preserve"> для отказа получателю Субсидии в предоставлении Субсидии явля</w:t>
      </w:r>
      <w:r w:rsidR="00921E28">
        <w:rPr>
          <w:rFonts w:ascii="Times New Roman" w:hAnsi="Times New Roman" w:cs="Times New Roman"/>
          <w:sz w:val="28"/>
          <w:szCs w:val="28"/>
        </w:rPr>
        <w:t>ю</w:t>
      </w:r>
      <w:r w:rsidR="00F620B7" w:rsidRPr="00993E27">
        <w:rPr>
          <w:rFonts w:ascii="Times New Roman" w:hAnsi="Times New Roman" w:cs="Times New Roman"/>
          <w:sz w:val="28"/>
          <w:szCs w:val="28"/>
        </w:rPr>
        <w:t>тся:</w:t>
      </w:r>
    </w:p>
    <w:p w14:paraId="436ECD9B" w14:textId="71679E1B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а) несоответствие получателя Субсидий требованиям, указанны</w:t>
      </w:r>
      <w:r w:rsidR="00921E28">
        <w:rPr>
          <w:rFonts w:ascii="Times New Roman" w:hAnsi="Times New Roman" w:cs="Times New Roman"/>
          <w:sz w:val="28"/>
          <w:szCs w:val="28"/>
        </w:rPr>
        <w:t>м</w:t>
      </w:r>
      <w:r w:rsidRPr="00993E27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921E28">
        <w:rPr>
          <w:rFonts w:ascii="Times New Roman" w:hAnsi="Times New Roman" w:cs="Times New Roman"/>
          <w:sz w:val="28"/>
          <w:szCs w:val="28"/>
        </w:rPr>
        <w:t xml:space="preserve">1 </w:t>
      </w:r>
      <w:r w:rsidR="00511539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993E27">
        <w:rPr>
          <w:rFonts w:ascii="Times New Roman" w:hAnsi="Times New Roman" w:cs="Times New Roman"/>
          <w:sz w:val="28"/>
          <w:szCs w:val="28"/>
        </w:rPr>
        <w:t>;</w:t>
      </w:r>
    </w:p>
    <w:p w14:paraId="540D91AD" w14:textId="34F96038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б) непредставление или представление не в полном объеме документов, указанных в пункте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DB4988">
        <w:rPr>
          <w:rFonts w:ascii="Times New Roman" w:hAnsi="Times New Roman" w:cs="Times New Roman"/>
          <w:sz w:val="28"/>
          <w:szCs w:val="28"/>
        </w:rPr>
        <w:t>4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E6EE025" w14:textId="193B4EF9" w:rsidR="00DB4988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921E28">
        <w:rPr>
          <w:rFonts w:ascii="Times New Roman" w:hAnsi="Times New Roman" w:cs="Times New Roman"/>
          <w:sz w:val="28"/>
          <w:szCs w:val="28"/>
        </w:rPr>
        <w:t xml:space="preserve"> </w:t>
      </w:r>
      <w:r w:rsidR="00DB4988">
        <w:rPr>
          <w:rFonts w:ascii="Times New Roman" w:hAnsi="Times New Roman" w:cs="Times New Roman"/>
          <w:sz w:val="28"/>
          <w:szCs w:val="28"/>
        </w:rPr>
        <w:t>несоблюдение условий, предусмотренных пунктом 2.2 настоящего Порядка;</w:t>
      </w:r>
    </w:p>
    <w:p w14:paraId="0D34AB6F" w14:textId="5DED10D8" w:rsidR="00F620B7" w:rsidRPr="00993E27" w:rsidRDefault="00DB4988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620B7" w:rsidRPr="00993E2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2857C820" w14:textId="6765523C" w:rsidR="00F620B7" w:rsidRPr="00993E27" w:rsidRDefault="00DB4988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20B7" w:rsidRPr="00993E27">
        <w:rPr>
          <w:rFonts w:ascii="Times New Roman" w:hAnsi="Times New Roman" w:cs="Times New Roman"/>
          <w:sz w:val="28"/>
          <w:szCs w:val="28"/>
        </w:rPr>
        <w:t>) подача получателем Субсидии заявления после даты</w:t>
      </w:r>
      <w:r w:rsidR="00921E28">
        <w:rPr>
          <w:rFonts w:ascii="Times New Roman" w:hAnsi="Times New Roman" w:cs="Times New Roman"/>
          <w:sz w:val="28"/>
          <w:szCs w:val="28"/>
        </w:rPr>
        <w:t>,</w:t>
      </w:r>
      <w:r w:rsidR="00F620B7" w:rsidRPr="00993E27">
        <w:rPr>
          <w:rFonts w:ascii="Times New Roman" w:hAnsi="Times New Roman" w:cs="Times New Roman"/>
          <w:sz w:val="28"/>
          <w:szCs w:val="28"/>
        </w:rPr>
        <w:t xml:space="preserve"> определенной для подачи заявления;</w:t>
      </w:r>
    </w:p>
    <w:p w14:paraId="3F2FC738" w14:textId="5F991C63" w:rsidR="00F620B7" w:rsidRPr="00993E27" w:rsidRDefault="00DB4988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620B7" w:rsidRPr="00993E27">
        <w:rPr>
          <w:rFonts w:ascii="Times New Roman" w:hAnsi="Times New Roman" w:cs="Times New Roman"/>
          <w:sz w:val="28"/>
          <w:szCs w:val="28"/>
        </w:rPr>
        <w:t>) отсутствие лимитов бюджетных обязательств на текущий финансовый год, утвержденных на цели, предусмотренные пунктом 1.</w:t>
      </w:r>
      <w:r w:rsidR="00921E28">
        <w:rPr>
          <w:rFonts w:ascii="Times New Roman" w:hAnsi="Times New Roman" w:cs="Times New Roman"/>
          <w:sz w:val="28"/>
          <w:szCs w:val="28"/>
        </w:rPr>
        <w:t>2</w:t>
      </w:r>
      <w:r w:rsidR="00F620B7"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6D3ADAD" w14:textId="5C7B9C4E" w:rsidR="00F620B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670454">
        <w:rPr>
          <w:rFonts w:ascii="Times New Roman" w:hAnsi="Times New Roman" w:cs="Times New Roman"/>
          <w:sz w:val="28"/>
          <w:szCs w:val="28"/>
        </w:rPr>
        <w:t>8</w:t>
      </w:r>
      <w:r w:rsidRPr="00993E27">
        <w:rPr>
          <w:rFonts w:ascii="Times New Roman" w:hAnsi="Times New Roman" w:cs="Times New Roman"/>
          <w:sz w:val="28"/>
          <w:szCs w:val="28"/>
        </w:rPr>
        <w:t>. В случае принятия решения об отказе в предоставлении Субсидии Администрация в течение 10 рабочих дней со дня принятия такого решения уведомляет об этом (в письменной форме) получателя Субсидии.</w:t>
      </w:r>
    </w:p>
    <w:p w14:paraId="0D285007" w14:textId="64C55363" w:rsidR="00670454" w:rsidRDefault="0067045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Субсидия предоставляется в размере фактически понесенных получателем Субсидии затрат, связанных с выполнением работ по организации и содержанию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ледовой площадки, но ее размер не должен превышать максимального размера субсидии, определенного по формуле:</w:t>
      </w:r>
    </w:p>
    <w:p w14:paraId="0ED6E2BE" w14:textId="3AB9C6CB" w:rsidR="00670454" w:rsidRPr="00670454" w:rsidRDefault="0067045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4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0454">
        <w:rPr>
          <w:rFonts w:ascii="Times New Roman" w:hAnsi="Times New Roman" w:cs="Times New Roman"/>
          <w:sz w:val="28"/>
          <w:szCs w:val="28"/>
        </w:rPr>
        <w:t>=111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670454">
        <w:rPr>
          <w:rFonts w:ascii="Times New Roman" w:hAnsi="Times New Roman" w:cs="Times New Roman"/>
          <w:sz w:val="28"/>
          <w:szCs w:val="28"/>
        </w:rPr>
        <w:t>44</w:t>
      </w:r>
      <w:proofErr w:type="gramEnd"/>
      <w:r w:rsidRPr="00670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670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14:paraId="06E54E96" w14:textId="649F4217" w:rsidR="00670454" w:rsidRDefault="0067045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максимальный размер Субсидии, предоставляемой в целях возмещения затрат, связанных с выполнением работ по организации и содержанию 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ледовой площадки.</w:t>
      </w:r>
    </w:p>
    <w:p w14:paraId="040C3D7B" w14:textId="2F1B87DF" w:rsidR="00670454" w:rsidRPr="00670454" w:rsidRDefault="0067045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зимнего периода получателем Субсидии были понесены затраты в связи с выполнением работ по организации и содержанию более 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ледовой площадки, общий размер субсидии в предусмотренном случае рассчитывается путем суммирования размеров субсидий, рассчитанных в отношении каждой </w:t>
      </w:r>
      <w:proofErr w:type="spellStart"/>
      <w:r w:rsidR="003820BD"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 w:rsidR="003820BD">
        <w:rPr>
          <w:rFonts w:ascii="Times New Roman" w:hAnsi="Times New Roman" w:cs="Times New Roman"/>
          <w:sz w:val="28"/>
          <w:szCs w:val="28"/>
        </w:rPr>
        <w:t xml:space="preserve"> ледовой площадки по правилам, установленным настоящим пунктом.</w:t>
      </w:r>
    </w:p>
    <w:p w14:paraId="33FD9A41" w14:textId="60707A78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3820BD">
        <w:rPr>
          <w:rFonts w:ascii="Times New Roman" w:hAnsi="Times New Roman" w:cs="Times New Roman"/>
          <w:sz w:val="28"/>
          <w:szCs w:val="28"/>
        </w:rPr>
        <w:t>10</w:t>
      </w:r>
      <w:r w:rsidRPr="00993E27">
        <w:rPr>
          <w:rFonts w:ascii="Times New Roman" w:hAnsi="Times New Roman" w:cs="Times New Roman"/>
          <w:sz w:val="28"/>
          <w:szCs w:val="28"/>
        </w:rPr>
        <w:t xml:space="preserve">. Договор заключается в срок, не превышающий </w:t>
      </w:r>
      <w:r w:rsidR="00282C3F">
        <w:rPr>
          <w:rFonts w:ascii="Times New Roman" w:hAnsi="Times New Roman" w:cs="Times New Roman"/>
          <w:sz w:val="28"/>
          <w:szCs w:val="28"/>
        </w:rPr>
        <w:t>5</w:t>
      </w:r>
      <w:r w:rsidRPr="00993E2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Администрацией.</w:t>
      </w:r>
    </w:p>
    <w:p w14:paraId="0321173F" w14:textId="674BFB25" w:rsidR="00C74816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3820BD">
        <w:rPr>
          <w:rFonts w:ascii="Times New Roman" w:hAnsi="Times New Roman" w:cs="Times New Roman"/>
          <w:sz w:val="28"/>
          <w:szCs w:val="28"/>
        </w:rPr>
        <w:t>11</w:t>
      </w:r>
      <w:r w:rsidRPr="00993E27">
        <w:rPr>
          <w:rFonts w:ascii="Times New Roman" w:hAnsi="Times New Roman" w:cs="Times New Roman"/>
          <w:sz w:val="28"/>
          <w:szCs w:val="28"/>
        </w:rPr>
        <w:t>.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950BC2" w:rsidRPr="00993E27">
        <w:rPr>
          <w:rFonts w:ascii="Times New Roman" w:hAnsi="Times New Roman" w:cs="Times New Roman"/>
          <w:sz w:val="28"/>
          <w:szCs w:val="28"/>
        </w:rPr>
        <w:t xml:space="preserve">Максимальный размер </w:t>
      </w:r>
      <w:r w:rsidRPr="00993E27">
        <w:rPr>
          <w:rFonts w:ascii="Times New Roman" w:hAnsi="Times New Roman" w:cs="Times New Roman"/>
          <w:sz w:val="28"/>
          <w:szCs w:val="28"/>
        </w:rPr>
        <w:t>Субсидии</w:t>
      </w:r>
      <w:r w:rsidR="00950BC2" w:rsidRPr="00993E27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921E28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Самарской области</w:t>
      </w:r>
      <w:r w:rsidR="003820BD">
        <w:rPr>
          <w:rFonts w:ascii="Times New Roman" w:hAnsi="Times New Roman" w:cs="Times New Roman"/>
          <w:sz w:val="28"/>
          <w:szCs w:val="28"/>
        </w:rPr>
        <w:t xml:space="preserve"> не может превышать лимитов бюджетных обязательств, доведенных главному </w:t>
      </w:r>
      <w:r w:rsidR="003820BD">
        <w:rPr>
          <w:rFonts w:ascii="Times New Roman" w:hAnsi="Times New Roman" w:cs="Times New Roman"/>
          <w:sz w:val="28"/>
          <w:szCs w:val="28"/>
        </w:rPr>
        <w:lastRenderedPageBreak/>
        <w:t>распорядителю бюджетных средств Советского внутригородского района городского округа Самара и определяется Администрацией на основании фактически понесенных затрат получателем Субсидии.</w:t>
      </w:r>
    </w:p>
    <w:p w14:paraId="3590F0FE" w14:textId="0E7E8F58" w:rsidR="00D035F0" w:rsidRPr="00993E27" w:rsidRDefault="00C74816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3820BD">
        <w:rPr>
          <w:rFonts w:ascii="Times New Roman" w:hAnsi="Times New Roman" w:cs="Times New Roman"/>
          <w:sz w:val="28"/>
          <w:szCs w:val="28"/>
        </w:rPr>
        <w:t>12</w:t>
      </w:r>
      <w:r w:rsidRPr="00993E27">
        <w:rPr>
          <w:rFonts w:ascii="Times New Roman" w:hAnsi="Times New Roman" w:cs="Times New Roman"/>
          <w:sz w:val="28"/>
          <w:szCs w:val="28"/>
        </w:rPr>
        <w:t>.</w:t>
      </w:r>
      <w:r w:rsidR="006B07A4" w:rsidRPr="00993E2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ar77"/>
      <w:bookmarkStart w:id="5" w:name="Par81"/>
      <w:bookmarkEnd w:id="4"/>
      <w:bookmarkEnd w:id="5"/>
      <w:r w:rsidRPr="00993E27">
        <w:rPr>
          <w:rFonts w:ascii="Times New Roman" w:hAnsi="Times New Roman" w:cs="Times New Roman"/>
          <w:sz w:val="28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пункте 1.</w:t>
      </w:r>
      <w:r w:rsidR="00DB4988">
        <w:rPr>
          <w:rFonts w:ascii="Times New Roman" w:hAnsi="Times New Roman" w:cs="Times New Roman"/>
          <w:sz w:val="28"/>
          <w:szCs w:val="28"/>
        </w:rPr>
        <w:t>4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определенным </w:t>
      </w:r>
      <w:r w:rsidR="0099324C">
        <w:rPr>
          <w:rFonts w:ascii="Times New Roman" w:hAnsi="Times New Roman" w:cs="Times New Roman"/>
          <w:sz w:val="28"/>
          <w:szCs w:val="28"/>
        </w:rPr>
        <w:t>Д</w:t>
      </w:r>
      <w:r w:rsidRPr="00993E27">
        <w:rPr>
          <w:rFonts w:ascii="Times New Roman" w:hAnsi="Times New Roman" w:cs="Times New Roman"/>
          <w:sz w:val="28"/>
          <w:szCs w:val="28"/>
        </w:rPr>
        <w:t>оговором,</w:t>
      </w:r>
      <w:r w:rsidR="0099324C">
        <w:rPr>
          <w:rFonts w:ascii="Times New Roman" w:hAnsi="Times New Roman" w:cs="Times New Roman"/>
          <w:sz w:val="28"/>
          <w:szCs w:val="28"/>
        </w:rPr>
        <w:t xml:space="preserve"> с получателем Субсидии согласов</w:t>
      </w:r>
      <w:r w:rsidR="00C164C8">
        <w:rPr>
          <w:rFonts w:ascii="Times New Roman" w:hAnsi="Times New Roman" w:cs="Times New Roman"/>
          <w:sz w:val="28"/>
          <w:szCs w:val="28"/>
        </w:rPr>
        <w:t>ываются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новы</w:t>
      </w:r>
      <w:r w:rsidR="0099324C">
        <w:rPr>
          <w:rFonts w:ascii="Times New Roman" w:hAnsi="Times New Roman" w:cs="Times New Roman"/>
          <w:sz w:val="28"/>
          <w:szCs w:val="28"/>
        </w:rPr>
        <w:t>е</w:t>
      </w:r>
      <w:r w:rsidRPr="00993E27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9324C">
        <w:rPr>
          <w:rFonts w:ascii="Times New Roman" w:hAnsi="Times New Roman" w:cs="Times New Roman"/>
          <w:sz w:val="28"/>
          <w:szCs w:val="28"/>
        </w:rPr>
        <w:t>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99324C">
        <w:rPr>
          <w:rFonts w:ascii="Times New Roman" w:hAnsi="Times New Roman" w:cs="Times New Roman"/>
          <w:sz w:val="28"/>
          <w:szCs w:val="28"/>
        </w:rPr>
        <w:t>Д</w:t>
      </w:r>
      <w:r w:rsidRPr="00993E27">
        <w:rPr>
          <w:rFonts w:ascii="Times New Roman" w:hAnsi="Times New Roman" w:cs="Times New Roman"/>
          <w:sz w:val="28"/>
          <w:szCs w:val="28"/>
        </w:rPr>
        <w:t>оговора или</w:t>
      </w:r>
      <w:r w:rsidR="0099324C">
        <w:rPr>
          <w:rFonts w:ascii="Times New Roman" w:hAnsi="Times New Roman" w:cs="Times New Roman"/>
          <w:sz w:val="28"/>
          <w:szCs w:val="28"/>
        </w:rPr>
        <w:t xml:space="preserve"> Д</w:t>
      </w:r>
      <w:r w:rsidRPr="00993E27">
        <w:rPr>
          <w:rFonts w:ascii="Times New Roman" w:hAnsi="Times New Roman" w:cs="Times New Roman"/>
          <w:sz w:val="28"/>
          <w:szCs w:val="28"/>
        </w:rPr>
        <w:t>оговор</w:t>
      </w:r>
      <w:r w:rsidR="0099324C">
        <w:rPr>
          <w:rFonts w:ascii="Times New Roman" w:hAnsi="Times New Roman" w:cs="Times New Roman"/>
          <w:sz w:val="28"/>
          <w:szCs w:val="28"/>
        </w:rPr>
        <w:t xml:space="preserve"> расторгается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93E2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3E27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14:paraId="24CB71AD" w14:textId="04C6876F" w:rsidR="00BA17F0" w:rsidRPr="00993E27" w:rsidRDefault="0099324C" w:rsidP="00282C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20BD">
        <w:rPr>
          <w:rFonts w:ascii="Times New Roman" w:hAnsi="Times New Roman" w:cs="Times New Roman"/>
          <w:sz w:val="28"/>
          <w:szCs w:val="28"/>
        </w:rPr>
        <w:t>13</w:t>
      </w:r>
      <w:r w:rsidR="00C74816" w:rsidRPr="00993E27">
        <w:rPr>
          <w:rFonts w:ascii="Times New Roman" w:hAnsi="Times New Roman" w:cs="Times New Roman"/>
          <w:sz w:val="28"/>
          <w:szCs w:val="28"/>
        </w:rPr>
        <w:t>.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Субсидии является не менее одной </w:t>
      </w:r>
      <w:proofErr w:type="spellStart"/>
      <w:r w:rsidR="003820BD"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 w:rsidR="003820BD">
        <w:rPr>
          <w:rFonts w:ascii="Times New Roman" w:hAnsi="Times New Roman" w:cs="Times New Roman"/>
          <w:sz w:val="28"/>
          <w:szCs w:val="28"/>
        </w:rPr>
        <w:t xml:space="preserve"> ледовой площадки на территории Советского внутригородского района городского округа Самара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>
        <w:rPr>
          <w:rFonts w:ascii="Times New Roman" w:hAnsi="Times New Roman" w:cs="Times New Roman"/>
          <w:sz w:val="28"/>
          <w:szCs w:val="28"/>
        </w:rPr>
        <w:t>пункте 1.2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BA17F0" w:rsidRPr="00993E27">
        <w:rPr>
          <w:rFonts w:ascii="Times New Roman" w:hAnsi="Times New Roman" w:cs="Times New Roman"/>
          <w:sz w:val="28"/>
          <w:szCs w:val="28"/>
        </w:rPr>
        <w:t>, в рамках финансового года, в котором предоставлена Субсидия.</w:t>
      </w:r>
    </w:p>
    <w:p w14:paraId="1B57BAEC" w14:textId="5C88ECC9" w:rsidR="00BA17F0" w:rsidRDefault="0099324C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20BD">
        <w:rPr>
          <w:rFonts w:ascii="Times New Roman" w:hAnsi="Times New Roman" w:cs="Times New Roman"/>
          <w:sz w:val="28"/>
          <w:szCs w:val="28"/>
        </w:rPr>
        <w:t>14</w:t>
      </w:r>
      <w:r w:rsidR="00BA17F0" w:rsidRPr="00993E27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на расчетный</w:t>
      </w:r>
      <w:r w:rsidR="00282C3F">
        <w:rPr>
          <w:rFonts w:ascii="Times New Roman" w:hAnsi="Times New Roman" w:cs="Times New Roman"/>
          <w:sz w:val="28"/>
          <w:szCs w:val="28"/>
        </w:rPr>
        <w:t xml:space="preserve"> или корреспондентский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счет</w:t>
      </w:r>
      <w:r w:rsidR="00282C3F">
        <w:rPr>
          <w:rFonts w:ascii="Times New Roman" w:hAnsi="Times New Roman" w:cs="Times New Roman"/>
          <w:sz w:val="28"/>
          <w:szCs w:val="28"/>
        </w:rPr>
        <w:t>, открытый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2C3F">
        <w:rPr>
          <w:rFonts w:ascii="Times New Roman" w:hAnsi="Times New Roman" w:cs="Times New Roman"/>
          <w:sz w:val="28"/>
          <w:szCs w:val="28"/>
        </w:rPr>
        <w:t>ем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82C3F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="00BA17F0" w:rsidRPr="00993E27">
        <w:rPr>
          <w:rFonts w:ascii="Times New Roman" w:hAnsi="Times New Roman" w:cs="Times New Roman"/>
          <w:sz w:val="28"/>
          <w:szCs w:val="28"/>
        </w:rPr>
        <w:t>, указанны</w:t>
      </w:r>
      <w:r w:rsidR="00C164C8">
        <w:rPr>
          <w:rFonts w:ascii="Times New Roman" w:hAnsi="Times New Roman" w:cs="Times New Roman"/>
          <w:sz w:val="28"/>
          <w:szCs w:val="28"/>
        </w:rPr>
        <w:t>й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в заявлении, в срок, не пре</w:t>
      </w:r>
      <w:r w:rsidR="0091340F">
        <w:rPr>
          <w:rFonts w:ascii="Times New Roman" w:hAnsi="Times New Roman" w:cs="Times New Roman"/>
          <w:sz w:val="28"/>
          <w:szCs w:val="28"/>
        </w:rPr>
        <w:t>вышающий 10 рабочих дней со дня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282C3F">
        <w:rPr>
          <w:rFonts w:ascii="Times New Roman" w:hAnsi="Times New Roman" w:cs="Times New Roman"/>
          <w:sz w:val="28"/>
          <w:szCs w:val="28"/>
        </w:rPr>
        <w:t>принятия решения о предоставлении Субсидии</w:t>
      </w:r>
      <w:r w:rsidR="00BA17F0" w:rsidRPr="00993E27">
        <w:rPr>
          <w:rFonts w:ascii="Times New Roman" w:hAnsi="Times New Roman" w:cs="Times New Roman"/>
          <w:sz w:val="28"/>
          <w:szCs w:val="28"/>
        </w:rPr>
        <w:t>.</w:t>
      </w:r>
    </w:p>
    <w:p w14:paraId="23EFB7FF" w14:textId="2FCF65A2" w:rsidR="00CF34CA" w:rsidRDefault="00CF34CA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20B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лица, являющегося правопреемником.</w:t>
      </w:r>
    </w:p>
    <w:p w14:paraId="65BB431E" w14:textId="6F6A1D4D" w:rsidR="00796C5F" w:rsidRDefault="00796C5F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</w:t>
      </w:r>
      <w:r w:rsidR="008026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форме разделения, выделения, а также при ликвидации получателя Субсидии, являющегося </w:t>
      </w:r>
      <w:r w:rsidR="008026BA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C8724D">
        <w:rPr>
          <w:rFonts w:ascii="Times New Roman" w:hAnsi="Times New Roman" w:cs="Times New Roman"/>
          <w:sz w:val="28"/>
          <w:szCs w:val="28"/>
        </w:rPr>
        <w:t>,</w:t>
      </w:r>
      <w:r w:rsidR="008026BA">
        <w:rPr>
          <w:rFonts w:ascii="Times New Roman" w:hAnsi="Times New Roman" w:cs="Times New Roman"/>
          <w:sz w:val="28"/>
          <w:szCs w:val="28"/>
        </w:rPr>
        <w:t xml:space="preserve"> или прекращении деятельности получателя Субсидии</w:t>
      </w:r>
      <w:r w:rsidR="007B5B73">
        <w:rPr>
          <w:rFonts w:ascii="Times New Roman" w:hAnsi="Times New Roman" w:cs="Times New Roman"/>
          <w:sz w:val="28"/>
          <w:szCs w:val="28"/>
        </w:rPr>
        <w:t>,</w:t>
      </w:r>
      <w:r w:rsidR="00C8724D">
        <w:rPr>
          <w:rFonts w:ascii="Times New Roman" w:hAnsi="Times New Roman" w:cs="Times New Roman"/>
          <w:sz w:val="28"/>
          <w:szCs w:val="28"/>
        </w:rPr>
        <w:t xml:space="preserve"> </w:t>
      </w:r>
      <w:r w:rsidR="008026BA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>
        <w:rPr>
          <w:rFonts w:ascii="Times New Roman" w:hAnsi="Times New Roman" w:cs="Times New Roman"/>
          <w:sz w:val="28"/>
          <w:szCs w:val="28"/>
        </w:rPr>
        <w:t>индивидуальным предпринимателе</w:t>
      </w:r>
      <w:r w:rsidR="007B5B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80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Федерации), Договор расторгается с формированием уведомления о расторжении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 в одностороннем порядке и акта об использовании обязательств по Договору с отражением информации о неисполненных получателем Субсидии обязательств, источником финансового обеспечения которых является Субсидия, и возврате неиспользованного остатка Субсидии в бюджет Советского внутригородского района городского округа Самара</w:t>
      </w:r>
      <w:r w:rsidR="0075466F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  <w:proofErr w:type="gramEnd"/>
    </w:p>
    <w:p w14:paraId="441F4AE6" w14:textId="22036DF5" w:rsidR="00665DFF" w:rsidRPr="00E63FE7" w:rsidRDefault="0075466F" w:rsidP="00E63FE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</w:t>
      </w:r>
      <w:r w:rsidR="00C8724D">
        <w:rPr>
          <w:rFonts w:ascii="Times New Roman" w:hAnsi="Times New Roman" w:cs="Times New Roman"/>
          <w:sz w:val="28"/>
          <w:szCs w:val="28"/>
        </w:rPr>
        <w:t xml:space="preserve">5 статьи </w:t>
      </w:r>
      <w:r>
        <w:rPr>
          <w:rFonts w:ascii="Times New Roman" w:hAnsi="Times New Roman" w:cs="Times New Roman"/>
          <w:sz w:val="28"/>
          <w:szCs w:val="28"/>
        </w:rPr>
        <w:t>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</w:t>
      </w:r>
      <w:r w:rsidR="00C872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Договор вносятся изменения путем заключения дополнительного соглашения к Договору в части перемены лица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указанием стороны в соглашении иного лица, являющегося </w:t>
      </w:r>
      <w:r w:rsidR="001A1C8D">
        <w:rPr>
          <w:rFonts w:ascii="Times New Roman" w:hAnsi="Times New Roman" w:cs="Times New Roman"/>
          <w:sz w:val="28"/>
          <w:szCs w:val="28"/>
        </w:rPr>
        <w:t>правопреемником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90F11B" w14:textId="4466D602" w:rsidR="00AC7583" w:rsidRPr="00C8724D" w:rsidRDefault="00AC7583" w:rsidP="0099324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724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A17F0" w:rsidRPr="00C8724D">
        <w:rPr>
          <w:rFonts w:ascii="Times New Roman" w:eastAsia="Calibri" w:hAnsi="Times New Roman" w:cs="Times New Roman"/>
          <w:sz w:val="28"/>
          <w:szCs w:val="28"/>
        </w:rPr>
        <w:t xml:space="preserve">Требования к осуществлению </w:t>
      </w:r>
      <w:proofErr w:type="gramStart"/>
      <w:r w:rsidR="00BA17F0" w:rsidRPr="00C8724D">
        <w:rPr>
          <w:rFonts w:ascii="Times New Roman" w:eastAsia="Calibri" w:hAnsi="Times New Roman" w:cs="Times New Roman"/>
          <w:sz w:val="28"/>
          <w:szCs w:val="28"/>
        </w:rPr>
        <w:t>к</w:t>
      </w:r>
      <w:r w:rsidRPr="00C8724D">
        <w:rPr>
          <w:rFonts w:ascii="Times New Roman" w:eastAsia="Calibri" w:hAnsi="Times New Roman" w:cs="Times New Roman"/>
          <w:sz w:val="28"/>
          <w:szCs w:val="28"/>
        </w:rPr>
        <w:t>онтрол</w:t>
      </w:r>
      <w:r w:rsidR="00BA17F0" w:rsidRPr="00C8724D">
        <w:rPr>
          <w:rFonts w:ascii="Times New Roman" w:eastAsia="Calibri" w:hAnsi="Times New Roman" w:cs="Times New Roman"/>
          <w:sz w:val="28"/>
          <w:szCs w:val="28"/>
        </w:rPr>
        <w:t>я</w:t>
      </w:r>
      <w:r w:rsidRPr="00C8724D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 w:rsidRPr="00C8724D">
        <w:rPr>
          <w:rFonts w:ascii="Times New Roman" w:eastAsia="Calibri" w:hAnsi="Times New Roman" w:cs="Times New Roman"/>
          <w:sz w:val="28"/>
          <w:szCs w:val="28"/>
        </w:rPr>
        <w:t xml:space="preserve"> соблюдением условий и порядка предоставления </w:t>
      </w:r>
      <w:r w:rsidR="0099324C" w:rsidRPr="00C8724D">
        <w:rPr>
          <w:rFonts w:ascii="Times New Roman" w:eastAsia="Calibri" w:hAnsi="Times New Roman" w:cs="Times New Roman"/>
          <w:sz w:val="28"/>
          <w:szCs w:val="28"/>
        </w:rPr>
        <w:t>С</w:t>
      </w:r>
      <w:r w:rsidRPr="00C8724D">
        <w:rPr>
          <w:rFonts w:ascii="Times New Roman" w:eastAsia="Calibri" w:hAnsi="Times New Roman" w:cs="Times New Roman"/>
          <w:sz w:val="28"/>
          <w:szCs w:val="28"/>
        </w:rPr>
        <w:t>убсидий</w:t>
      </w:r>
      <w:r w:rsidR="00C8724D">
        <w:rPr>
          <w:rFonts w:ascii="Times New Roman" w:eastAsia="Calibri" w:hAnsi="Times New Roman" w:cs="Times New Roman"/>
          <w:sz w:val="28"/>
          <w:szCs w:val="28"/>
        </w:rPr>
        <w:t>,</w:t>
      </w:r>
      <w:r w:rsidR="00E20072" w:rsidRPr="00C8724D">
        <w:rPr>
          <w:rFonts w:ascii="Times New Roman" w:eastAsia="Calibri" w:hAnsi="Times New Roman" w:cs="Times New Roman"/>
          <w:sz w:val="28"/>
          <w:szCs w:val="28"/>
        </w:rPr>
        <w:t xml:space="preserve"> ответственност</w:t>
      </w:r>
      <w:r w:rsidR="00C8724D">
        <w:rPr>
          <w:rFonts w:ascii="Times New Roman" w:eastAsia="Calibri" w:hAnsi="Times New Roman" w:cs="Times New Roman"/>
          <w:sz w:val="28"/>
          <w:szCs w:val="28"/>
        </w:rPr>
        <w:t>ь</w:t>
      </w:r>
      <w:r w:rsidR="00E20072" w:rsidRPr="00C8724D">
        <w:rPr>
          <w:rFonts w:ascii="Times New Roman" w:eastAsia="Calibri" w:hAnsi="Times New Roman" w:cs="Times New Roman"/>
          <w:sz w:val="28"/>
          <w:szCs w:val="28"/>
        </w:rPr>
        <w:t xml:space="preserve"> за их нарушени</w:t>
      </w:r>
      <w:r w:rsidR="00C8724D">
        <w:rPr>
          <w:rFonts w:ascii="Times New Roman" w:eastAsia="Calibri" w:hAnsi="Times New Roman" w:cs="Times New Roman"/>
          <w:sz w:val="28"/>
          <w:szCs w:val="28"/>
        </w:rPr>
        <w:t>е</w:t>
      </w:r>
    </w:p>
    <w:p w14:paraId="7F8928AD" w14:textId="77777777" w:rsidR="00665DFF" w:rsidRPr="00993E27" w:rsidRDefault="00665DFF" w:rsidP="0099324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90F11C" w14:textId="5005EC61" w:rsidR="00D035F0" w:rsidRDefault="0009734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</w:t>
      </w:r>
      <w:r w:rsidR="00802D38" w:rsidRPr="00993E27">
        <w:rPr>
          <w:rFonts w:ascii="Times New Roman" w:hAnsi="Times New Roman" w:cs="Times New Roman"/>
          <w:sz w:val="28"/>
          <w:szCs w:val="28"/>
        </w:rPr>
        <w:t>.</w:t>
      </w:r>
      <w:r w:rsidRPr="00993E27">
        <w:rPr>
          <w:rFonts w:ascii="Times New Roman" w:hAnsi="Times New Roman" w:cs="Times New Roman"/>
          <w:sz w:val="28"/>
          <w:szCs w:val="28"/>
        </w:rPr>
        <w:t>1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FC70CF" w:rsidRPr="00993E27">
        <w:rPr>
          <w:rFonts w:ascii="Times New Roman" w:hAnsi="Times New Roman" w:cs="Times New Roman"/>
          <w:sz w:val="28"/>
          <w:szCs w:val="28"/>
        </w:rPr>
        <w:t>Администраци</w:t>
      </w:r>
      <w:r w:rsidR="00BA17F0" w:rsidRPr="00993E27">
        <w:rPr>
          <w:rFonts w:ascii="Times New Roman" w:hAnsi="Times New Roman" w:cs="Times New Roman"/>
          <w:sz w:val="28"/>
          <w:szCs w:val="28"/>
        </w:rPr>
        <w:t>я</w:t>
      </w:r>
      <w:r w:rsidR="00C8724D">
        <w:rPr>
          <w:rFonts w:ascii="Times New Roman" w:hAnsi="Times New Roman" w:cs="Times New Roman"/>
          <w:sz w:val="28"/>
          <w:szCs w:val="28"/>
        </w:rPr>
        <w:t xml:space="preserve"> </w:t>
      </w:r>
      <w:r w:rsidR="00FC70CF" w:rsidRPr="00993E27">
        <w:rPr>
          <w:rFonts w:ascii="Times New Roman" w:hAnsi="Times New Roman" w:cs="Times New Roman"/>
          <w:sz w:val="28"/>
          <w:szCs w:val="28"/>
        </w:rPr>
        <w:t>осуществля</w:t>
      </w:r>
      <w:r w:rsidR="00C8724D">
        <w:rPr>
          <w:rFonts w:ascii="Times New Roman" w:hAnsi="Times New Roman" w:cs="Times New Roman"/>
          <w:sz w:val="28"/>
          <w:szCs w:val="28"/>
        </w:rPr>
        <w:t>е</w:t>
      </w:r>
      <w:r w:rsidR="00E20072" w:rsidRPr="00993E27">
        <w:rPr>
          <w:rFonts w:ascii="Times New Roman" w:hAnsi="Times New Roman" w:cs="Times New Roman"/>
          <w:sz w:val="28"/>
          <w:szCs w:val="28"/>
        </w:rPr>
        <w:t>т проверку соблюдения</w:t>
      </w:r>
      <w:r w:rsidR="00C8724D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="00E20072" w:rsidRPr="00993E27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FC70CF" w:rsidRPr="00993E27"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BA17F0" w:rsidRPr="00993E27">
        <w:rPr>
          <w:rFonts w:ascii="Times New Roman" w:hAnsi="Times New Roman" w:cs="Times New Roman"/>
          <w:sz w:val="28"/>
          <w:szCs w:val="28"/>
        </w:rPr>
        <w:t>С</w:t>
      </w:r>
      <w:r w:rsidR="00FC70CF" w:rsidRPr="00993E27">
        <w:rPr>
          <w:rFonts w:ascii="Times New Roman" w:hAnsi="Times New Roman" w:cs="Times New Roman"/>
          <w:sz w:val="28"/>
          <w:szCs w:val="28"/>
        </w:rPr>
        <w:t>убсиди</w:t>
      </w:r>
      <w:r w:rsidR="0053247A" w:rsidRPr="00993E27">
        <w:rPr>
          <w:rFonts w:ascii="Times New Roman" w:hAnsi="Times New Roman" w:cs="Times New Roman"/>
          <w:sz w:val="28"/>
          <w:szCs w:val="28"/>
        </w:rPr>
        <w:t>и</w:t>
      </w:r>
      <w:r w:rsidR="00E20072" w:rsidRPr="00993E27">
        <w:rPr>
          <w:rFonts w:ascii="Times New Roman" w:hAnsi="Times New Roman" w:cs="Times New Roman"/>
          <w:sz w:val="28"/>
          <w:szCs w:val="28"/>
        </w:rPr>
        <w:t>.</w:t>
      </w:r>
      <w:r w:rsidR="0053247A" w:rsidRPr="00993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A168A" w14:textId="2E6CAE71" w:rsidR="00C8724D" w:rsidRPr="00993E27" w:rsidRDefault="00C8724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Органы муниципального финансового контроля </w:t>
      </w:r>
      <w:r w:rsidRPr="00993E2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93E27">
        <w:rPr>
          <w:rFonts w:ascii="Times New Roman" w:hAnsi="Times New Roman" w:cs="Times New Roman"/>
          <w:sz w:val="28"/>
          <w:szCs w:val="28"/>
        </w:rPr>
        <w:t>т проверку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Федерации.</w:t>
      </w:r>
    </w:p>
    <w:p w14:paraId="6D4B20C4" w14:textId="54F3028A" w:rsidR="00E20072" w:rsidRPr="00993E27" w:rsidRDefault="0038450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</w:t>
      </w:r>
      <w:r w:rsidR="00FC70CF" w:rsidRPr="00993E27">
        <w:rPr>
          <w:rFonts w:ascii="Times New Roman" w:hAnsi="Times New Roman" w:cs="Times New Roman"/>
          <w:sz w:val="28"/>
          <w:szCs w:val="28"/>
        </w:rPr>
        <w:t>.</w:t>
      </w:r>
      <w:r w:rsidR="00C8724D">
        <w:rPr>
          <w:rFonts w:ascii="Times New Roman" w:hAnsi="Times New Roman" w:cs="Times New Roman"/>
          <w:sz w:val="28"/>
          <w:szCs w:val="28"/>
        </w:rPr>
        <w:t>3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802D38" w:rsidRPr="00993E27">
        <w:rPr>
          <w:rFonts w:ascii="Times New Roman" w:hAnsi="Times New Roman" w:cs="Times New Roman"/>
          <w:sz w:val="28"/>
          <w:szCs w:val="28"/>
        </w:rPr>
        <w:t>  </w:t>
      </w:r>
      <w:r w:rsidR="00C13EE9" w:rsidRPr="00993E2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20072" w:rsidRPr="00993E27">
        <w:rPr>
          <w:rFonts w:ascii="Times New Roman" w:hAnsi="Times New Roman" w:cs="Times New Roman"/>
          <w:sz w:val="28"/>
          <w:szCs w:val="28"/>
        </w:rPr>
        <w:t>установления факта несоблюдения получателем Субсидии условий и порядка предоставления Субсидии</w:t>
      </w:r>
      <w:r w:rsidR="0099324C">
        <w:rPr>
          <w:rFonts w:ascii="Times New Roman" w:hAnsi="Times New Roman" w:cs="Times New Roman"/>
          <w:sz w:val="28"/>
          <w:szCs w:val="28"/>
        </w:rPr>
        <w:t>, в том числе факта предоставления получателем Субсидии недостоверных сведений (документов)</w:t>
      </w:r>
      <w:r w:rsidR="00C164C8">
        <w:rPr>
          <w:rFonts w:ascii="Times New Roman" w:hAnsi="Times New Roman" w:cs="Times New Roman"/>
          <w:sz w:val="28"/>
          <w:szCs w:val="28"/>
        </w:rPr>
        <w:t>,</w:t>
      </w:r>
      <w:r w:rsidR="0099324C">
        <w:rPr>
          <w:rFonts w:ascii="Times New Roman" w:hAnsi="Times New Roman" w:cs="Times New Roman"/>
          <w:sz w:val="28"/>
          <w:szCs w:val="28"/>
        </w:rPr>
        <w:t xml:space="preserve"> послуживши</w:t>
      </w:r>
      <w:r w:rsidR="00C164C8">
        <w:rPr>
          <w:rFonts w:ascii="Times New Roman" w:hAnsi="Times New Roman" w:cs="Times New Roman"/>
          <w:sz w:val="28"/>
          <w:szCs w:val="28"/>
        </w:rPr>
        <w:t>х</w:t>
      </w:r>
      <w:r w:rsidR="0099324C">
        <w:rPr>
          <w:rFonts w:ascii="Times New Roman" w:hAnsi="Times New Roman" w:cs="Times New Roman"/>
          <w:sz w:val="28"/>
          <w:szCs w:val="28"/>
        </w:rPr>
        <w:t xml:space="preserve"> основанием для получения Субсидии, Субсидия</w:t>
      </w:r>
      <w:r w:rsidR="00E20072" w:rsidRPr="00993E27">
        <w:rPr>
          <w:rFonts w:ascii="Times New Roman" w:hAnsi="Times New Roman" w:cs="Times New Roman"/>
          <w:sz w:val="28"/>
          <w:szCs w:val="28"/>
        </w:rPr>
        <w:t xml:space="preserve"> подлежит возврату в бюджет Советского внутригородского района городского округа Самара Самарской области</w:t>
      </w:r>
      <w:r w:rsidR="0099324C">
        <w:rPr>
          <w:rFonts w:ascii="Times New Roman" w:hAnsi="Times New Roman" w:cs="Times New Roman"/>
          <w:sz w:val="28"/>
          <w:szCs w:val="28"/>
        </w:rPr>
        <w:t>.</w:t>
      </w:r>
    </w:p>
    <w:p w14:paraId="6BF6FC08" w14:textId="47FC8DF6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3.</w:t>
      </w:r>
      <w:r w:rsidR="00C8724D">
        <w:rPr>
          <w:rFonts w:ascii="Times New Roman" w:hAnsi="Times New Roman" w:cs="Times New Roman"/>
          <w:sz w:val="28"/>
          <w:szCs w:val="28"/>
        </w:rPr>
        <w:t>4</w:t>
      </w:r>
      <w:r w:rsidRPr="00993E27">
        <w:rPr>
          <w:rFonts w:ascii="Times New Roman" w:hAnsi="Times New Roman" w:cs="Times New Roman"/>
          <w:sz w:val="28"/>
          <w:szCs w:val="28"/>
        </w:rPr>
        <w:t xml:space="preserve">. В случае выявления нарушения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Pr="00993E27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условий предоставления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убсидий, предусмотренных настоящим Порядком</w:t>
      </w:r>
      <w:r w:rsidRPr="00993E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93E2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в течение 10 рабочих дней со дня установления факта нарушения условий предоставления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направляет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Pr="00993E27">
        <w:rPr>
          <w:rFonts w:ascii="Times New Roman" w:hAnsi="Times New Roman" w:cs="Times New Roman"/>
          <w:sz w:val="28"/>
          <w:szCs w:val="28"/>
        </w:rPr>
        <w:t xml:space="preserve">олучателю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заказным письмом с уведомлением о вручении письменное </w:t>
      </w:r>
      <w:proofErr w:type="gramStart"/>
      <w:r w:rsidRPr="00993E27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Pr="00993E27">
        <w:rPr>
          <w:rFonts w:ascii="Times New Roman" w:hAnsi="Times New Roman" w:cs="Times New Roman"/>
          <w:sz w:val="28"/>
          <w:szCs w:val="28"/>
        </w:rPr>
        <w:t xml:space="preserve"> о возврате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убсидии.</w:t>
      </w:r>
    </w:p>
    <w:p w14:paraId="7D2FAFBF" w14:textId="470DC509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убсидий в течение 30 календарных дней со дня получения письменного требования о возврате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убсидии обязан возвратить в бюджет</w:t>
      </w:r>
      <w:r w:rsidR="0099324C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Самарской </w:t>
      </w:r>
      <w:proofErr w:type="gramStart"/>
      <w:r w:rsidR="0099324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993E27">
        <w:rPr>
          <w:rFonts w:ascii="Times New Roman" w:hAnsi="Times New Roman" w:cs="Times New Roman"/>
          <w:sz w:val="28"/>
          <w:szCs w:val="28"/>
        </w:rPr>
        <w:t xml:space="preserve">  полученные денежные средства.</w:t>
      </w:r>
    </w:p>
    <w:p w14:paraId="2976215B" w14:textId="49DD269E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В случае неисполнения в указанный срок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Pr="00993E27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</w:t>
      </w:r>
      <w:proofErr w:type="spellStart"/>
      <w:r w:rsidRPr="00993E27">
        <w:rPr>
          <w:rFonts w:ascii="Times New Roman" w:hAnsi="Times New Roman" w:cs="Times New Roman"/>
          <w:sz w:val="28"/>
          <w:szCs w:val="28"/>
        </w:rPr>
        <w:t>вышеобозначенного</w:t>
      </w:r>
      <w:proofErr w:type="spellEnd"/>
      <w:r w:rsidRPr="00993E27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убсидия взыскивается в доход бюджета Советского внутригородского района городского округа Самара</w:t>
      </w:r>
      <w:r w:rsidR="00665DF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93E27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14:paraId="33EA7A59" w14:textId="7B9D728C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3.</w:t>
      </w:r>
      <w:r w:rsidR="00C8724D">
        <w:rPr>
          <w:rFonts w:ascii="Times New Roman" w:hAnsi="Times New Roman" w:cs="Times New Roman"/>
          <w:sz w:val="28"/>
          <w:szCs w:val="28"/>
        </w:rPr>
        <w:t>5</w:t>
      </w:r>
      <w:r w:rsidRPr="00993E27">
        <w:rPr>
          <w:rFonts w:ascii="Times New Roman" w:hAnsi="Times New Roman" w:cs="Times New Roman"/>
          <w:sz w:val="28"/>
          <w:szCs w:val="28"/>
        </w:rPr>
        <w:t xml:space="preserve">. Настоящий Порядок не предусматривает возврат Получателем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остатков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убсидии, неиспользованной в текущем финансовом году, поскольку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убсидии по настоящему Порядку предоставляются по факту понесенных затрат</w:t>
      </w:r>
      <w:r w:rsidR="00C8724D">
        <w:rPr>
          <w:rFonts w:ascii="Times New Roman" w:hAnsi="Times New Roman" w:cs="Times New Roman"/>
          <w:sz w:val="28"/>
          <w:szCs w:val="28"/>
        </w:rPr>
        <w:t>,</w:t>
      </w:r>
      <w:r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3820BD">
        <w:rPr>
          <w:rFonts w:ascii="Times New Roman" w:hAnsi="Times New Roman" w:cs="Times New Roman"/>
          <w:sz w:val="28"/>
          <w:szCs w:val="28"/>
        </w:rPr>
        <w:t xml:space="preserve">в связи с выполнением работ по организации и содержанию </w:t>
      </w:r>
      <w:proofErr w:type="spellStart"/>
      <w:r w:rsidR="003820BD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3820BD">
        <w:rPr>
          <w:rFonts w:ascii="Times New Roman" w:hAnsi="Times New Roman" w:cs="Times New Roman"/>
          <w:sz w:val="28"/>
          <w:szCs w:val="28"/>
        </w:rPr>
        <w:t xml:space="preserve"> ледовых площадок</w:t>
      </w:r>
      <w:r w:rsidRPr="00993E27">
        <w:rPr>
          <w:rFonts w:ascii="Times New Roman" w:hAnsi="Times New Roman" w:cs="Times New Roman"/>
          <w:sz w:val="28"/>
          <w:szCs w:val="28"/>
        </w:rPr>
        <w:t>.</w:t>
      </w:r>
    </w:p>
    <w:p w14:paraId="39302064" w14:textId="77777777" w:rsidR="00E20072" w:rsidRDefault="00E20072" w:rsidP="00E20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FD9C11" w14:textId="77777777" w:rsidR="00511539" w:rsidRDefault="00511539" w:rsidP="00E20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76B4E" w14:textId="556BB50A" w:rsidR="00E20072" w:rsidRDefault="00E20072" w:rsidP="0051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Советского</w:t>
      </w:r>
    </w:p>
    <w:p w14:paraId="6DF1197D" w14:textId="2934E9BD" w:rsidR="00E20072" w:rsidRDefault="00E20072" w:rsidP="0051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внутригородского района </w:t>
      </w:r>
    </w:p>
    <w:p w14:paraId="6DF7C68F" w14:textId="67401B19" w:rsidR="00E20072" w:rsidRPr="00D160AC" w:rsidRDefault="00E20072" w:rsidP="0051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Самара                                   </w:t>
      </w:r>
      <w:r w:rsidR="0051153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1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1AC">
        <w:rPr>
          <w:rFonts w:ascii="Times New Roman" w:hAnsi="Times New Roman" w:cs="Times New Roman"/>
          <w:sz w:val="28"/>
          <w:szCs w:val="28"/>
        </w:rPr>
        <w:t>Т.А. Семенюк</w:t>
      </w:r>
    </w:p>
    <w:sectPr w:rsidR="00E20072" w:rsidRPr="00D160AC" w:rsidSect="00E63FE7">
      <w:headerReference w:type="defaul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35A2C" w14:textId="77777777" w:rsidR="00445551" w:rsidRDefault="00445551" w:rsidP="003F3A85">
      <w:pPr>
        <w:spacing w:after="0" w:line="240" w:lineRule="auto"/>
      </w:pPr>
      <w:r>
        <w:separator/>
      </w:r>
    </w:p>
  </w:endnote>
  <w:endnote w:type="continuationSeparator" w:id="0">
    <w:p w14:paraId="24C32C80" w14:textId="77777777" w:rsidR="00445551" w:rsidRDefault="00445551" w:rsidP="003F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6EBA7" w14:textId="77777777" w:rsidR="00445551" w:rsidRDefault="00445551" w:rsidP="003F3A85">
      <w:pPr>
        <w:spacing w:after="0" w:line="240" w:lineRule="auto"/>
      </w:pPr>
      <w:r>
        <w:separator/>
      </w:r>
    </w:p>
  </w:footnote>
  <w:footnote w:type="continuationSeparator" w:id="0">
    <w:p w14:paraId="1CF1A50A" w14:textId="77777777" w:rsidR="00445551" w:rsidRDefault="00445551" w:rsidP="003F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38206"/>
      <w:docPartObj>
        <w:docPartGallery w:val="Page Numbers (Top of Page)"/>
        <w:docPartUnique/>
      </w:docPartObj>
    </w:sdtPr>
    <w:sdtEndPr/>
    <w:sdtContent>
      <w:p w14:paraId="3590F127" w14:textId="77777777" w:rsidR="00F23DE9" w:rsidRDefault="00F23DE9" w:rsidP="002E70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849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51"/>
    <w:rsid w:val="00000534"/>
    <w:rsid w:val="000062F5"/>
    <w:rsid w:val="00012EF2"/>
    <w:rsid w:val="00017BE3"/>
    <w:rsid w:val="00020D54"/>
    <w:rsid w:val="00021AD9"/>
    <w:rsid w:val="00022686"/>
    <w:rsid w:val="0002321C"/>
    <w:rsid w:val="000277E2"/>
    <w:rsid w:val="0003266E"/>
    <w:rsid w:val="00032F0D"/>
    <w:rsid w:val="00036DC7"/>
    <w:rsid w:val="000408DD"/>
    <w:rsid w:val="000449FC"/>
    <w:rsid w:val="00046FF7"/>
    <w:rsid w:val="00050FC7"/>
    <w:rsid w:val="00051AFD"/>
    <w:rsid w:val="00053FDB"/>
    <w:rsid w:val="00055EED"/>
    <w:rsid w:val="000612F4"/>
    <w:rsid w:val="00065E21"/>
    <w:rsid w:val="00067879"/>
    <w:rsid w:val="00070606"/>
    <w:rsid w:val="0007390D"/>
    <w:rsid w:val="00076E9D"/>
    <w:rsid w:val="00077B14"/>
    <w:rsid w:val="00081903"/>
    <w:rsid w:val="00092301"/>
    <w:rsid w:val="00093A5F"/>
    <w:rsid w:val="0009442E"/>
    <w:rsid w:val="0009734D"/>
    <w:rsid w:val="000A5FE7"/>
    <w:rsid w:val="000B159D"/>
    <w:rsid w:val="000B16F6"/>
    <w:rsid w:val="000B62C2"/>
    <w:rsid w:val="000C7779"/>
    <w:rsid w:val="000C7FDB"/>
    <w:rsid w:val="000D7238"/>
    <w:rsid w:val="000E10B4"/>
    <w:rsid w:val="000F4643"/>
    <w:rsid w:val="00101923"/>
    <w:rsid w:val="0010631C"/>
    <w:rsid w:val="00111095"/>
    <w:rsid w:val="00113490"/>
    <w:rsid w:val="00116B51"/>
    <w:rsid w:val="00126092"/>
    <w:rsid w:val="0013333F"/>
    <w:rsid w:val="00136287"/>
    <w:rsid w:val="001434F9"/>
    <w:rsid w:val="00144E1C"/>
    <w:rsid w:val="001468BC"/>
    <w:rsid w:val="0017174D"/>
    <w:rsid w:val="00173C4C"/>
    <w:rsid w:val="00175800"/>
    <w:rsid w:val="0017753D"/>
    <w:rsid w:val="0018164B"/>
    <w:rsid w:val="0018412F"/>
    <w:rsid w:val="001950F4"/>
    <w:rsid w:val="00196672"/>
    <w:rsid w:val="00196FF4"/>
    <w:rsid w:val="00197791"/>
    <w:rsid w:val="001A1C8D"/>
    <w:rsid w:val="001A3B1E"/>
    <w:rsid w:val="001A650E"/>
    <w:rsid w:val="001B23C9"/>
    <w:rsid w:val="001B5622"/>
    <w:rsid w:val="001B60A2"/>
    <w:rsid w:val="001B7962"/>
    <w:rsid w:val="001C4EAE"/>
    <w:rsid w:val="001C6AFC"/>
    <w:rsid w:val="001D5C65"/>
    <w:rsid w:val="001E14A6"/>
    <w:rsid w:val="001E1D31"/>
    <w:rsid w:val="001E2452"/>
    <w:rsid w:val="001F0F44"/>
    <w:rsid w:val="00202A42"/>
    <w:rsid w:val="00214C09"/>
    <w:rsid w:val="0021520C"/>
    <w:rsid w:val="0023551A"/>
    <w:rsid w:val="00236E42"/>
    <w:rsid w:val="00243AC1"/>
    <w:rsid w:val="00250E5B"/>
    <w:rsid w:val="00250F3B"/>
    <w:rsid w:val="00251B07"/>
    <w:rsid w:val="00254886"/>
    <w:rsid w:val="0025672C"/>
    <w:rsid w:val="00257130"/>
    <w:rsid w:val="00262F50"/>
    <w:rsid w:val="0026690F"/>
    <w:rsid w:val="00267B75"/>
    <w:rsid w:val="0027472B"/>
    <w:rsid w:val="00281455"/>
    <w:rsid w:val="00281570"/>
    <w:rsid w:val="00282C3F"/>
    <w:rsid w:val="00285BC7"/>
    <w:rsid w:val="0028786A"/>
    <w:rsid w:val="00293E23"/>
    <w:rsid w:val="00295114"/>
    <w:rsid w:val="002A2C4C"/>
    <w:rsid w:val="002A37CA"/>
    <w:rsid w:val="002B69BD"/>
    <w:rsid w:val="002C1DA1"/>
    <w:rsid w:val="002C36A3"/>
    <w:rsid w:val="002C7A25"/>
    <w:rsid w:val="002D1DDF"/>
    <w:rsid w:val="002D2D6D"/>
    <w:rsid w:val="002D6B6E"/>
    <w:rsid w:val="002E0DE4"/>
    <w:rsid w:val="002E2E0C"/>
    <w:rsid w:val="002E2F5B"/>
    <w:rsid w:val="002E3668"/>
    <w:rsid w:val="002E70F1"/>
    <w:rsid w:val="002E7794"/>
    <w:rsid w:val="002E7C02"/>
    <w:rsid w:val="002F25CF"/>
    <w:rsid w:val="002F2AE7"/>
    <w:rsid w:val="002F408D"/>
    <w:rsid w:val="002F4F80"/>
    <w:rsid w:val="002F531C"/>
    <w:rsid w:val="003021F2"/>
    <w:rsid w:val="00312F77"/>
    <w:rsid w:val="003140FE"/>
    <w:rsid w:val="00325877"/>
    <w:rsid w:val="00325B92"/>
    <w:rsid w:val="00325EF5"/>
    <w:rsid w:val="0032720E"/>
    <w:rsid w:val="00333A29"/>
    <w:rsid w:val="00341528"/>
    <w:rsid w:val="00343640"/>
    <w:rsid w:val="00351373"/>
    <w:rsid w:val="00352DEB"/>
    <w:rsid w:val="00357A24"/>
    <w:rsid w:val="003659F2"/>
    <w:rsid w:val="00365DC5"/>
    <w:rsid w:val="00376B94"/>
    <w:rsid w:val="003820BD"/>
    <w:rsid w:val="00384504"/>
    <w:rsid w:val="003857B5"/>
    <w:rsid w:val="00387857"/>
    <w:rsid w:val="00390442"/>
    <w:rsid w:val="003946AD"/>
    <w:rsid w:val="00396970"/>
    <w:rsid w:val="00396FD4"/>
    <w:rsid w:val="00397F9B"/>
    <w:rsid w:val="003A0679"/>
    <w:rsid w:val="003A6E43"/>
    <w:rsid w:val="003B01B6"/>
    <w:rsid w:val="003C4F18"/>
    <w:rsid w:val="003D492D"/>
    <w:rsid w:val="003D4A9E"/>
    <w:rsid w:val="003E3B0C"/>
    <w:rsid w:val="003E6A22"/>
    <w:rsid w:val="003F0F80"/>
    <w:rsid w:val="003F131D"/>
    <w:rsid w:val="003F3A85"/>
    <w:rsid w:val="003F4409"/>
    <w:rsid w:val="003F4C96"/>
    <w:rsid w:val="004016D8"/>
    <w:rsid w:val="00402617"/>
    <w:rsid w:val="00406D09"/>
    <w:rsid w:val="00407356"/>
    <w:rsid w:val="004076D4"/>
    <w:rsid w:val="00416EF8"/>
    <w:rsid w:val="00417C70"/>
    <w:rsid w:val="00425497"/>
    <w:rsid w:val="00426522"/>
    <w:rsid w:val="004273B1"/>
    <w:rsid w:val="0043313E"/>
    <w:rsid w:val="00437620"/>
    <w:rsid w:val="00444911"/>
    <w:rsid w:val="00445551"/>
    <w:rsid w:val="00447073"/>
    <w:rsid w:val="004518E0"/>
    <w:rsid w:val="004640F7"/>
    <w:rsid w:val="00471CD6"/>
    <w:rsid w:val="00471D98"/>
    <w:rsid w:val="00474FD3"/>
    <w:rsid w:val="00475570"/>
    <w:rsid w:val="004756E8"/>
    <w:rsid w:val="0048570D"/>
    <w:rsid w:val="00485F41"/>
    <w:rsid w:val="004865C8"/>
    <w:rsid w:val="004912A4"/>
    <w:rsid w:val="004918B7"/>
    <w:rsid w:val="0049338E"/>
    <w:rsid w:val="004940CC"/>
    <w:rsid w:val="0049437F"/>
    <w:rsid w:val="004950FA"/>
    <w:rsid w:val="004A13A2"/>
    <w:rsid w:val="004A4403"/>
    <w:rsid w:val="004A7DCD"/>
    <w:rsid w:val="004B5422"/>
    <w:rsid w:val="004B5F12"/>
    <w:rsid w:val="004B705C"/>
    <w:rsid w:val="004B762E"/>
    <w:rsid w:val="004C51BB"/>
    <w:rsid w:val="004C521D"/>
    <w:rsid w:val="004D11D9"/>
    <w:rsid w:val="004D1726"/>
    <w:rsid w:val="004D5B6E"/>
    <w:rsid w:val="004D7141"/>
    <w:rsid w:val="004E1AB5"/>
    <w:rsid w:val="004E29B6"/>
    <w:rsid w:val="004E6C80"/>
    <w:rsid w:val="004F3D80"/>
    <w:rsid w:val="004F6D98"/>
    <w:rsid w:val="0050502F"/>
    <w:rsid w:val="00510977"/>
    <w:rsid w:val="00511539"/>
    <w:rsid w:val="00530F59"/>
    <w:rsid w:val="0053247A"/>
    <w:rsid w:val="005325A4"/>
    <w:rsid w:val="005364FA"/>
    <w:rsid w:val="005368A2"/>
    <w:rsid w:val="00536C22"/>
    <w:rsid w:val="005446E9"/>
    <w:rsid w:val="00552A5C"/>
    <w:rsid w:val="00554858"/>
    <w:rsid w:val="005549EB"/>
    <w:rsid w:val="005569D5"/>
    <w:rsid w:val="00570968"/>
    <w:rsid w:val="00570AAF"/>
    <w:rsid w:val="00572451"/>
    <w:rsid w:val="00580ECC"/>
    <w:rsid w:val="005836D7"/>
    <w:rsid w:val="0058477B"/>
    <w:rsid w:val="00585353"/>
    <w:rsid w:val="0058799E"/>
    <w:rsid w:val="005A2E77"/>
    <w:rsid w:val="005A353D"/>
    <w:rsid w:val="005A50FE"/>
    <w:rsid w:val="005B6629"/>
    <w:rsid w:val="005C388B"/>
    <w:rsid w:val="005C6C98"/>
    <w:rsid w:val="005D6340"/>
    <w:rsid w:val="005F43EE"/>
    <w:rsid w:val="005F4470"/>
    <w:rsid w:val="005F4508"/>
    <w:rsid w:val="005F6116"/>
    <w:rsid w:val="005F63B9"/>
    <w:rsid w:val="005F7C12"/>
    <w:rsid w:val="0060572F"/>
    <w:rsid w:val="00617571"/>
    <w:rsid w:val="00627D39"/>
    <w:rsid w:val="006307B9"/>
    <w:rsid w:val="00631E68"/>
    <w:rsid w:val="00642B9A"/>
    <w:rsid w:val="006460C5"/>
    <w:rsid w:val="00647377"/>
    <w:rsid w:val="0066145B"/>
    <w:rsid w:val="00665DFF"/>
    <w:rsid w:val="00670454"/>
    <w:rsid w:val="00670943"/>
    <w:rsid w:val="00674C92"/>
    <w:rsid w:val="00675527"/>
    <w:rsid w:val="00687065"/>
    <w:rsid w:val="00695522"/>
    <w:rsid w:val="00697CF0"/>
    <w:rsid w:val="00697F2E"/>
    <w:rsid w:val="006A1E18"/>
    <w:rsid w:val="006A208D"/>
    <w:rsid w:val="006A4D73"/>
    <w:rsid w:val="006B07A4"/>
    <w:rsid w:val="006B352B"/>
    <w:rsid w:val="006B3EF1"/>
    <w:rsid w:val="006B4412"/>
    <w:rsid w:val="006C4B43"/>
    <w:rsid w:val="006C58D6"/>
    <w:rsid w:val="006C5A25"/>
    <w:rsid w:val="006D25CF"/>
    <w:rsid w:val="006D305D"/>
    <w:rsid w:val="006D44BE"/>
    <w:rsid w:val="006D6E2B"/>
    <w:rsid w:val="006E5A33"/>
    <w:rsid w:val="006E74C1"/>
    <w:rsid w:val="006F065D"/>
    <w:rsid w:val="006F4B58"/>
    <w:rsid w:val="006F73F9"/>
    <w:rsid w:val="006F79F2"/>
    <w:rsid w:val="007002DB"/>
    <w:rsid w:val="00704B16"/>
    <w:rsid w:val="00704E8A"/>
    <w:rsid w:val="0071304E"/>
    <w:rsid w:val="007231A5"/>
    <w:rsid w:val="00735E06"/>
    <w:rsid w:val="0073741D"/>
    <w:rsid w:val="007523F6"/>
    <w:rsid w:val="0075466F"/>
    <w:rsid w:val="0076152C"/>
    <w:rsid w:val="00771D3C"/>
    <w:rsid w:val="0077312F"/>
    <w:rsid w:val="00775714"/>
    <w:rsid w:val="00777303"/>
    <w:rsid w:val="00777CA4"/>
    <w:rsid w:val="00791488"/>
    <w:rsid w:val="0079468B"/>
    <w:rsid w:val="00796C5F"/>
    <w:rsid w:val="007A0679"/>
    <w:rsid w:val="007B5B73"/>
    <w:rsid w:val="007B6E62"/>
    <w:rsid w:val="007B6EE4"/>
    <w:rsid w:val="007C03EC"/>
    <w:rsid w:val="007C44C3"/>
    <w:rsid w:val="007C52C1"/>
    <w:rsid w:val="007C5648"/>
    <w:rsid w:val="007D1C1A"/>
    <w:rsid w:val="007D1D98"/>
    <w:rsid w:val="007F35DD"/>
    <w:rsid w:val="007F597D"/>
    <w:rsid w:val="007F6351"/>
    <w:rsid w:val="007F67AD"/>
    <w:rsid w:val="00800524"/>
    <w:rsid w:val="008026BA"/>
    <w:rsid w:val="00802D38"/>
    <w:rsid w:val="00806F4D"/>
    <w:rsid w:val="00807335"/>
    <w:rsid w:val="00807408"/>
    <w:rsid w:val="00812916"/>
    <w:rsid w:val="00812B85"/>
    <w:rsid w:val="00812F7B"/>
    <w:rsid w:val="00815376"/>
    <w:rsid w:val="00815E5F"/>
    <w:rsid w:val="00817295"/>
    <w:rsid w:val="00821C3E"/>
    <w:rsid w:val="008244EA"/>
    <w:rsid w:val="0082749C"/>
    <w:rsid w:val="00847942"/>
    <w:rsid w:val="00854874"/>
    <w:rsid w:val="008562B6"/>
    <w:rsid w:val="008565E7"/>
    <w:rsid w:val="00862710"/>
    <w:rsid w:val="00863505"/>
    <w:rsid w:val="00874546"/>
    <w:rsid w:val="0087495F"/>
    <w:rsid w:val="00877EA2"/>
    <w:rsid w:val="00880BFF"/>
    <w:rsid w:val="008842D9"/>
    <w:rsid w:val="00885611"/>
    <w:rsid w:val="00890527"/>
    <w:rsid w:val="00892C7C"/>
    <w:rsid w:val="008A1D04"/>
    <w:rsid w:val="008B4520"/>
    <w:rsid w:val="008D273B"/>
    <w:rsid w:val="008D2A98"/>
    <w:rsid w:val="008E1C2D"/>
    <w:rsid w:val="008E6B47"/>
    <w:rsid w:val="008F0A63"/>
    <w:rsid w:val="008F244A"/>
    <w:rsid w:val="009039E4"/>
    <w:rsid w:val="009048AC"/>
    <w:rsid w:val="00910487"/>
    <w:rsid w:val="0091340F"/>
    <w:rsid w:val="009135DA"/>
    <w:rsid w:val="00921E28"/>
    <w:rsid w:val="009256E4"/>
    <w:rsid w:val="00926E6B"/>
    <w:rsid w:val="00931869"/>
    <w:rsid w:val="00931AF5"/>
    <w:rsid w:val="00933CB5"/>
    <w:rsid w:val="00933D7A"/>
    <w:rsid w:val="00937E98"/>
    <w:rsid w:val="00946B9F"/>
    <w:rsid w:val="009475D1"/>
    <w:rsid w:val="00947989"/>
    <w:rsid w:val="00950BC2"/>
    <w:rsid w:val="009554A0"/>
    <w:rsid w:val="00962C4F"/>
    <w:rsid w:val="00970BFF"/>
    <w:rsid w:val="00971594"/>
    <w:rsid w:val="00974FA9"/>
    <w:rsid w:val="009759E4"/>
    <w:rsid w:val="00987DE4"/>
    <w:rsid w:val="00987FC8"/>
    <w:rsid w:val="0099324C"/>
    <w:rsid w:val="00993E27"/>
    <w:rsid w:val="00997EF9"/>
    <w:rsid w:val="009B0D14"/>
    <w:rsid w:val="009B558E"/>
    <w:rsid w:val="009B55F1"/>
    <w:rsid w:val="009B5A94"/>
    <w:rsid w:val="009B655B"/>
    <w:rsid w:val="009C0057"/>
    <w:rsid w:val="009C00CE"/>
    <w:rsid w:val="009D3BAD"/>
    <w:rsid w:val="009D4DDC"/>
    <w:rsid w:val="009E1CB4"/>
    <w:rsid w:val="009E2F48"/>
    <w:rsid w:val="009E3BEB"/>
    <w:rsid w:val="009E6BDB"/>
    <w:rsid w:val="009F3437"/>
    <w:rsid w:val="009F5FCA"/>
    <w:rsid w:val="009F7AD5"/>
    <w:rsid w:val="00A00F20"/>
    <w:rsid w:val="00A05CA9"/>
    <w:rsid w:val="00A11DB7"/>
    <w:rsid w:val="00A17982"/>
    <w:rsid w:val="00A20DD7"/>
    <w:rsid w:val="00A21639"/>
    <w:rsid w:val="00A238D3"/>
    <w:rsid w:val="00A2735A"/>
    <w:rsid w:val="00A37396"/>
    <w:rsid w:val="00A407E9"/>
    <w:rsid w:val="00A40D72"/>
    <w:rsid w:val="00A4165E"/>
    <w:rsid w:val="00A45456"/>
    <w:rsid w:val="00A46188"/>
    <w:rsid w:val="00A560F5"/>
    <w:rsid w:val="00A63469"/>
    <w:rsid w:val="00A66B4D"/>
    <w:rsid w:val="00A70016"/>
    <w:rsid w:val="00A73603"/>
    <w:rsid w:val="00A76E1E"/>
    <w:rsid w:val="00A77EDB"/>
    <w:rsid w:val="00A92082"/>
    <w:rsid w:val="00A92D6D"/>
    <w:rsid w:val="00A93D56"/>
    <w:rsid w:val="00A94928"/>
    <w:rsid w:val="00A96C21"/>
    <w:rsid w:val="00AA02A5"/>
    <w:rsid w:val="00AA4C86"/>
    <w:rsid w:val="00AA5C9A"/>
    <w:rsid w:val="00AB047C"/>
    <w:rsid w:val="00AB1AF9"/>
    <w:rsid w:val="00AB420F"/>
    <w:rsid w:val="00AB4634"/>
    <w:rsid w:val="00AB5C7E"/>
    <w:rsid w:val="00AB6AD6"/>
    <w:rsid w:val="00AB6C26"/>
    <w:rsid w:val="00AB6F8E"/>
    <w:rsid w:val="00AB79CA"/>
    <w:rsid w:val="00AC456A"/>
    <w:rsid w:val="00AC7583"/>
    <w:rsid w:val="00AC796E"/>
    <w:rsid w:val="00AD5983"/>
    <w:rsid w:val="00AE0555"/>
    <w:rsid w:val="00AE18AC"/>
    <w:rsid w:val="00AE3808"/>
    <w:rsid w:val="00AE46A2"/>
    <w:rsid w:val="00AF2531"/>
    <w:rsid w:val="00AF4311"/>
    <w:rsid w:val="00B04E05"/>
    <w:rsid w:val="00B15795"/>
    <w:rsid w:val="00B179F3"/>
    <w:rsid w:val="00B251AC"/>
    <w:rsid w:val="00B360C2"/>
    <w:rsid w:val="00B37849"/>
    <w:rsid w:val="00B51EBD"/>
    <w:rsid w:val="00B54AC9"/>
    <w:rsid w:val="00B54FAB"/>
    <w:rsid w:val="00B572E7"/>
    <w:rsid w:val="00B61776"/>
    <w:rsid w:val="00B623B0"/>
    <w:rsid w:val="00B65B6C"/>
    <w:rsid w:val="00B66A08"/>
    <w:rsid w:val="00B7188F"/>
    <w:rsid w:val="00B735C3"/>
    <w:rsid w:val="00B91151"/>
    <w:rsid w:val="00BA17F0"/>
    <w:rsid w:val="00BB09A9"/>
    <w:rsid w:val="00BB1577"/>
    <w:rsid w:val="00BB1ABE"/>
    <w:rsid w:val="00BB230F"/>
    <w:rsid w:val="00BB7BE9"/>
    <w:rsid w:val="00BC174E"/>
    <w:rsid w:val="00BC3BBD"/>
    <w:rsid w:val="00BC665D"/>
    <w:rsid w:val="00BD565F"/>
    <w:rsid w:val="00BE1985"/>
    <w:rsid w:val="00BE1F15"/>
    <w:rsid w:val="00BE3628"/>
    <w:rsid w:val="00BE48B2"/>
    <w:rsid w:val="00BF03C5"/>
    <w:rsid w:val="00BF2087"/>
    <w:rsid w:val="00C00B8D"/>
    <w:rsid w:val="00C02B5B"/>
    <w:rsid w:val="00C10BB9"/>
    <w:rsid w:val="00C13EE9"/>
    <w:rsid w:val="00C164C8"/>
    <w:rsid w:val="00C1723C"/>
    <w:rsid w:val="00C20B7D"/>
    <w:rsid w:val="00C21B63"/>
    <w:rsid w:val="00C27665"/>
    <w:rsid w:val="00C3625C"/>
    <w:rsid w:val="00C3637D"/>
    <w:rsid w:val="00C417E3"/>
    <w:rsid w:val="00C5308C"/>
    <w:rsid w:val="00C5328C"/>
    <w:rsid w:val="00C53D77"/>
    <w:rsid w:val="00C62695"/>
    <w:rsid w:val="00C712D9"/>
    <w:rsid w:val="00C72E5D"/>
    <w:rsid w:val="00C74816"/>
    <w:rsid w:val="00C84D4E"/>
    <w:rsid w:val="00C8724D"/>
    <w:rsid w:val="00C923DE"/>
    <w:rsid w:val="00C92C02"/>
    <w:rsid w:val="00C931FC"/>
    <w:rsid w:val="00CA0037"/>
    <w:rsid w:val="00CA0C35"/>
    <w:rsid w:val="00CA5381"/>
    <w:rsid w:val="00CA5DEF"/>
    <w:rsid w:val="00CA6BD6"/>
    <w:rsid w:val="00CB0B1C"/>
    <w:rsid w:val="00CB1E5A"/>
    <w:rsid w:val="00CB1FE2"/>
    <w:rsid w:val="00CB5F01"/>
    <w:rsid w:val="00CC0F88"/>
    <w:rsid w:val="00CC293E"/>
    <w:rsid w:val="00CC39A3"/>
    <w:rsid w:val="00CC3F56"/>
    <w:rsid w:val="00CD1AA3"/>
    <w:rsid w:val="00CD6351"/>
    <w:rsid w:val="00CD7545"/>
    <w:rsid w:val="00CE0106"/>
    <w:rsid w:val="00CE0CFB"/>
    <w:rsid w:val="00CE2532"/>
    <w:rsid w:val="00CE2C73"/>
    <w:rsid w:val="00CE33ED"/>
    <w:rsid w:val="00CE5005"/>
    <w:rsid w:val="00CE5D86"/>
    <w:rsid w:val="00CF34CA"/>
    <w:rsid w:val="00CF431B"/>
    <w:rsid w:val="00CF6B53"/>
    <w:rsid w:val="00D03344"/>
    <w:rsid w:val="00D035F0"/>
    <w:rsid w:val="00D100C4"/>
    <w:rsid w:val="00D10802"/>
    <w:rsid w:val="00D10C33"/>
    <w:rsid w:val="00D13F6A"/>
    <w:rsid w:val="00D160AC"/>
    <w:rsid w:val="00D22CC6"/>
    <w:rsid w:val="00D31D6F"/>
    <w:rsid w:val="00D3230B"/>
    <w:rsid w:val="00D5300A"/>
    <w:rsid w:val="00D533A2"/>
    <w:rsid w:val="00D541EB"/>
    <w:rsid w:val="00D550D3"/>
    <w:rsid w:val="00D655C1"/>
    <w:rsid w:val="00D65791"/>
    <w:rsid w:val="00D73A12"/>
    <w:rsid w:val="00D83230"/>
    <w:rsid w:val="00D84B7B"/>
    <w:rsid w:val="00D92A09"/>
    <w:rsid w:val="00D9691B"/>
    <w:rsid w:val="00D96E7A"/>
    <w:rsid w:val="00D96E9E"/>
    <w:rsid w:val="00D97157"/>
    <w:rsid w:val="00DB0063"/>
    <w:rsid w:val="00DB1702"/>
    <w:rsid w:val="00DB1F19"/>
    <w:rsid w:val="00DB2E0D"/>
    <w:rsid w:val="00DB4988"/>
    <w:rsid w:val="00DB6429"/>
    <w:rsid w:val="00DC0C6B"/>
    <w:rsid w:val="00DC1F6F"/>
    <w:rsid w:val="00DC2031"/>
    <w:rsid w:val="00DC29F8"/>
    <w:rsid w:val="00DC39A6"/>
    <w:rsid w:val="00DC4BE5"/>
    <w:rsid w:val="00DC4C33"/>
    <w:rsid w:val="00DC65AB"/>
    <w:rsid w:val="00DD0DCB"/>
    <w:rsid w:val="00DD2DA9"/>
    <w:rsid w:val="00DE31DB"/>
    <w:rsid w:val="00DE37CB"/>
    <w:rsid w:val="00DF4EB1"/>
    <w:rsid w:val="00DF5D05"/>
    <w:rsid w:val="00E01273"/>
    <w:rsid w:val="00E07A5B"/>
    <w:rsid w:val="00E14560"/>
    <w:rsid w:val="00E20072"/>
    <w:rsid w:val="00E21A18"/>
    <w:rsid w:val="00E242FF"/>
    <w:rsid w:val="00E24E51"/>
    <w:rsid w:val="00E25918"/>
    <w:rsid w:val="00E26399"/>
    <w:rsid w:val="00E30589"/>
    <w:rsid w:val="00E31EB7"/>
    <w:rsid w:val="00E3386E"/>
    <w:rsid w:val="00E44096"/>
    <w:rsid w:val="00E45228"/>
    <w:rsid w:val="00E45832"/>
    <w:rsid w:val="00E4620C"/>
    <w:rsid w:val="00E53216"/>
    <w:rsid w:val="00E553E0"/>
    <w:rsid w:val="00E60CF8"/>
    <w:rsid w:val="00E61932"/>
    <w:rsid w:val="00E62812"/>
    <w:rsid w:val="00E63FE7"/>
    <w:rsid w:val="00E73AEA"/>
    <w:rsid w:val="00E7442E"/>
    <w:rsid w:val="00E7452D"/>
    <w:rsid w:val="00E74892"/>
    <w:rsid w:val="00E75BC7"/>
    <w:rsid w:val="00E81312"/>
    <w:rsid w:val="00E8494B"/>
    <w:rsid w:val="00E84D1F"/>
    <w:rsid w:val="00E86D08"/>
    <w:rsid w:val="00E9076E"/>
    <w:rsid w:val="00E91E74"/>
    <w:rsid w:val="00E97849"/>
    <w:rsid w:val="00EA04B3"/>
    <w:rsid w:val="00EA06A6"/>
    <w:rsid w:val="00EA5F44"/>
    <w:rsid w:val="00EB12CD"/>
    <w:rsid w:val="00EB1682"/>
    <w:rsid w:val="00EB6898"/>
    <w:rsid w:val="00EC3B5D"/>
    <w:rsid w:val="00ED77A6"/>
    <w:rsid w:val="00EF4005"/>
    <w:rsid w:val="00EF5912"/>
    <w:rsid w:val="00F01BF1"/>
    <w:rsid w:val="00F02879"/>
    <w:rsid w:val="00F02AC5"/>
    <w:rsid w:val="00F058CF"/>
    <w:rsid w:val="00F152D8"/>
    <w:rsid w:val="00F16E03"/>
    <w:rsid w:val="00F2025E"/>
    <w:rsid w:val="00F2060E"/>
    <w:rsid w:val="00F23DE9"/>
    <w:rsid w:val="00F23E16"/>
    <w:rsid w:val="00F2564A"/>
    <w:rsid w:val="00F402A8"/>
    <w:rsid w:val="00F42688"/>
    <w:rsid w:val="00F45307"/>
    <w:rsid w:val="00F45684"/>
    <w:rsid w:val="00F53D2F"/>
    <w:rsid w:val="00F54916"/>
    <w:rsid w:val="00F572A4"/>
    <w:rsid w:val="00F57639"/>
    <w:rsid w:val="00F620B7"/>
    <w:rsid w:val="00F63763"/>
    <w:rsid w:val="00F63F9E"/>
    <w:rsid w:val="00F63FB3"/>
    <w:rsid w:val="00F64405"/>
    <w:rsid w:val="00F64700"/>
    <w:rsid w:val="00F64AEE"/>
    <w:rsid w:val="00F672B3"/>
    <w:rsid w:val="00F707F0"/>
    <w:rsid w:val="00F70A20"/>
    <w:rsid w:val="00F7195E"/>
    <w:rsid w:val="00F73652"/>
    <w:rsid w:val="00F74ABD"/>
    <w:rsid w:val="00F86694"/>
    <w:rsid w:val="00F91D29"/>
    <w:rsid w:val="00F94AAF"/>
    <w:rsid w:val="00FA31A2"/>
    <w:rsid w:val="00FA360F"/>
    <w:rsid w:val="00FA7CD8"/>
    <w:rsid w:val="00FC41E4"/>
    <w:rsid w:val="00FC4592"/>
    <w:rsid w:val="00FC6279"/>
    <w:rsid w:val="00FC70CF"/>
    <w:rsid w:val="00FD21A1"/>
    <w:rsid w:val="00FD3952"/>
    <w:rsid w:val="00FD4802"/>
    <w:rsid w:val="00FE1418"/>
    <w:rsid w:val="00FE2AC3"/>
    <w:rsid w:val="00FE2E46"/>
    <w:rsid w:val="00FE6637"/>
    <w:rsid w:val="00FF14F4"/>
    <w:rsid w:val="00FF1A29"/>
    <w:rsid w:val="00FF2EA2"/>
    <w:rsid w:val="00FF3BA9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F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5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5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6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6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46F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4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3F3A85"/>
  </w:style>
  <w:style w:type="paragraph" w:styleId="a5">
    <w:name w:val="header"/>
    <w:basedOn w:val="a"/>
    <w:link w:val="a6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A85"/>
  </w:style>
  <w:style w:type="paragraph" w:styleId="a7">
    <w:name w:val="footer"/>
    <w:basedOn w:val="a"/>
    <w:link w:val="a8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A85"/>
  </w:style>
  <w:style w:type="paragraph" w:styleId="a9">
    <w:name w:val="Balloon Text"/>
    <w:basedOn w:val="a"/>
    <w:link w:val="aa"/>
    <w:uiPriority w:val="99"/>
    <w:semiHidden/>
    <w:unhideWhenUsed/>
    <w:rsid w:val="007C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2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3EE9"/>
    <w:rPr>
      <w:color w:val="0000FF"/>
      <w:u w:val="single"/>
    </w:rPr>
  </w:style>
  <w:style w:type="paragraph" w:styleId="3">
    <w:name w:val="Body Text 3"/>
    <w:link w:val="30"/>
    <w:rsid w:val="00B04E05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04E0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5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5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6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6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46F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4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3F3A85"/>
  </w:style>
  <w:style w:type="paragraph" w:styleId="a5">
    <w:name w:val="header"/>
    <w:basedOn w:val="a"/>
    <w:link w:val="a6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A85"/>
  </w:style>
  <w:style w:type="paragraph" w:styleId="a7">
    <w:name w:val="footer"/>
    <w:basedOn w:val="a"/>
    <w:link w:val="a8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A85"/>
  </w:style>
  <w:style w:type="paragraph" w:styleId="a9">
    <w:name w:val="Balloon Text"/>
    <w:basedOn w:val="a"/>
    <w:link w:val="aa"/>
    <w:uiPriority w:val="99"/>
    <w:semiHidden/>
    <w:unhideWhenUsed/>
    <w:rsid w:val="007C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2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3EE9"/>
    <w:rPr>
      <w:color w:val="0000FF"/>
      <w:u w:val="single"/>
    </w:rPr>
  </w:style>
  <w:style w:type="paragraph" w:styleId="3">
    <w:name w:val="Body Text 3"/>
    <w:link w:val="30"/>
    <w:rsid w:val="00B04E05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04E0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2504&amp;dst=10006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182504&amp;dst=1000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just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82504&amp;dst=1000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82504&amp;dst=100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2EC4-56D7-493D-A864-01994799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ФоминаОА</dc:creator>
  <cp:lastModifiedBy>Подопригора Ирина Валерьевна</cp:lastModifiedBy>
  <cp:revision>9</cp:revision>
  <cp:lastPrinted>2024-11-27T06:30:00Z</cp:lastPrinted>
  <dcterms:created xsi:type="dcterms:W3CDTF">2024-10-08T19:25:00Z</dcterms:created>
  <dcterms:modified xsi:type="dcterms:W3CDTF">2024-11-27T06:46:00Z</dcterms:modified>
</cp:coreProperties>
</file>