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76776" w14:textId="77777777" w:rsidR="00542FD9" w:rsidRDefault="006E069B" w:rsidP="006E069B">
      <w:pPr>
        <w:tabs>
          <w:tab w:val="left" w:pos="200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                                                                                        </w:t>
      </w:r>
    </w:p>
    <w:p w14:paraId="0BD08F68" w14:textId="77777777" w:rsidR="00880488" w:rsidRDefault="00542FD9" w:rsidP="006E069B">
      <w:pPr>
        <w:tabs>
          <w:tab w:val="left" w:pos="200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                                                                                  </w:t>
      </w:r>
    </w:p>
    <w:p w14:paraId="2A184C43" w14:textId="3E6C1088" w:rsidR="00113845" w:rsidRPr="00BA34F4" w:rsidRDefault="00542FD9" w:rsidP="006E069B">
      <w:pPr>
        <w:tabs>
          <w:tab w:val="left" w:pos="200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   </w:t>
      </w:r>
      <w:r w:rsidR="00880488">
        <w:rPr>
          <w:color w:val="auto"/>
          <w:sz w:val="28"/>
        </w:rPr>
        <w:t xml:space="preserve">                                                                                     </w:t>
      </w:r>
      <w:r>
        <w:rPr>
          <w:color w:val="auto"/>
          <w:sz w:val="28"/>
        </w:rPr>
        <w:t xml:space="preserve"> </w:t>
      </w:r>
      <w:r w:rsidR="00FF6C4F">
        <w:rPr>
          <w:color w:val="auto"/>
          <w:sz w:val="28"/>
        </w:rPr>
        <w:t>ПРОЕКТ</w:t>
      </w:r>
    </w:p>
    <w:p w14:paraId="2A184C44" w14:textId="77777777" w:rsidR="00113845" w:rsidRPr="00FF6C4F" w:rsidRDefault="00A4088F">
      <w:pPr>
        <w:ind w:left="4536"/>
        <w:jc w:val="center"/>
        <w:rPr>
          <w:color w:val="FFFFFF" w:themeColor="background1"/>
        </w:rPr>
      </w:pPr>
      <w:r w:rsidRPr="00FF6C4F">
        <w:rPr>
          <w:color w:val="FFFFFF" w:themeColor="background1"/>
          <w:sz w:val="28"/>
        </w:rPr>
        <w:t>к п</w:t>
      </w:r>
      <w:r w:rsidR="00AC3710" w:rsidRPr="00FF6C4F">
        <w:rPr>
          <w:color w:val="FFFFFF" w:themeColor="background1"/>
          <w:sz w:val="28"/>
        </w:rPr>
        <w:t>остановлению А</w:t>
      </w:r>
      <w:r w:rsidR="00B815DD" w:rsidRPr="00FF6C4F">
        <w:rPr>
          <w:color w:val="FFFFFF" w:themeColor="background1"/>
          <w:sz w:val="28"/>
        </w:rPr>
        <w:t xml:space="preserve">дминистрации </w:t>
      </w:r>
      <w:r w:rsidR="00171D36" w:rsidRPr="00FF6C4F">
        <w:rPr>
          <w:color w:val="FFFFFF" w:themeColor="background1"/>
          <w:sz w:val="28"/>
        </w:rPr>
        <w:t>Советского внутригородского района городского округа Самара</w:t>
      </w:r>
    </w:p>
    <w:p w14:paraId="2A184C45" w14:textId="77777777" w:rsidR="00185C87" w:rsidRPr="00FF6C4F" w:rsidRDefault="00185C87" w:rsidP="00BA34F4">
      <w:pPr>
        <w:tabs>
          <w:tab w:val="left" w:pos="200"/>
        </w:tabs>
        <w:outlineLvl w:val="0"/>
        <w:rPr>
          <w:color w:val="FFFFFF" w:themeColor="background1"/>
          <w:sz w:val="28"/>
        </w:rPr>
      </w:pPr>
    </w:p>
    <w:p w14:paraId="2A184C46" w14:textId="3DA957B0" w:rsidR="00113845" w:rsidRPr="00FF6C4F" w:rsidRDefault="00B815DD" w:rsidP="00096273">
      <w:pPr>
        <w:tabs>
          <w:tab w:val="left" w:pos="200"/>
        </w:tabs>
        <w:ind w:left="4536"/>
        <w:jc w:val="center"/>
        <w:outlineLvl w:val="0"/>
        <w:rPr>
          <w:color w:val="FFFFFF" w:themeColor="background1"/>
          <w:sz w:val="28"/>
        </w:rPr>
      </w:pPr>
      <w:r w:rsidRPr="00FF6C4F">
        <w:rPr>
          <w:color w:val="FFFFFF" w:themeColor="background1"/>
          <w:sz w:val="28"/>
        </w:rPr>
        <w:t>от __________ 202</w:t>
      </w:r>
      <w:r w:rsidR="00F876C9" w:rsidRPr="00FF6C4F">
        <w:rPr>
          <w:color w:val="FFFFFF" w:themeColor="background1"/>
          <w:sz w:val="28"/>
        </w:rPr>
        <w:t>3</w:t>
      </w:r>
      <w:r w:rsidRPr="00FF6C4F">
        <w:rPr>
          <w:color w:val="FFFFFF" w:themeColor="background1"/>
          <w:sz w:val="28"/>
        </w:rPr>
        <w:t xml:space="preserve"> № _</w:t>
      </w:r>
      <w:r w:rsidR="00BA34F4" w:rsidRPr="00FF6C4F">
        <w:rPr>
          <w:color w:val="FFFFFF" w:themeColor="background1"/>
          <w:sz w:val="28"/>
        </w:rPr>
        <w:t>____</w:t>
      </w:r>
      <w:r w:rsidRPr="00FF6C4F">
        <w:rPr>
          <w:color w:val="FFFFFF" w:themeColor="background1"/>
          <w:sz w:val="28"/>
        </w:rPr>
        <w:t>__</w:t>
      </w:r>
    </w:p>
    <w:p w14:paraId="2A184C47" w14:textId="77777777" w:rsidR="00BA34F4" w:rsidRDefault="00BA34F4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184C48" w14:textId="77777777" w:rsidR="00BA34F4" w:rsidRDefault="00BA34F4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184C49" w14:textId="77777777" w:rsidR="00BA34F4" w:rsidRDefault="00BA34F4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184C4A" w14:textId="77777777" w:rsidR="00D05AB8" w:rsidRDefault="00D05AB8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</w:t>
      </w:r>
    </w:p>
    <w:p w14:paraId="2A184C4B" w14:textId="77777777" w:rsidR="00D05AB8" w:rsidRDefault="00D05AB8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охраняемым законом ценностям в сфере </w:t>
      </w:r>
      <w:r w:rsidRPr="00345FF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</w:t>
      </w:r>
      <w:r w:rsidRPr="00345FFF">
        <w:rPr>
          <w:sz w:val="28"/>
          <w:szCs w:val="28"/>
        </w:rPr>
        <w:t xml:space="preserve"> контроля </w:t>
      </w:r>
      <w:r w:rsidR="00A4088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345FFF">
        <w:rPr>
          <w:sz w:val="28"/>
          <w:szCs w:val="28"/>
        </w:rPr>
        <w:t xml:space="preserve">Советского внутригородского района </w:t>
      </w:r>
    </w:p>
    <w:p w14:paraId="2A184C4C" w14:textId="3A2D7FE3" w:rsidR="00D05AB8" w:rsidRDefault="00D05AB8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5FFF">
        <w:rPr>
          <w:sz w:val="28"/>
          <w:szCs w:val="28"/>
        </w:rPr>
        <w:t>городского округа Самара</w:t>
      </w:r>
      <w:r>
        <w:rPr>
          <w:sz w:val="28"/>
          <w:szCs w:val="28"/>
        </w:rPr>
        <w:t xml:space="preserve"> </w:t>
      </w:r>
      <w:r w:rsidRPr="0000104D">
        <w:rPr>
          <w:sz w:val="28"/>
          <w:szCs w:val="28"/>
        </w:rPr>
        <w:t>на 202</w:t>
      </w:r>
      <w:r w:rsidR="00B5200C">
        <w:rPr>
          <w:sz w:val="28"/>
          <w:szCs w:val="28"/>
        </w:rPr>
        <w:t>5</w:t>
      </w:r>
      <w:r w:rsidRPr="0000104D">
        <w:rPr>
          <w:sz w:val="28"/>
          <w:szCs w:val="28"/>
        </w:rPr>
        <w:t xml:space="preserve"> год </w:t>
      </w:r>
    </w:p>
    <w:p w14:paraId="2A184C4E" w14:textId="77777777" w:rsidR="00185C87" w:rsidRDefault="00185C87">
      <w:pPr>
        <w:rPr>
          <w:color w:val="000000" w:themeColor="text1"/>
          <w:sz w:val="28"/>
        </w:rPr>
      </w:pPr>
    </w:p>
    <w:p w14:paraId="19B733F1" w14:textId="77777777" w:rsidR="00880488" w:rsidRDefault="00880488">
      <w:pPr>
        <w:rPr>
          <w:color w:val="000000" w:themeColor="text1"/>
          <w:sz w:val="28"/>
        </w:rPr>
      </w:pPr>
    </w:p>
    <w:p w14:paraId="530C2026" w14:textId="5D2A74A6" w:rsidR="00E938C4" w:rsidRDefault="00D05AB8" w:rsidP="00E95BC5">
      <w:pPr>
        <w:tabs>
          <w:tab w:val="left" w:pos="76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D20059">
        <w:rPr>
          <w:sz w:val="28"/>
          <w:szCs w:val="28"/>
        </w:rPr>
        <w:t>. Анализ текущего состояния осуществления</w:t>
      </w:r>
      <w:r>
        <w:rPr>
          <w:sz w:val="28"/>
          <w:szCs w:val="28"/>
        </w:rPr>
        <w:t xml:space="preserve"> </w:t>
      </w:r>
      <w:r w:rsidRPr="00D200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жилищного </w:t>
      </w:r>
      <w:r w:rsidRPr="00D20059">
        <w:rPr>
          <w:sz w:val="28"/>
          <w:szCs w:val="28"/>
        </w:rPr>
        <w:t xml:space="preserve">контроля, описание текущего </w:t>
      </w:r>
      <w:proofErr w:type="gramStart"/>
      <w:r w:rsidRPr="00D20059">
        <w:rPr>
          <w:sz w:val="28"/>
          <w:szCs w:val="28"/>
        </w:rPr>
        <w:t>развития профилактической деятельности Администрации Советского внутригородского района городского округа</w:t>
      </w:r>
      <w:proofErr w:type="gramEnd"/>
      <w:r w:rsidRPr="00D20059">
        <w:rPr>
          <w:sz w:val="28"/>
          <w:szCs w:val="28"/>
        </w:rPr>
        <w:t xml:space="preserve"> Самара, характеристика проблем, на решение которых направлена</w:t>
      </w:r>
      <w:r>
        <w:rPr>
          <w:sz w:val="28"/>
          <w:szCs w:val="28"/>
        </w:rPr>
        <w:t xml:space="preserve"> программа профилактики</w:t>
      </w:r>
      <w:r w:rsidRPr="00D20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рисков причинения вреда (ущерба) охраняемым законом ценностям в сфере </w:t>
      </w:r>
      <w:r w:rsidRPr="00345FF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</w:t>
      </w:r>
      <w:r w:rsidRPr="00345FFF">
        <w:rPr>
          <w:sz w:val="28"/>
          <w:szCs w:val="28"/>
        </w:rPr>
        <w:t xml:space="preserve"> контроля </w:t>
      </w:r>
      <w:r w:rsidR="00A4088F">
        <w:rPr>
          <w:sz w:val="28"/>
          <w:szCs w:val="28"/>
        </w:rPr>
        <w:t xml:space="preserve">на территории </w:t>
      </w:r>
      <w:r w:rsidRPr="00345FFF">
        <w:rPr>
          <w:sz w:val="28"/>
          <w:szCs w:val="28"/>
        </w:rPr>
        <w:t>Советского внутригородского района городского округа Самара</w:t>
      </w:r>
      <w:r>
        <w:rPr>
          <w:sz w:val="28"/>
          <w:szCs w:val="28"/>
        </w:rPr>
        <w:t xml:space="preserve"> </w:t>
      </w:r>
      <w:r w:rsidRPr="0000104D">
        <w:rPr>
          <w:sz w:val="28"/>
          <w:szCs w:val="28"/>
        </w:rPr>
        <w:t>на 202</w:t>
      </w:r>
      <w:r w:rsidR="00922FA8">
        <w:rPr>
          <w:sz w:val="28"/>
          <w:szCs w:val="28"/>
        </w:rPr>
        <w:t>5</w:t>
      </w:r>
      <w:r w:rsidRPr="0000104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</w:p>
    <w:p w14:paraId="69316FC7" w14:textId="77777777" w:rsidR="00E95BC5" w:rsidRPr="00E95BC5" w:rsidRDefault="00E95BC5" w:rsidP="00E95BC5">
      <w:pPr>
        <w:tabs>
          <w:tab w:val="left" w:pos="7673"/>
        </w:tabs>
        <w:jc w:val="center"/>
        <w:rPr>
          <w:sz w:val="28"/>
          <w:szCs w:val="28"/>
        </w:rPr>
      </w:pPr>
    </w:p>
    <w:p w14:paraId="3B1DAEA2" w14:textId="56BFA71E" w:rsidR="00E938C4" w:rsidRPr="001E1A88" w:rsidRDefault="00E938C4" w:rsidP="00880488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E1A88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712489">
        <w:rPr>
          <w:sz w:val="28"/>
          <w:szCs w:val="28"/>
        </w:rPr>
        <w:t>в сфере</w:t>
      </w:r>
      <w:r w:rsidRPr="001E1A88">
        <w:rPr>
          <w:sz w:val="28"/>
          <w:szCs w:val="28"/>
        </w:rPr>
        <w:t xml:space="preserve"> муниципально</w:t>
      </w:r>
      <w:r w:rsidR="00712489">
        <w:rPr>
          <w:sz w:val="28"/>
          <w:szCs w:val="28"/>
        </w:rPr>
        <w:t>го</w:t>
      </w:r>
      <w:r w:rsidRPr="001E1A88">
        <w:rPr>
          <w:sz w:val="28"/>
          <w:szCs w:val="28"/>
        </w:rPr>
        <w:t xml:space="preserve"> жилищно</w:t>
      </w:r>
      <w:r w:rsidR="00712489">
        <w:rPr>
          <w:sz w:val="28"/>
          <w:szCs w:val="28"/>
        </w:rPr>
        <w:t>го</w:t>
      </w:r>
      <w:r w:rsidRPr="001E1A88">
        <w:rPr>
          <w:sz w:val="28"/>
          <w:szCs w:val="28"/>
        </w:rPr>
        <w:t xml:space="preserve"> контрол</w:t>
      </w:r>
      <w:r w:rsidR="00712489">
        <w:rPr>
          <w:sz w:val="28"/>
          <w:szCs w:val="28"/>
        </w:rPr>
        <w:t>я на территории Советского внутригородского района городского округа Самара</w:t>
      </w:r>
      <w:r w:rsidRPr="001E1A88">
        <w:rPr>
          <w:sz w:val="28"/>
          <w:szCs w:val="28"/>
        </w:rPr>
        <w:t xml:space="preserve"> (далее - Программа профилакт</w:t>
      </w:r>
      <w:r w:rsidR="00712489">
        <w:rPr>
          <w:sz w:val="28"/>
          <w:szCs w:val="28"/>
        </w:rPr>
        <w:t xml:space="preserve">ики) разработана в соответствии </w:t>
      </w:r>
      <w:r w:rsidRPr="001E1A88">
        <w:rPr>
          <w:sz w:val="28"/>
          <w:szCs w:val="28"/>
        </w:rPr>
        <w:t>со </w:t>
      </w:r>
      <w:hyperlink r:id="rId9" w:anchor="100487" w:history="1">
        <w:r w:rsidR="003D5BFF">
          <w:rPr>
            <w:rStyle w:val="a8"/>
            <w:color w:val="auto"/>
            <w:sz w:val="28"/>
            <w:szCs w:val="28"/>
            <w:u w:val="none"/>
          </w:rPr>
          <w:t xml:space="preserve">статьей </w:t>
        </w:r>
        <w:r w:rsidRPr="001E1A88">
          <w:rPr>
            <w:rStyle w:val="a8"/>
            <w:color w:val="auto"/>
            <w:sz w:val="28"/>
            <w:szCs w:val="28"/>
            <w:u w:val="none"/>
          </w:rPr>
          <w:t>44</w:t>
        </w:r>
      </w:hyperlink>
      <w:r w:rsidR="003D5BFF">
        <w:rPr>
          <w:sz w:val="28"/>
          <w:szCs w:val="28"/>
        </w:rPr>
        <w:t xml:space="preserve"> </w:t>
      </w:r>
      <w:r w:rsidRPr="001E1A88">
        <w:rPr>
          <w:sz w:val="28"/>
          <w:szCs w:val="28"/>
        </w:rPr>
        <w:t xml:space="preserve">Федерального закона от 31.07.2020 № 248-ФЗ </w:t>
      </w:r>
      <w:r w:rsidR="003D5BFF">
        <w:rPr>
          <w:sz w:val="28"/>
          <w:szCs w:val="28"/>
        </w:rPr>
        <w:t xml:space="preserve">                                  </w:t>
      </w:r>
      <w:r w:rsidRPr="001E1A88">
        <w:rPr>
          <w:sz w:val="28"/>
          <w:szCs w:val="28"/>
        </w:rPr>
        <w:t>«О государственном контроле (надзоре) и муниципальном кон</w:t>
      </w:r>
      <w:r w:rsidR="003D5BFF">
        <w:rPr>
          <w:sz w:val="28"/>
          <w:szCs w:val="28"/>
        </w:rPr>
        <w:t xml:space="preserve">троле в Российской Федерации» и </w:t>
      </w:r>
      <w:hyperlink r:id="rId10" w:anchor="100032" w:history="1">
        <w:r w:rsidRPr="001E1A88">
          <w:rPr>
            <w:rStyle w:val="a8"/>
            <w:color w:val="auto"/>
            <w:sz w:val="28"/>
            <w:szCs w:val="28"/>
            <w:u w:val="none"/>
          </w:rPr>
          <w:t>Правилами</w:t>
        </w:r>
      </w:hyperlink>
      <w:r w:rsidRPr="001E1A88">
        <w:rPr>
          <w:sz w:val="28"/>
          <w:szCs w:val="28"/>
        </w:rPr>
        <w:t> 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1E1A88">
        <w:rPr>
          <w:sz w:val="28"/>
          <w:szCs w:val="28"/>
        </w:rPr>
        <w:t xml:space="preserve">) охраняемым законом ценностям, </w:t>
      </w:r>
      <w:proofErr w:type="gramStart"/>
      <w:r w:rsidRPr="001E1A88">
        <w:rPr>
          <w:sz w:val="28"/>
          <w:szCs w:val="28"/>
        </w:rPr>
        <w:t>утвержденными</w:t>
      </w:r>
      <w:proofErr w:type="gramEnd"/>
      <w:r w:rsidRPr="001E1A88">
        <w:rPr>
          <w:sz w:val="28"/>
          <w:szCs w:val="28"/>
        </w:rPr>
        <w:t xml:space="preserve"> постановлением Правительства Российской Федерации от 25.06.2021№ 990.</w:t>
      </w:r>
    </w:p>
    <w:p w14:paraId="2A184C50" w14:textId="18F9A74C" w:rsidR="00113845" w:rsidRPr="00DF7163" w:rsidRDefault="00E938C4" w:rsidP="00C51E0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1E1A88">
        <w:rPr>
          <w:sz w:val="28"/>
          <w:szCs w:val="28"/>
        </w:rPr>
        <w:t>Программа профилактики определяет виды профилакти</w:t>
      </w:r>
      <w:r w:rsidR="006E069B">
        <w:rPr>
          <w:sz w:val="28"/>
          <w:szCs w:val="28"/>
        </w:rPr>
        <w:t>ческих мероприятий, предусмотре</w:t>
      </w:r>
      <w:r w:rsidRPr="001E1A88">
        <w:rPr>
          <w:sz w:val="28"/>
          <w:szCs w:val="28"/>
        </w:rPr>
        <w:t>н</w:t>
      </w:r>
      <w:r w:rsidR="007822A0">
        <w:rPr>
          <w:sz w:val="28"/>
          <w:szCs w:val="28"/>
        </w:rPr>
        <w:t>н</w:t>
      </w:r>
      <w:r w:rsidRPr="001E1A88">
        <w:rPr>
          <w:sz w:val="28"/>
          <w:szCs w:val="28"/>
        </w:rPr>
        <w:t>ы</w:t>
      </w:r>
      <w:r w:rsidR="007B5A71">
        <w:rPr>
          <w:sz w:val="28"/>
          <w:szCs w:val="28"/>
        </w:rPr>
        <w:t>х</w:t>
      </w:r>
      <w:r w:rsidRPr="001E1A88">
        <w:rPr>
          <w:sz w:val="28"/>
          <w:szCs w:val="28"/>
        </w:rPr>
        <w:t> </w:t>
      </w:r>
      <w:hyperlink r:id="rId11" w:anchor="100018" w:history="1">
        <w:r w:rsidRPr="001E1A88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1E1A88">
        <w:rPr>
          <w:sz w:val="28"/>
          <w:szCs w:val="28"/>
        </w:rPr>
        <w:t> </w:t>
      </w:r>
      <w:r w:rsidR="00C51E0E">
        <w:rPr>
          <w:sz w:val="28"/>
          <w:szCs w:val="28"/>
        </w:rPr>
        <w:t>«О</w:t>
      </w:r>
      <w:r w:rsidRPr="001E1A88">
        <w:rPr>
          <w:sz w:val="28"/>
          <w:szCs w:val="28"/>
        </w:rPr>
        <w:t xml:space="preserve"> муниципальном жилищном контроле на территории Советского внутригородского района городского округа </w:t>
      </w:r>
      <w:r w:rsidRPr="001E1A88">
        <w:rPr>
          <w:sz w:val="28"/>
          <w:szCs w:val="28"/>
        </w:rPr>
        <w:lastRenderedPageBreak/>
        <w:t>Самара</w:t>
      </w:r>
      <w:r w:rsidR="00C51E0E">
        <w:rPr>
          <w:sz w:val="28"/>
          <w:szCs w:val="28"/>
        </w:rPr>
        <w:t>»,</w:t>
      </w:r>
      <w:r w:rsidRPr="001E1A88">
        <w:rPr>
          <w:sz w:val="28"/>
          <w:szCs w:val="28"/>
        </w:rPr>
        <w:t xml:space="preserve"> утвержденным Решением Совета депутатов Советского внутригородского района городского округа Сама</w:t>
      </w:r>
      <w:r w:rsidR="00712489">
        <w:rPr>
          <w:sz w:val="28"/>
          <w:szCs w:val="28"/>
        </w:rPr>
        <w:t>ра от 25.10.2021 № 61, направленны</w:t>
      </w:r>
      <w:r w:rsidR="00AE66AA">
        <w:rPr>
          <w:sz w:val="28"/>
          <w:szCs w:val="28"/>
        </w:rPr>
        <w:t>х</w:t>
      </w:r>
      <w:r w:rsidRPr="001E1A88">
        <w:rPr>
          <w:sz w:val="28"/>
          <w:szCs w:val="28"/>
        </w:rPr>
        <w:t xml:space="preserve"> на предупреждение нарушений обязательных требований, установленных жилищным законодательством</w:t>
      </w:r>
      <w:r w:rsidR="00712489">
        <w:rPr>
          <w:sz w:val="28"/>
          <w:szCs w:val="28"/>
        </w:rPr>
        <w:t>, законодательством</w:t>
      </w:r>
      <w:r w:rsidRPr="001E1A88">
        <w:rPr>
          <w:sz w:val="28"/>
          <w:szCs w:val="28"/>
        </w:rPr>
        <w:t xml:space="preserve"> об энергосбережении и о повышении энергетической эффективности</w:t>
      </w:r>
      <w:r w:rsidR="00C51E0E">
        <w:rPr>
          <w:sz w:val="28"/>
          <w:szCs w:val="28"/>
        </w:rPr>
        <w:t>,</w:t>
      </w:r>
      <w:r w:rsidRPr="001E1A88">
        <w:rPr>
          <w:sz w:val="28"/>
          <w:szCs w:val="28"/>
        </w:rPr>
        <w:t xml:space="preserve"> </w:t>
      </w:r>
      <w:r w:rsidR="00C51E0E">
        <w:rPr>
          <w:sz w:val="28"/>
          <w:szCs w:val="28"/>
        </w:rPr>
        <w:t xml:space="preserve">о газоснабжении в Российской Федерации </w:t>
      </w:r>
      <w:r w:rsidRPr="001E1A88">
        <w:rPr>
          <w:sz w:val="28"/>
          <w:szCs w:val="28"/>
        </w:rPr>
        <w:t xml:space="preserve">в отношении муниципального </w:t>
      </w:r>
      <w:r w:rsidRPr="00DF7163">
        <w:rPr>
          <w:sz w:val="28"/>
          <w:szCs w:val="28"/>
        </w:rPr>
        <w:t>жилищного фонда.</w:t>
      </w:r>
      <w:proofErr w:type="gramEnd"/>
    </w:p>
    <w:p w14:paraId="2A184C51" w14:textId="77777777" w:rsidR="00113845" w:rsidRPr="00DF7163" w:rsidRDefault="00B815DD" w:rsidP="008804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7163">
        <w:rPr>
          <w:color w:val="000000" w:themeColor="text1"/>
          <w:sz w:val="28"/>
          <w:szCs w:val="28"/>
        </w:rPr>
        <w:t xml:space="preserve">1.1. Анализ текущего состояния осуществления </w:t>
      </w:r>
      <w:r w:rsidR="00A4088F" w:rsidRPr="00DF7163">
        <w:rPr>
          <w:color w:val="000000" w:themeColor="text1"/>
          <w:sz w:val="28"/>
          <w:szCs w:val="28"/>
        </w:rPr>
        <w:t>муниципального жилищного</w:t>
      </w:r>
      <w:r w:rsidRPr="00DF7163">
        <w:rPr>
          <w:color w:val="000000" w:themeColor="text1"/>
          <w:sz w:val="28"/>
          <w:szCs w:val="28"/>
        </w:rPr>
        <w:t xml:space="preserve"> контроля. </w:t>
      </w:r>
    </w:p>
    <w:p w14:paraId="0F10F030" w14:textId="590D73D7" w:rsidR="006233AB" w:rsidRDefault="001E1A88" w:rsidP="008804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163">
        <w:rPr>
          <w:color w:val="000000" w:themeColor="text1"/>
          <w:sz w:val="28"/>
          <w:szCs w:val="28"/>
        </w:rPr>
        <w:t>Предметом муниципального жилищного контроля явля</w:t>
      </w:r>
      <w:r w:rsidR="003D5BFF" w:rsidRPr="00DF7163">
        <w:rPr>
          <w:color w:val="000000" w:themeColor="text1"/>
          <w:sz w:val="28"/>
          <w:szCs w:val="28"/>
        </w:rPr>
        <w:t>ется соблюдение юридическими лицами, индивидуальными предпринимателями и гражданами обязательных требований, указанных в пунктах 1-1</w:t>
      </w:r>
      <w:r w:rsidR="00712489">
        <w:rPr>
          <w:color w:val="000000" w:themeColor="text1"/>
          <w:sz w:val="28"/>
          <w:szCs w:val="28"/>
        </w:rPr>
        <w:t>2</w:t>
      </w:r>
      <w:r w:rsidR="003D5BFF" w:rsidRPr="00DF7163">
        <w:rPr>
          <w:color w:val="000000" w:themeColor="text1"/>
          <w:sz w:val="28"/>
          <w:szCs w:val="28"/>
        </w:rPr>
        <w:t xml:space="preserve"> части 1 статьи 20 Жилищного кодекса Российской Федерации</w:t>
      </w:r>
      <w:r w:rsidR="006233AB">
        <w:rPr>
          <w:color w:val="000000" w:themeColor="text1"/>
          <w:sz w:val="28"/>
          <w:szCs w:val="28"/>
        </w:rPr>
        <w:t xml:space="preserve"> </w:t>
      </w:r>
      <w:r w:rsidR="006233AB">
        <w:rPr>
          <w:sz w:val="28"/>
          <w:szCs w:val="28"/>
        </w:rPr>
        <w:t>в отношении муниципального жилищного фонда:</w:t>
      </w:r>
    </w:p>
    <w:p w14:paraId="248DDF91" w14:textId="77777777" w:rsidR="00E30ED2" w:rsidRPr="0003528C" w:rsidRDefault="00E30ED2" w:rsidP="00880488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3528C">
        <w:rPr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</w:t>
      </w:r>
      <w:r>
        <w:rPr>
          <w:sz w:val="28"/>
          <w:szCs w:val="28"/>
        </w:rPr>
        <w:t xml:space="preserve"> </w:t>
      </w:r>
      <w:r w:rsidRPr="0003528C">
        <w:rPr>
          <w:sz w:val="28"/>
          <w:szCs w:val="28"/>
        </w:rPr>
        <w:t>в многоквартирных домах, порядку осуществления перевода жилого помещения в нежилое помещение и нежилого помещения в жилое</w:t>
      </w:r>
      <w:r>
        <w:rPr>
          <w:sz w:val="28"/>
          <w:szCs w:val="28"/>
        </w:rPr>
        <w:t xml:space="preserve"> </w:t>
      </w:r>
      <w:r w:rsidRPr="0003528C">
        <w:rPr>
          <w:sz w:val="28"/>
          <w:szCs w:val="28"/>
        </w:rPr>
        <w:t>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71C68647" w14:textId="77777777" w:rsidR="00E30ED2" w:rsidRPr="00AE0496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2) требований к формированию фондов капитального ремонта;</w:t>
      </w:r>
    </w:p>
    <w:p w14:paraId="681A525E" w14:textId="77777777" w:rsidR="00E30ED2" w:rsidRPr="00AE0496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4D6D4A9" w14:textId="77777777" w:rsidR="00E30ED2" w:rsidRPr="00AE0496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4) требований к предоставлению коммунальных услуг собственникам       и пользователям помещений в многоквартирных домах и жилых домов;</w:t>
      </w:r>
    </w:p>
    <w:p w14:paraId="50A9428B" w14:textId="77777777" w:rsidR="00E30ED2" w:rsidRPr="00AE0496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lastRenderedPageBreak/>
        <w:t>5) правил изменения размера платы за содержание жилого помещения       в случае оказания услуг и выполнения работ по управлению, содержанию         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86A9E99" w14:textId="77777777" w:rsidR="00E30ED2" w:rsidRPr="00AE0496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6) правил содержания общего имущества в многоквартирном доме            и правил изменения размера платы за содержание жилого помещения;</w:t>
      </w:r>
    </w:p>
    <w:p w14:paraId="7D530DB9" w14:textId="77777777" w:rsidR="00E30ED2" w:rsidRPr="00AE0496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642709C" w14:textId="77777777" w:rsidR="00E30ED2" w:rsidRPr="00AE0496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DE6FAFE" w14:textId="77777777" w:rsidR="00E30ED2" w:rsidRPr="00AE0496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 xml:space="preserve">9) требований к порядку размещения </w:t>
      </w:r>
      <w:proofErr w:type="spellStart"/>
      <w:r w:rsidRPr="00AE0496">
        <w:rPr>
          <w:sz w:val="28"/>
          <w:szCs w:val="28"/>
        </w:rPr>
        <w:t>ресурсоснабжающими</w:t>
      </w:r>
      <w:proofErr w:type="spellEnd"/>
      <w:r w:rsidRPr="00AE0496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5137D8E2" w14:textId="77777777" w:rsidR="00E30ED2" w:rsidRPr="00AE0496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10) требований к обеспечению доступности для инвалидов помещений      в многоквартирных домах;</w:t>
      </w:r>
    </w:p>
    <w:p w14:paraId="7DFF350A" w14:textId="77777777" w:rsidR="00712489" w:rsidRDefault="00E30ED2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 xml:space="preserve">11) требований к предоставлению жилых помещений в наемных </w:t>
      </w:r>
      <w:r w:rsidR="00712489">
        <w:rPr>
          <w:sz w:val="28"/>
          <w:szCs w:val="28"/>
        </w:rPr>
        <w:t>домах социального использования;</w:t>
      </w:r>
    </w:p>
    <w:p w14:paraId="1008885A" w14:textId="184B2EB2" w:rsidR="00712489" w:rsidRDefault="00712489" w:rsidP="008804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20007FBE" w14:textId="6FD938B3" w:rsidR="00AC418F" w:rsidRPr="00DF7163" w:rsidRDefault="00AC418F" w:rsidP="00880488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DF7163">
        <w:rPr>
          <w:sz w:val="28"/>
          <w:szCs w:val="28"/>
        </w:rPr>
        <w:t xml:space="preserve">В связи с установленными особенностями проведения </w:t>
      </w:r>
      <w:r w:rsidRPr="00DF7163">
        <w:rPr>
          <w:rFonts w:eastAsiaTheme="minorHAnsi"/>
          <w:sz w:val="28"/>
          <w:szCs w:val="28"/>
        </w:rPr>
        <w:t>внеплановы</w:t>
      </w:r>
      <w:r w:rsidRPr="00DF7163">
        <w:rPr>
          <w:sz w:val="28"/>
          <w:szCs w:val="28"/>
        </w:rPr>
        <w:t>х</w:t>
      </w:r>
      <w:r w:rsidRPr="00DF7163">
        <w:rPr>
          <w:rFonts w:eastAsiaTheme="minorHAnsi"/>
          <w:sz w:val="28"/>
          <w:szCs w:val="28"/>
        </w:rPr>
        <w:t xml:space="preserve"> контрольны</w:t>
      </w:r>
      <w:r w:rsidRPr="00DF7163">
        <w:rPr>
          <w:sz w:val="28"/>
          <w:szCs w:val="28"/>
        </w:rPr>
        <w:t>х</w:t>
      </w:r>
      <w:r w:rsidRPr="00DF7163">
        <w:rPr>
          <w:rFonts w:eastAsiaTheme="minorHAnsi"/>
          <w:sz w:val="28"/>
          <w:szCs w:val="28"/>
        </w:rPr>
        <w:t xml:space="preserve"> (надзорны</w:t>
      </w:r>
      <w:r w:rsidRPr="00DF7163">
        <w:rPr>
          <w:sz w:val="28"/>
          <w:szCs w:val="28"/>
        </w:rPr>
        <w:t>х</w:t>
      </w:r>
      <w:r w:rsidRPr="00DF7163">
        <w:rPr>
          <w:rFonts w:eastAsiaTheme="minorHAnsi"/>
          <w:sz w:val="28"/>
          <w:szCs w:val="28"/>
        </w:rPr>
        <w:t>) мероприяти</w:t>
      </w:r>
      <w:r w:rsidRPr="00DF7163">
        <w:rPr>
          <w:sz w:val="28"/>
          <w:szCs w:val="28"/>
        </w:rPr>
        <w:t>й</w:t>
      </w:r>
      <w:r w:rsidRPr="00DF7163">
        <w:rPr>
          <w:rFonts w:eastAsiaTheme="minorHAnsi"/>
          <w:sz w:val="28"/>
          <w:szCs w:val="28"/>
        </w:rPr>
        <w:t>, внеплановы</w:t>
      </w:r>
      <w:r w:rsidRPr="00DF7163">
        <w:rPr>
          <w:sz w:val="28"/>
          <w:szCs w:val="28"/>
        </w:rPr>
        <w:t>х</w:t>
      </w:r>
      <w:r w:rsidRPr="00DF7163">
        <w:rPr>
          <w:rFonts w:eastAsiaTheme="minorHAnsi"/>
          <w:sz w:val="28"/>
          <w:szCs w:val="28"/>
        </w:rPr>
        <w:t xml:space="preserve"> провер</w:t>
      </w:r>
      <w:r w:rsidR="00F876C9">
        <w:rPr>
          <w:sz w:val="28"/>
          <w:szCs w:val="28"/>
        </w:rPr>
        <w:t>ок в 202</w:t>
      </w:r>
      <w:r w:rsidR="00C51E0E">
        <w:rPr>
          <w:sz w:val="28"/>
          <w:szCs w:val="28"/>
        </w:rPr>
        <w:t>4</w:t>
      </w:r>
      <w:r w:rsidRPr="00DF7163">
        <w:rPr>
          <w:sz w:val="28"/>
          <w:szCs w:val="28"/>
        </w:rPr>
        <w:t xml:space="preserve"> году (пункт 3  </w:t>
      </w:r>
      <w:r w:rsidRPr="00DF7163">
        <w:rPr>
          <w:rFonts w:eastAsiaTheme="minorHAnsi"/>
          <w:sz w:val="28"/>
          <w:szCs w:val="28"/>
        </w:rPr>
        <w:t>Постановлени</w:t>
      </w:r>
      <w:r w:rsidRPr="00DF7163">
        <w:rPr>
          <w:sz w:val="28"/>
          <w:szCs w:val="28"/>
        </w:rPr>
        <w:t>я</w:t>
      </w:r>
      <w:r w:rsidRPr="00DF7163">
        <w:rPr>
          <w:rFonts w:eastAsiaTheme="minorHAnsi"/>
          <w:sz w:val="28"/>
          <w:szCs w:val="28"/>
        </w:rPr>
        <w:t xml:space="preserve"> Правительства РФ от 10.03.2022 № 336 </w:t>
      </w:r>
      <w:r w:rsidR="00C51E0E">
        <w:rPr>
          <w:rFonts w:eastAsiaTheme="minorHAnsi"/>
          <w:sz w:val="28"/>
          <w:szCs w:val="28"/>
        </w:rPr>
        <w:br/>
      </w:r>
      <w:r w:rsidRPr="00DF7163">
        <w:rPr>
          <w:rFonts w:eastAsiaTheme="minorHAnsi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контроля») контрольные мероприятия муниципальным жилищным контролем не осуществлялись.</w:t>
      </w:r>
      <w:proofErr w:type="gramEnd"/>
    </w:p>
    <w:p w14:paraId="0EDB8EC9" w14:textId="77777777" w:rsidR="00AC418F" w:rsidRPr="00DF7163" w:rsidRDefault="00E30ED2" w:rsidP="008804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0ED2">
        <w:rPr>
          <w:color w:val="000000" w:themeColor="text1"/>
          <w:sz w:val="28"/>
          <w:szCs w:val="28"/>
        </w:rPr>
        <w:lastRenderedPageBreak/>
        <w:t>1</w:t>
      </w:r>
      <w:r>
        <w:rPr>
          <w:color w:val="000000" w:themeColor="text1"/>
          <w:sz w:val="28"/>
          <w:szCs w:val="28"/>
        </w:rPr>
        <w:t xml:space="preserve">.2. </w:t>
      </w:r>
      <w:r w:rsidR="00AC418F" w:rsidRPr="00DF7163">
        <w:rPr>
          <w:color w:val="auto"/>
          <w:sz w:val="28"/>
          <w:szCs w:val="28"/>
          <w:bdr w:val="none" w:sz="0" w:space="0" w:color="auto" w:frame="1"/>
        </w:rPr>
        <w:t xml:space="preserve">Описание текущего </w:t>
      </w:r>
      <w:proofErr w:type="gramStart"/>
      <w:r w:rsidR="00AC418F" w:rsidRPr="00DF7163">
        <w:rPr>
          <w:color w:val="000000" w:themeColor="text1"/>
          <w:sz w:val="28"/>
          <w:szCs w:val="28"/>
        </w:rPr>
        <w:t>развития профилактической деятельности Администрации Советского внутригородского района городского округа</w:t>
      </w:r>
      <w:proofErr w:type="gramEnd"/>
      <w:r w:rsidR="00AC418F" w:rsidRPr="00DF7163">
        <w:rPr>
          <w:color w:val="000000" w:themeColor="text1"/>
          <w:sz w:val="28"/>
          <w:szCs w:val="28"/>
        </w:rPr>
        <w:t xml:space="preserve"> Самара.</w:t>
      </w:r>
    </w:p>
    <w:p w14:paraId="0556B907" w14:textId="07FF580E" w:rsidR="004B194F" w:rsidRDefault="003D5BFF" w:rsidP="0088048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DF7163">
        <w:rPr>
          <w:color w:val="000000" w:themeColor="text1"/>
          <w:sz w:val="28"/>
          <w:szCs w:val="28"/>
        </w:rPr>
        <w:t>В целях предупреждения нарушений контролируемыми лицами обязательных требований</w:t>
      </w:r>
      <w:r w:rsidR="004B194F" w:rsidRPr="00DF7163">
        <w:rPr>
          <w:color w:val="000000" w:themeColor="text1"/>
          <w:sz w:val="28"/>
          <w:szCs w:val="28"/>
        </w:rPr>
        <w:t xml:space="preserve">, </w:t>
      </w:r>
      <w:r w:rsidR="004B194F" w:rsidRPr="00350B06">
        <w:rPr>
          <w:color w:val="000000" w:themeColor="text1"/>
          <w:sz w:val="28"/>
          <w:szCs w:val="28"/>
        </w:rPr>
        <w:t xml:space="preserve">установленных </w:t>
      </w:r>
      <w:r w:rsidR="006C1E17">
        <w:rPr>
          <w:color w:val="000000" w:themeColor="text1"/>
          <w:sz w:val="28"/>
          <w:szCs w:val="28"/>
        </w:rPr>
        <w:t>законодательством</w:t>
      </w:r>
      <w:r w:rsidR="006233AB" w:rsidRPr="00350B06">
        <w:rPr>
          <w:color w:val="000000" w:themeColor="text1"/>
          <w:sz w:val="28"/>
          <w:szCs w:val="28"/>
        </w:rPr>
        <w:t xml:space="preserve"> </w:t>
      </w:r>
      <w:r w:rsidR="00B94B03" w:rsidRPr="00DF38CD">
        <w:rPr>
          <w:sz w:val="28"/>
          <w:szCs w:val="28"/>
        </w:rPr>
        <w:t>в отношении муниципального жилищного фонда, расположенного</w:t>
      </w:r>
      <w:r w:rsidR="00B94B03" w:rsidRPr="009E669B">
        <w:rPr>
          <w:sz w:val="28"/>
          <w:szCs w:val="28"/>
        </w:rPr>
        <w:t xml:space="preserve"> на территории Советского внутригородского района городского округа Самара</w:t>
      </w:r>
      <w:r w:rsidR="004B194F" w:rsidRPr="00DF7163">
        <w:rPr>
          <w:color w:val="000000" w:themeColor="text1"/>
          <w:sz w:val="28"/>
          <w:szCs w:val="28"/>
        </w:rPr>
        <w:t xml:space="preserve">, устранения причин, факторов и условий, способствующих указанным нарушениям, отделом муниципального жилищного контроля Администрации Советского внутригородского района городского округа Самара </w:t>
      </w:r>
      <w:r w:rsidR="00712489">
        <w:rPr>
          <w:color w:val="000000" w:themeColor="text1"/>
          <w:sz w:val="28"/>
          <w:szCs w:val="28"/>
        </w:rPr>
        <w:t xml:space="preserve">(далее – отдел муниципального жилищного контроля) </w:t>
      </w:r>
      <w:r w:rsidR="004B194F" w:rsidRPr="00DF7163">
        <w:rPr>
          <w:color w:val="000000" w:themeColor="text1"/>
          <w:sz w:val="28"/>
          <w:szCs w:val="28"/>
        </w:rPr>
        <w:t xml:space="preserve">осуществлялись мероприятия по профилактике таких нарушений в соответствии с программой профилактики </w:t>
      </w:r>
      <w:r w:rsidR="004B194F" w:rsidRPr="00DF7163">
        <w:rPr>
          <w:sz w:val="28"/>
          <w:szCs w:val="28"/>
        </w:rPr>
        <w:t>рисков</w:t>
      </w:r>
      <w:proofErr w:type="gramEnd"/>
      <w:r w:rsidR="004B194F" w:rsidRPr="00DF7163">
        <w:rPr>
          <w:sz w:val="28"/>
          <w:szCs w:val="28"/>
        </w:rPr>
        <w:t xml:space="preserve"> причинения вреда (ущерба)</w:t>
      </w:r>
      <w:r w:rsidR="004B194F" w:rsidRPr="00DF7163">
        <w:rPr>
          <w:color w:val="000000" w:themeColor="text1"/>
          <w:sz w:val="28"/>
          <w:szCs w:val="28"/>
        </w:rPr>
        <w:t xml:space="preserve"> </w:t>
      </w:r>
      <w:r w:rsidR="004B194F" w:rsidRPr="00DF7163">
        <w:rPr>
          <w:sz w:val="28"/>
          <w:szCs w:val="28"/>
        </w:rPr>
        <w:t xml:space="preserve">охраняемым законом ценностям в сфере муниципального жилищного контроля на территории Советского внутригородского района городского округа Самара </w:t>
      </w:r>
      <w:r w:rsidR="00737161">
        <w:rPr>
          <w:sz w:val="28"/>
          <w:szCs w:val="28"/>
        </w:rPr>
        <w:t>на</w:t>
      </w:r>
      <w:r w:rsidR="00F876C9">
        <w:rPr>
          <w:sz w:val="28"/>
          <w:szCs w:val="28"/>
        </w:rPr>
        <w:t xml:space="preserve"> 202</w:t>
      </w:r>
      <w:r w:rsidR="00922FA8">
        <w:rPr>
          <w:sz w:val="28"/>
          <w:szCs w:val="28"/>
        </w:rPr>
        <w:t>4</w:t>
      </w:r>
      <w:r w:rsidR="004B194F" w:rsidRPr="00DF7163">
        <w:rPr>
          <w:sz w:val="28"/>
          <w:szCs w:val="28"/>
        </w:rPr>
        <w:t xml:space="preserve"> год</w:t>
      </w:r>
      <w:r w:rsidR="00490586">
        <w:rPr>
          <w:sz w:val="28"/>
          <w:szCs w:val="28"/>
        </w:rPr>
        <w:t xml:space="preserve">, утвержденной </w:t>
      </w:r>
      <w:r w:rsidR="00490586" w:rsidRPr="000D6099">
        <w:rPr>
          <w:sz w:val="28"/>
          <w:szCs w:val="28"/>
        </w:rPr>
        <w:t>постановл</w:t>
      </w:r>
      <w:r w:rsidR="00542FD9">
        <w:rPr>
          <w:sz w:val="28"/>
          <w:szCs w:val="28"/>
        </w:rPr>
        <w:t xml:space="preserve">ением  Администрации Советского </w:t>
      </w:r>
      <w:r w:rsidR="00490586" w:rsidRPr="000D6099">
        <w:rPr>
          <w:sz w:val="28"/>
          <w:szCs w:val="28"/>
        </w:rPr>
        <w:t xml:space="preserve">внутригородского района городского </w:t>
      </w:r>
      <w:r w:rsidR="00BD29AB" w:rsidRPr="000D6099">
        <w:rPr>
          <w:sz w:val="28"/>
          <w:szCs w:val="28"/>
        </w:rPr>
        <w:t xml:space="preserve">округа Самара </w:t>
      </w:r>
      <w:hyperlink r:id="rId12" w:history="1">
        <w:r w:rsidR="00BD29AB" w:rsidRPr="000D609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от </w:t>
        </w:r>
        <w:r w:rsidR="00F876C9" w:rsidRPr="00922FA8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0</w:t>
        </w:r>
        <w:r w:rsidR="00922FA8" w:rsidRPr="00922FA8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7</w:t>
        </w:r>
        <w:r w:rsidR="00F876C9" w:rsidRPr="00922FA8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.12.202</w:t>
        </w:r>
        <w:r w:rsidR="00C51E0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3</w:t>
        </w:r>
        <w:r w:rsidR="00BD29AB" w:rsidRPr="00922FA8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№ </w:t>
        </w:r>
        <w:r w:rsidR="00922FA8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516</w:t>
        </w:r>
        <w:r w:rsidR="0073716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BD29AB" w:rsidRPr="000D609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</w:p>
    <w:p w14:paraId="7EE92079" w14:textId="73B8DAD6" w:rsidR="00BD29AB" w:rsidRDefault="00BD29AB" w:rsidP="0088048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</w:t>
      </w:r>
      <w:r w:rsidR="00737161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оложением «О муниципальном жилищном контроле на территории Советского внутригородского района городского округа Самара», утвержденным </w:t>
      </w:r>
      <w:r w:rsidR="00737161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ешением Совета депутатов Советского внутригородского района городского округа Самара от 25.10.2021 №</w:t>
      </w:r>
      <w:r w:rsidR="0071248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61</w:t>
      </w:r>
      <w:r w:rsidR="0073716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8B1568">
        <w:rPr>
          <w:color w:val="auto"/>
          <w:sz w:val="28"/>
          <w:szCs w:val="28"/>
        </w:rPr>
        <w:t xml:space="preserve">              </w:t>
      </w:r>
      <w:r w:rsidR="00737161">
        <w:rPr>
          <w:color w:val="auto"/>
          <w:sz w:val="28"/>
          <w:szCs w:val="28"/>
        </w:rPr>
        <w:t>а также вышеуказанной программой профилактики</w:t>
      </w:r>
      <w:r w:rsidR="006C1E1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рамках муниципального жилищного контроля проводились следующие профилактические мероприятия:</w:t>
      </w:r>
    </w:p>
    <w:p w14:paraId="2571A02D" w14:textId="104800C3" w:rsidR="00BD29AB" w:rsidRDefault="00BD29AB" w:rsidP="0088048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AC41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информирование</w:t>
      </w:r>
      <w:r w:rsidR="00AC418F">
        <w:rPr>
          <w:color w:val="auto"/>
          <w:sz w:val="28"/>
          <w:szCs w:val="28"/>
        </w:rPr>
        <w:t>;</w:t>
      </w:r>
    </w:p>
    <w:p w14:paraId="3B53A653" w14:textId="68447A5B" w:rsidR="00BD29AB" w:rsidRDefault="00AC418F" w:rsidP="0088048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консультиро</w:t>
      </w:r>
      <w:r w:rsidR="00BD29AB">
        <w:rPr>
          <w:color w:val="auto"/>
          <w:sz w:val="28"/>
          <w:szCs w:val="28"/>
        </w:rPr>
        <w:t>вание</w:t>
      </w:r>
      <w:r>
        <w:rPr>
          <w:color w:val="auto"/>
          <w:sz w:val="28"/>
          <w:szCs w:val="28"/>
        </w:rPr>
        <w:t>:</w:t>
      </w:r>
    </w:p>
    <w:p w14:paraId="370DB4BE" w14:textId="06830E49" w:rsidR="00AC418F" w:rsidRPr="000D6099" w:rsidRDefault="00AC418F" w:rsidP="0088048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объявление предостережения.</w:t>
      </w:r>
    </w:p>
    <w:p w14:paraId="5A3AA252" w14:textId="390EF703" w:rsidR="00A233A7" w:rsidRDefault="00BC6554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8F4121">
        <w:rPr>
          <w:sz w:val="28"/>
          <w:szCs w:val="28"/>
        </w:rPr>
        <w:t xml:space="preserve">Информирование осуществляется посредством размещения и поддержания в актуальном состоянии на сайте Администрации </w:t>
      </w:r>
      <w:r w:rsidR="00737161" w:rsidRPr="008F4121">
        <w:rPr>
          <w:sz w:val="28"/>
          <w:szCs w:val="28"/>
        </w:rPr>
        <w:t xml:space="preserve">Советского </w:t>
      </w:r>
      <w:r w:rsidR="00737161" w:rsidRPr="008F4121">
        <w:rPr>
          <w:sz w:val="28"/>
          <w:szCs w:val="28"/>
        </w:rPr>
        <w:lastRenderedPageBreak/>
        <w:t>внутригородского района городского округа Самара</w:t>
      </w:r>
      <w:r w:rsidRPr="008F4121">
        <w:rPr>
          <w:sz w:val="28"/>
          <w:szCs w:val="28"/>
        </w:rPr>
        <w:t xml:space="preserve"> в информационно-телекоммуникационной сети «Интернет»:</w:t>
      </w:r>
    </w:p>
    <w:p w14:paraId="38302C35" w14:textId="3858AD11" w:rsidR="00AE048F" w:rsidRDefault="00AE048F" w:rsidP="008804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текст</w:t>
      </w:r>
      <w:r w:rsidR="00195548">
        <w:rPr>
          <w:sz w:val="28"/>
          <w:szCs w:val="28"/>
        </w:rPr>
        <w:t>ов</w:t>
      </w:r>
      <w:r>
        <w:rPr>
          <w:sz w:val="28"/>
          <w:szCs w:val="28"/>
        </w:rPr>
        <w:t xml:space="preserve"> нормативных правовых актов, регулирующих осуществление муниципального </w:t>
      </w:r>
      <w:r w:rsidR="00FB7C9F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контроля;</w:t>
      </w:r>
    </w:p>
    <w:p w14:paraId="735FFE8F" w14:textId="77777777" w:rsidR="00B246EC" w:rsidRDefault="00AE048F" w:rsidP="00B24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</w:t>
      </w:r>
      <w:r w:rsidR="00195548">
        <w:rPr>
          <w:sz w:val="28"/>
          <w:szCs w:val="28"/>
        </w:rPr>
        <w:t>й</w:t>
      </w:r>
      <w:r>
        <w:rPr>
          <w:sz w:val="28"/>
          <w:szCs w:val="28"/>
        </w:rPr>
        <w:t xml:space="preserve"> об изменениях, внесенных в нормативные правовые акты, регулирующие осуществление муниципального </w:t>
      </w:r>
      <w:r w:rsidR="00FB7C9F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контроля, о сроках и порядке их вступления в силу;</w:t>
      </w:r>
    </w:p>
    <w:p w14:paraId="3F596299" w14:textId="44B5AB9C" w:rsidR="00B246EC" w:rsidRDefault="00B246EC" w:rsidP="00B24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hyperlink r:id="rId13" w:history="1">
        <w:r>
          <w:rPr>
            <w:color w:val="0000FF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61D70BA3" w14:textId="7E4110DE" w:rsidR="00B246EC" w:rsidRDefault="00B246EC" w:rsidP="00B24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3CA2">
        <w:rPr>
          <w:sz w:val="28"/>
          <w:szCs w:val="28"/>
        </w:rPr>
        <w:t xml:space="preserve">4) руководства по соблюдению обязательных требований, разработанные и утвержденные в соответствии с Федеральным </w:t>
      </w:r>
      <w:hyperlink r:id="rId14" w:history="1">
        <w:r w:rsidRPr="00A53CA2">
          <w:rPr>
            <w:color w:val="0000FF"/>
            <w:sz w:val="28"/>
            <w:szCs w:val="28"/>
          </w:rPr>
          <w:t>законом</w:t>
        </w:r>
      </w:hyperlink>
      <w:r w:rsidR="008026AF" w:rsidRPr="00A53CA2">
        <w:rPr>
          <w:sz w:val="28"/>
          <w:szCs w:val="28"/>
        </w:rPr>
        <w:t xml:space="preserve"> </w:t>
      </w:r>
      <w:r w:rsidR="008026AF" w:rsidRPr="00A53CA2">
        <w:rPr>
          <w:sz w:val="28"/>
          <w:szCs w:val="28"/>
        </w:rPr>
        <w:br/>
        <w:t>«</w:t>
      </w:r>
      <w:r w:rsidRPr="00A53CA2">
        <w:rPr>
          <w:sz w:val="28"/>
          <w:szCs w:val="28"/>
        </w:rPr>
        <w:t>Об обязательных требованиях в Ро</w:t>
      </w:r>
      <w:r w:rsidR="008026AF" w:rsidRPr="00A53CA2">
        <w:rPr>
          <w:sz w:val="28"/>
          <w:szCs w:val="28"/>
        </w:rPr>
        <w:t>ссийской Федерации»</w:t>
      </w:r>
      <w:r w:rsidRPr="00A53CA2">
        <w:rPr>
          <w:sz w:val="28"/>
          <w:szCs w:val="28"/>
        </w:rPr>
        <w:t>;</w:t>
      </w:r>
    </w:p>
    <w:p w14:paraId="11E6599D" w14:textId="682F5817" w:rsidR="00B246EC" w:rsidRDefault="00B246EC" w:rsidP="00B24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перечень индикаторов риска на</w:t>
      </w:r>
      <w:r w:rsidR="001D6DFC">
        <w:rPr>
          <w:sz w:val="28"/>
          <w:szCs w:val="28"/>
        </w:rPr>
        <w:t>рушения обязательных требований;</w:t>
      </w:r>
      <w:r>
        <w:rPr>
          <w:sz w:val="28"/>
          <w:szCs w:val="28"/>
        </w:rPr>
        <w:t xml:space="preserve"> </w:t>
      </w:r>
    </w:p>
    <w:p w14:paraId="0E2A67B0" w14:textId="77777777" w:rsidR="00B246EC" w:rsidRDefault="00B246EC" w:rsidP="00B24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048F">
        <w:rPr>
          <w:sz w:val="28"/>
          <w:szCs w:val="28"/>
        </w:rPr>
        <w:t xml:space="preserve">) </w:t>
      </w:r>
      <w:r w:rsidR="00195548">
        <w:rPr>
          <w:sz w:val="28"/>
          <w:szCs w:val="28"/>
        </w:rPr>
        <w:t>п</w:t>
      </w:r>
      <w:r w:rsidR="00FB7C9F">
        <w:rPr>
          <w:sz w:val="28"/>
          <w:szCs w:val="28"/>
        </w:rPr>
        <w:t>рограмм</w:t>
      </w:r>
      <w:r w:rsidR="00A233A7">
        <w:rPr>
          <w:sz w:val="28"/>
          <w:szCs w:val="28"/>
        </w:rPr>
        <w:t>у</w:t>
      </w:r>
      <w:r w:rsidR="00FB7C9F">
        <w:rPr>
          <w:sz w:val="28"/>
          <w:szCs w:val="28"/>
        </w:rPr>
        <w:t xml:space="preserve"> профилактики рисков причинения вреда (ущерба)</w:t>
      </w:r>
      <w:r w:rsidR="00195548">
        <w:rPr>
          <w:sz w:val="28"/>
          <w:szCs w:val="28"/>
        </w:rPr>
        <w:t xml:space="preserve"> </w:t>
      </w:r>
      <w:r w:rsidR="00FB7C9F">
        <w:rPr>
          <w:sz w:val="28"/>
          <w:szCs w:val="28"/>
        </w:rPr>
        <w:t xml:space="preserve">охраняемым законом ценностям в сфере </w:t>
      </w:r>
      <w:r w:rsidR="00FB7C9F" w:rsidRPr="00345FFF">
        <w:rPr>
          <w:sz w:val="28"/>
          <w:szCs w:val="28"/>
        </w:rPr>
        <w:t>муниципального</w:t>
      </w:r>
      <w:r w:rsidR="00FB7C9F">
        <w:rPr>
          <w:sz w:val="28"/>
          <w:szCs w:val="28"/>
        </w:rPr>
        <w:t xml:space="preserve"> жилищного</w:t>
      </w:r>
      <w:r w:rsidR="00FB7C9F" w:rsidRPr="00345FFF">
        <w:rPr>
          <w:sz w:val="28"/>
          <w:szCs w:val="28"/>
        </w:rPr>
        <w:t xml:space="preserve"> контроля </w:t>
      </w:r>
      <w:r w:rsidR="00FB7C9F">
        <w:rPr>
          <w:sz w:val="28"/>
          <w:szCs w:val="28"/>
        </w:rPr>
        <w:t xml:space="preserve">на территории </w:t>
      </w:r>
      <w:r w:rsidR="00FB7C9F" w:rsidRPr="00345FFF">
        <w:rPr>
          <w:sz w:val="28"/>
          <w:szCs w:val="28"/>
        </w:rPr>
        <w:t>Советского внутригородского района городского округа Самара</w:t>
      </w:r>
      <w:r w:rsidR="00737161">
        <w:rPr>
          <w:sz w:val="28"/>
          <w:szCs w:val="28"/>
        </w:rPr>
        <w:t>;</w:t>
      </w:r>
    </w:p>
    <w:p w14:paraId="5341C85C" w14:textId="44C7FFB3" w:rsidR="00B246EC" w:rsidRDefault="00B246EC" w:rsidP="00B24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исчерпывающий </w:t>
      </w:r>
      <w:hyperlink r:id="rId15" w:history="1">
        <w:r>
          <w:rPr>
            <w:color w:val="0000FF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сведений, которые могут запрашиваться контрольным органом у контролируемого лица;</w:t>
      </w:r>
    </w:p>
    <w:p w14:paraId="7A518BEE" w14:textId="77777777" w:rsidR="00B246EC" w:rsidRDefault="00B246EC" w:rsidP="00B24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048F">
        <w:rPr>
          <w:sz w:val="28"/>
          <w:szCs w:val="28"/>
        </w:rPr>
        <w:t>) сведени</w:t>
      </w:r>
      <w:r w:rsidR="00195548">
        <w:rPr>
          <w:sz w:val="28"/>
          <w:szCs w:val="28"/>
        </w:rPr>
        <w:t>й</w:t>
      </w:r>
      <w:r w:rsidR="00AE048F">
        <w:rPr>
          <w:sz w:val="28"/>
          <w:szCs w:val="28"/>
        </w:rPr>
        <w:t xml:space="preserve"> о способах получения консультаций по вопросам соб</w:t>
      </w:r>
      <w:r w:rsidR="008F4121">
        <w:rPr>
          <w:sz w:val="28"/>
          <w:szCs w:val="28"/>
        </w:rPr>
        <w:t>людения обязательных требований;</w:t>
      </w:r>
    </w:p>
    <w:p w14:paraId="0453165C" w14:textId="47A93EC8" w:rsidR="00B246EC" w:rsidRDefault="00B246EC" w:rsidP="00B24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сведения о порядке досудебного обжалования решений контрольного органа, действий (бездействия) его должностных лиц;</w:t>
      </w:r>
    </w:p>
    <w:p w14:paraId="3153A17C" w14:textId="42DA66CF" w:rsidR="008F4121" w:rsidRDefault="00B246EC" w:rsidP="00B24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01DFB">
        <w:rPr>
          <w:rFonts w:eastAsiaTheme="minorHAnsi"/>
          <w:sz w:val="28"/>
          <w:szCs w:val="28"/>
          <w:lang w:eastAsia="en-US"/>
        </w:rPr>
        <w:t>) доклад</w:t>
      </w:r>
      <w:r w:rsidR="008F4121">
        <w:rPr>
          <w:rFonts w:eastAsiaTheme="minorHAnsi"/>
          <w:sz w:val="28"/>
          <w:szCs w:val="28"/>
          <w:lang w:eastAsia="en-US"/>
        </w:rPr>
        <w:t>ов</w:t>
      </w:r>
      <w:r w:rsidR="00401DFB">
        <w:rPr>
          <w:rFonts w:eastAsiaTheme="minorHAnsi"/>
          <w:sz w:val="28"/>
          <w:szCs w:val="28"/>
          <w:lang w:eastAsia="en-US"/>
        </w:rPr>
        <w:t xml:space="preserve"> о муниципальном </w:t>
      </w:r>
      <w:r w:rsidR="008F4121">
        <w:rPr>
          <w:rFonts w:eastAsiaTheme="minorHAnsi"/>
          <w:sz w:val="28"/>
          <w:szCs w:val="28"/>
          <w:lang w:eastAsia="en-US"/>
        </w:rPr>
        <w:t>жилищном контроле</w:t>
      </w:r>
      <w:r w:rsidR="00880488">
        <w:rPr>
          <w:rFonts w:eastAsiaTheme="minorHAnsi"/>
          <w:sz w:val="28"/>
          <w:szCs w:val="28"/>
          <w:lang w:eastAsia="en-US"/>
        </w:rPr>
        <w:t>.</w:t>
      </w:r>
    </w:p>
    <w:p w14:paraId="6BD7EA67" w14:textId="2177C4EE" w:rsidR="00EF663D" w:rsidRDefault="00EF663D" w:rsidP="008804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757">
        <w:rPr>
          <w:sz w:val="28"/>
          <w:szCs w:val="28"/>
        </w:rPr>
        <w:t>На регулярн</w:t>
      </w:r>
      <w:r w:rsidR="0020291A">
        <w:rPr>
          <w:sz w:val="28"/>
          <w:szCs w:val="28"/>
        </w:rPr>
        <w:t>ой основе давались консультации:</w:t>
      </w:r>
      <w:r w:rsidRPr="00753757">
        <w:rPr>
          <w:sz w:val="28"/>
          <w:szCs w:val="28"/>
        </w:rPr>
        <w:t xml:space="preserve"> </w:t>
      </w:r>
      <w:r w:rsidR="009F3392">
        <w:rPr>
          <w:sz w:val="28"/>
          <w:szCs w:val="28"/>
        </w:rPr>
        <w:t xml:space="preserve">на личном приеме </w:t>
      </w:r>
      <w:r w:rsidR="00753757" w:rsidRPr="00753757">
        <w:rPr>
          <w:sz w:val="28"/>
          <w:szCs w:val="28"/>
        </w:rPr>
        <w:t xml:space="preserve">- </w:t>
      </w:r>
      <w:r w:rsidR="00F876C9">
        <w:rPr>
          <w:sz w:val="28"/>
          <w:szCs w:val="28"/>
        </w:rPr>
        <w:t>0</w:t>
      </w:r>
      <w:r w:rsidRPr="00753757">
        <w:rPr>
          <w:sz w:val="28"/>
          <w:szCs w:val="28"/>
        </w:rPr>
        <w:t xml:space="preserve">, </w:t>
      </w:r>
      <w:r w:rsidR="0020291A">
        <w:rPr>
          <w:sz w:val="28"/>
          <w:szCs w:val="28"/>
        </w:rPr>
        <w:t>по телефону</w:t>
      </w:r>
      <w:r w:rsidR="00753757" w:rsidRPr="009D634C">
        <w:rPr>
          <w:sz w:val="28"/>
          <w:szCs w:val="28"/>
          <w:shd w:val="clear" w:color="auto" w:fill="FFFFFF" w:themeFill="background1"/>
        </w:rPr>
        <w:t xml:space="preserve"> </w:t>
      </w:r>
      <w:r w:rsidR="00737161">
        <w:rPr>
          <w:sz w:val="28"/>
          <w:szCs w:val="28"/>
          <w:shd w:val="clear" w:color="auto" w:fill="FFFFFF" w:themeFill="background1"/>
        </w:rPr>
        <w:t>–</w:t>
      </w:r>
      <w:r w:rsidR="009D634C" w:rsidRPr="009D634C">
        <w:rPr>
          <w:sz w:val="28"/>
          <w:szCs w:val="28"/>
          <w:shd w:val="clear" w:color="auto" w:fill="FFFFFF" w:themeFill="background1"/>
        </w:rPr>
        <w:t xml:space="preserve"> </w:t>
      </w:r>
      <w:r w:rsidR="00A24A9D">
        <w:rPr>
          <w:sz w:val="28"/>
          <w:szCs w:val="28"/>
          <w:shd w:val="clear" w:color="auto" w:fill="FFFFFF" w:themeFill="background1"/>
        </w:rPr>
        <w:t>37</w:t>
      </w:r>
      <w:r w:rsidR="00737161">
        <w:rPr>
          <w:sz w:val="28"/>
          <w:szCs w:val="28"/>
          <w:shd w:val="clear" w:color="auto" w:fill="FFFFFF" w:themeFill="background1"/>
        </w:rPr>
        <w:t>.</w:t>
      </w:r>
      <w:r w:rsidR="00753757" w:rsidRPr="00753757">
        <w:rPr>
          <w:sz w:val="28"/>
          <w:szCs w:val="28"/>
        </w:rPr>
        <w:t xml:space="preserve"> </w:t>
      </w:r>
      <w:r w:rsidR="0088231A" w:rsidRPr="00753757">
        <w:rPr>
          <w:sz w:val="28"/>
          <w:szCs w:val="28"/>
        </w:rPr>
        <w:t xml:space="preserve"> </w:t>
      </w:r>
    </w:p>
    <w:p w14:paraId="2457CD35" w14:textId="3B452533" w:rsidR="00AE048F" w:rsidRDefault="00AE048F" w:rsidP="008804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AE0496">
        <w:rPr>
          <w:sz w:val="28"/>
          <w:szCs w:val="28"/>
        </w:rPr>
        <w:t xml:space="preserve"> установленных законом случаях при проведении мероприятий по муниципальному жилищному контролю </w:t>
      </w:r>
      <w:r>
        <w:rPr>
          <w:sz w:val="28"/>
          <w:szCs w:val="28"/>
        </w:rPr>
        <w:t>в 202</w:t>
      </w:r>
      <w:r w:rsidR="00922FA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AE0496">
        <w:rPr>
          <w:sz w:val="28"/>
          <w:szCs w:val="28"/>
        </w:rPr>
        <w:t>выдан</w:t>
      </w:r>
      <w:r>
        <w:rPr>
          <w:sz w:val="28"/>
          <w:szCs w:val="28"/>
        </w:rPr>
        <w:t xml:space="preserve">о </w:t>
      </w:r>
      <w:r w:rsidR="00922FA8">
        <w:rPr>
          <w:sz w:val="28"/>
          <w:szCs w:val="28"/>
        </w:rPr>
        <w:t>10</w:t>
      </w:r>
      <w:r w:rsidRPr="00AE0496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й</w:t>
      </w:r>
      <w:r w:rsidRPr="00AE0496">
        <w:rPr>
          <w:sz w:val="28"/>
          <w:szCs w:val="28"/>
        </w:rPr>
        <w:t xml:space="preserve"> о недопустимости нар</w:t>
      </w:r>
      <w:r w:rsidR="006E069B">
        <w:rPr>
          <w:sz w:val="28"/>
          <w:szCs w:val="28"/>
        </w:rPr>
        <w:t>ушений обязательных требований.</w:t>
      </w:r>
    </w:p>
    <w:p w14:paraId="7424735F" w14:textId="09B967EF" w:rsidR="00AE048F" w:rsidRPr="00AE0496" w:rsidRDefault="00737161" w:rsidP="008804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E048F" w:rsidRPr="00AE0496">
        <w:rPr>
          <w:sz w:val="28"/>
          <w:szCs w:val="28"/>
        </w:rPr>
        <w:t>Характеристика проблем, на решение которых направлена Программа профилактики.</w:t>
      </w:r>
    </w:p>
    <w:p w14:paraId="356AE6A5" w14:textId="77777777" w:rsidR="00AE048F" w:rsidRPr="00AE0496" w:rsidRDefault="00AE048F" w:rsidP="008804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E0496">
        <w:rPr>
          <w:color w:val="000000" w:themeColor="text1"/>
          <w:sz w:val="28"/>
          <w:szCs w:val="28"/>
        </w:rPr>
        <w:t>К проблемам,</w:t>
      </w:r>
      <w:r>
        <w:rPr>
          <w:color w:val="000000" w:themeColor="text1"/>
          <w:sz w:val="28"/>
          <w:szCs w:val="28"/>
        </w:rPr>
        <w:t xml:space="preserve"> на решение которых направлена П</w:t>
      </w:r>
      <w:r w:rsidRPr="00AE0496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14:paraId="611F0767" w14:textId="5CF9E86B" w:rsidR="00AE048F" w:rsidRPr="00906591" w:rsidRDefault="00AE048F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906591">
        <w:rPr>
          <w:color w:val="auto"/>
          <w:sz w:val="28"/>
          <w:szCs w:val="28"/>
        </w:rPr>
        <w:t>1) ненадлежаще</w:t>
      </w:r>
      <w:r w:rsidR="00737161">
        <w:rPr>
          <w:color w:val="auto"/>
          <w:sz w:val="28"/>
          <w:szCs w:val="28"/>
        </w:rPr>
        <w:t>го</w:t>
      </w:r>
      <w:r w:rsidRPr="00906591">
        <w:rPr>
          <w:color w:val="auto"/>
          <w:sz w:val="28"/>
          <w:szCs w:val="28"/>
        </w:rPr>
        <w:t xml:space="preserve"> выполнени</w:t>
      </w:r>
      <w:r w:rsidR="00737161">
        <w:rPr>
          <w:color w:val="auto"/>
          <w:sz w:val="28"/>
          <w:szCs w:val="28"/>
        </w:rPr>
        <w:t>я</w:t>
      </w:r>
      <w:r w:rsidRPr="00906591">
        <w:rPr>
          <w:color w:val="auto"/>
          <w:sz w:val="28"/>
          <w:szCs w:val="28"/>
        </w:rPr>
        <w:t xml:space="preserve"> </w:t>
      </w:r>
      <w:r w:rsidRPr="00906591">
        <w:rPr>
          <w:sz w:val="28"/>
          <w:szCs w:val="28"/>
        </w:rPr>
        <w:t>работ по содержанию и ремонту общего имущества в многоквартирных домах;</w:t>
      </w:r>
    </w:p>
    <w:p w14:paraId="7E6BF4D9" w14:textId="3CD9E5E0" w:rsidR="00AE048F" w:rsidRDefault="00AE048F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906591">
        <w:rPr>
          <w:color w:val="auto"/>
          <w:sz w:val="28"/>
          <w:szCs w:val="28"/>
        </w:rPr>
        <w:t>2) ненадлежаще</w:t>
      </w:r>
      <w:r w:rsidR="00737161">
        <w:rPr>
          <w:color w:val="auto"/>
          <w:sz w:val="28"/>
          <w:szCs w:val="28"/>
        </w:rPr>
        <w:t>го</w:t>
      </w:r>
      <w:r w:rsidRPr="00906591">
        <w:rPr>
          <w:color w:val="auto"/>
          <w:sz w:val="28"/>
          <w:szCs w:val="28"/>
        </w:rPr>
        <w:t xml:space="preserve"> </w:t>
      </w:r>
      <w:r w:rsidRPr="00906591">
        <w:rPr>
          <w:sz w:val="28"/>
          <w:szCs w:val="28"/>
        </w:rPr>
        <w:t>предоставлени</w:t>
      </w:r>
      <w:r w:rsidR="00737161">
        <w:rPr>
          <w:sz w:val="28"/>
          <w:szCs w:val="28"/>
        </w:rPr>
        <w:t>я</w:t>
      </w:r>
      <w:r w:rsidRPr="00906591">
        <w:rPr>
          <w:sz w:val="28"/>
          <w:szCs w:val="28"/>
        </w:rPr>
        <w:t xml:space="preserve"> коммунальных услуг</w:t>
      </w:r>
      <w:r w:rsidR="00737161">
        <w:rPr>
          <w:sz w:val="28"/>
          <w:szCs w:val="28"/>
        </w:rPr>
        <w:t xml:space="preserve"> </w:t>
      </w:r>
      <w:r w:rsidRPr="00906591">
        <w:rPr>
          <w:sz w:val="28"/>
          <w:szCs w:val="28"/>
        </w:rPr>
        <w:t>пользователям по</w:t>
      </w:r>
      <w:r>
        <w:rPr>
          <w:sz w:val="28"/>
          <w:szCs w:val="28"/>
        </w:rPr>
        <w:t>мещений в многоквартирных домах.</w:t>
      </w:r>
    </w:p>
    <w:p w14:paraId="26B03215" w14:textId="1A2200C8" w:rsidR="00D73180" w:rsidRPr="00DF7163" w:rsidRDefault="00D73180" w:rsidP="00880488">
      <w:pPr>
        <w:spacing w:line="360" w:lineRule="auto"/>
        <w:ind w:firstLine="709"/>
        <w:jc w:val="both"/>
        <w:rPr>
          <w:sz w:val="28"/>
          <w:szCs w:val="28"/>
        </w:rPr>
      </w:pPr>
      <w:r w:rsidRPr="00DF7163">
        <w:rPr>
          <w:rFonts w:eastAsiaTheme="minorHAnsi"/>
          <w:sz w:val="28"/>
          <w:szCs w:val="28"/>
        </w:rPr>
        <w:t>Проведенная работа отделом муниципального жилищного контроля в 202</w:t>
      </w:r>
      <w:r w:rsidR="00A24A9D">
        <w:rPr>
          <w:rFonts w:eastAsiaTheme="minorHAnsi"/>
          <w:sz w:val="28"/>
          <w:szCs w:val="28"/>
        </w:rPr>
        <w:t>4</w:t>
      </w:r>
      <w:r w:rsidRPr="00DF7163">
        <w:rPr>
          <w:rFonts w:eastAsiaTheme="minorHAnsi"/>
          <w:sz w:val="28"/>
          <w:szCs w:val="28"/>
        </w:rPr>
        <w:t xml:space="preserve"> году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FA562A1" w14:textId="7BFBA2AF" w:rsidR="00A9365C" w:rsidRPr="00DF7163" w:rsidRDefault="00FE10B0" w:rsidP="008026AF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color w:val="auto"/>
          <w:sz w:val="28"/>
          <w:szCs w:val="28"/>
        </w:rPr>
      </w:pPr>
      <w:r w:rsidRPr="00DF7163">
        <w:rPr>
          <w:bCs/>
          <w:color w:val="auto"/>
          <w:sz w:val="28"/>
          <w:szCs w:val="28"/>
          <w:bdr w:val="none" w:sz="0" w:space="0" w:color="auto" w:frame="1"/>
        </w:rPr>
        <w:t xml:space="preserve">2. </w:t>
      </w:r>
      <w:r w:rsidR="006E069B">
        <w:rPr>
          <w:bCs/>
          <w:color w:val="auto"/>
          <w:sz w:val="28"/>
          <w:szCs w:val="28"/>
          <w:bdr w:val="none" w:sz="0" w:space="0" w:color="auto" w:frame="1"/>
        </w:rPr>
        <w:t>Цели и задачи реализации П</w:t>
      </w:r>
      <w:r w:rsidR="00A9365C" w:rsidRPr="00DF7163">
        <w:rPr>
          <w:bCs/>
          <w:color w:val="auto"/>
          <w:sz w:val="28"/>
          <w:szCs w:val="28"/>
          <w:bdr w:val="none" w:sz="0" w:space="0" w:color="auto" w:frame="1"/>
        </w:rPr>
        <w:t>рограммы профилактики</w:t>
      </w:r>
    </w:p>
    <w:p w14:paraId="1ED2CBB5" w14:textId="77777777" w:rsidR="00701A1F" w:rsidRPr="00DF7163" w:rsidRDefault="00701A1F" w:rsidP="00880488">
      <w:pPr>
        <w:pStyle w:val="s1"/>
        <w:spacing w:beforeAutospacing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F7163">
        <w:rPr>
          <w:color w:val="000000" w:themeColor="text1"/>
          <w:sz w:val="28"/>
        </w:rPr>
        <w:t>2.1. Целями профилактики рисков причинения вреда (ущерба) охраняемым законом ценностям являются:</w:t>
      </w:r>
    </w:p>
    <w:p w14:paraId="4E65EE16" w14:textId="3C21AF18" w:rsidR="00D73180" w:rsidRPr="00DF7163" w:rsidRDefault="00B94B03" w:rsidP="00880488">
      <w:pPr>
        <w:pStyle w:val="s1"/>
        <w:spacing w:beforeAutospacing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1) </w:t>
      </w:r>
      <w:r w:rsidR="00D73180" w:rsidRPr="00DF7163">
        <w:rPr>
          <w:color w:val="000000" w:themeColor="text1"/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14:paraId="3952590D" w14:textId="7346FF43" w:rsidR="00263A68" w:rsidRPr="00DF7163" w:rsidRDefault="00B94B03" w:rsidP="00880488">
      <w:pPr>
        <w:pStyle w:val="s1"/>
        <w:spacing w:beforeAutospacing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2) </w:t>
      </w:r>
      <w:r w:rsidR="00263A68" w:rsidRPr="00DF7163">
        <w:rPr>
          <w:color w:val="000000" w:themeColor="text1"/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2982BFB" w14:textId="4FA6D91B" w:rsidR="00263A68" w:rsidRPr="00DF7163" w:rsidRDefault="00F876C9" w:rsidP="00880488">
      <w:pPr>
        <w:pStyle w:val="s1"/>
        <w:spacing w:beforeAutospacing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B94B03">
        <w:rPr>
          <w:color w:val="000000" w:themeColor="text1"/>
          <w:sz w:val="28"/>
        </w:rPr>
        <w:t xml:space="preserve">) </w:t>
      </w:r>
      <w:r w:rsidR="00263A68" w:rsidRPr="00DF7163">
        <w:rPr>
          <w:color w:val="000000" w:themeColor="text1"/>
          <w:sz w:val="28"/>
        </w:rPr>
        <w:t>предупреждение нарушений</w:t>
      </w:r>
      <w:r w:rsidR="001D6DFC">
        <w:rPr>
          <w:color w:val="000000" w:themeColor="text1"/>
          <w:sz w:val="28"/>
        </w:rPr>
        <w:t>,</w:t>
      </w:r>
      <w:r w:rsidR="00263A68" w:rsidRPr="00DF7163">
        <w:rPr>
          <w:color w:val="000000" w:themeColor="text1"/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</w:t>
      </w:r>
      <w:r w:rsidR="006E069B">
        <w:rPr>
          <w:color w:val="000000" w:themeColor="text1"/>
          <w:sz w:val="28"/>
        </w:rPr>
        <w:t>рушению обязательных требований.</w:t>
      </w:r>
    </w:p>
    <w:p w14:paraId="1FD960D5" w14:textId="77777777" w:rsidR="00701A1F" w:rsidRDefault="00701A1F" w:rsidP="0088048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DF7163">
        <w:rPr>
          <w:color w:val="000000" w:themeColor="text1"/>
          <w:sz w:val="28"/>
        </w:rPr>
        <w:t>2.2. Для достижения целей профилактики рисков причинения вреда (ущерба) охран</w:t>
      </w:r>
      <w:bookmarkStart w:id="0" w:name="_GoBack"/>
      <w:bookmarkEnd w:id="0"/>
      <w:r w:rsidRPr="00DF7163">
        <w:rPr>
          <w:color w:val="000000" w:themeColor="text1"/>
          <w:sz w:val="28"/>
        </w:rPr>
        <w:t>яемым законом ценностям выполняются следующие задачи:</w:t>
      </w:r>
    </w:p>
    <w:p w14:paraId="6C00D2B8" w14:textId="197E01C2" w:rsidR="003D0DE0" w:rsidRDefault="003D0DE0" w:rsidP="00880488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1) анализ выявления в результате проведения муниципального жилищного контроля нарушений обязательных требований;</w:t>
      </w:r>
    </w:p>
    <w:p w14:paraId="06193E8E" w14:textId="6A6F5731" w:rsidR="003D0DE0" w:rsidRDefault="003D0DE0" w:rsidP="00880488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 оценка состояния подконтрольной среды (оценка возможной угрозы причинения вреда жизни, здоровью граждан</w:t>
      </w:r>
      <w:r w:rsidR="002A1FD5">
        <w:rPr>
          <w:color w:val="000000" w:themeColor="text1"/>
          <w:sz w:val="28"/>
        </w:rPr>
        <w:t>) и у</w:t>
      </w:r>
      <w:r>
        <w:rPr>
          <w:color w:val="000000" w:themeColor="text1"/>
          <w:sz w:val="28"/>
        </w:rPr>
        <w:t>становление зависимости видов и интенсивности профилактических мероприятий с учетом состояния подконтрольной среды</w:t>
      </w:r>
      <w:r w:rsidR="00B94B03">
        <w:rPr>
          <w:color w:val="000000" w:themeColor="text1"/>
          <w:sz w:val="28"/>
        </w:rPr>
        <w:t>;</w:t>
      </w:r>
    </w:p>
    <w:p w14:paraId="4C70E943" w14:textId="10E84FE0" w:rsidR="00B94B03" w:rsidRDefault="00B94B03" w:rsidP="00880488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требований;</w:t>
      </w:r>
    </w:p>
    <w:p w14:paraId="48B88BF1" w14:textId="3B4D0843" w:rsidR="00FE10B0" w:rsidRDefault="00B94B03" w:rsidP="0088048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CF3505" w:rsidRPr="00E00668">
        <w:rPr>
          <w:color w:val="auto"/>
          <w:sz w:val="28"/>
          <w:szCs w:val="28"/>
        </w:rPr>
        <w:t>регулярный анализ и обновление Программы профилактики, использование актуальной информации при проведении профилактических мероприятий.</w:t>
      </w:r>
    </w:p>
    <w:p w14:paraId="041883AF" w14:textId="77777777" w:rsidR="00880488" w:rsidRDefault="00880488" w:rsidP="0088048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2A184C81" w14:textId="77777777" w:rsidR="00906591" w:rsidRDefault="00B815DD" w:rsidP="00E00668">
      <w:pPr>
        <w:jc w:val="center"/>
        <w:rPr>
          <w:sz w:val="28"/>
          <w:szCs w:val="28"/>
        </w:rPr>
      </w:pPr>
      <w:r w:rsidRPr="005A1404">
        <w:rPr>
          <w:sz w:val="28"/>
          <w:szCs w:val="28"/>
        </w:rPr>
        <w:t xml:space="preserve">3. Перечень профилактических мероприятий, сроки (периодичность) </w:t>
      </w:r>
    </w:p>
    <w:p w14:paraId="2A184C82" w14:textId="77777777" w:rsidR="00113845" w:rsidRDefault="00B81F98" w:rsidP="00E00668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проведения</w:t>
      </w:r>
    </w:p>
    <w:p w14:paraId="2A184C83" w14:textId="77777777" w:rsidR="00906591" w:rsidRDefault="00906591" w:rsidP="00906591">
      <w:pPr>
        <w:jc w:val="center"/>
        <w:rPr>
          <w:sz w:val="28"/>
          <w:szCs w:val="28"/>
        </w:rPr>
      </w:pPr>
    </w:p>
    <w:tbl>
      <w:tblPr>
        <w:tblStyle w:val="af1"/>
        <w:tblW w:w="9538" w:type="dxa"/>
        <w:tblLook w:val="04A0" w:firstRow="1" w:lastRow="0" w:firstColumn="1" w:lastColumn="0" w:noHBand="0" w:noVBand="1"/>
      </w:tblPr>
      <w:tblGrid>
        <w:gridCol w:w="530"/>
        <w:gridCol w:w="2555"/>
        <w:gridCol w:w="2835"/>
        <w:gridCol w:w="1955"/>
        <w:gridCol w:w="1663"/>
      </w:tblGrid>
      <w:tr w:rsidR="00D05AB8" w14:paraId="2A184C89" w14:textId="77777777" w:rsidTr="008B1568">
        <w:tc>
          <w:tcPr>
            <w:tcW w:w="530" w:type="dxa"/>
            <w:vAlign w:val="center"/>
          </w:tcPr>
          <w:p w14:paraId="2A184C84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03FB1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903FB1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5" w:type="dxa"/>
            <w:vAlign w:val="center"/>
          </w:tcPr>
          <w:p w14:paraId="2A184C85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Вид мероприятия</w:t>
            </w:r>
          </w:p>
        </w:tc>
        <w:tc>
          <w:tcPr>
            <w:tcW w:w="2835" w:type="dxa"/>
            <w:vAlign w:val="center"/>
          </w:tcPr>
          <w:p w14:paraId="2A184C86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955" w:type="dxa"/>
            <w:vAlign w:val="center"/>
          </w:tcPr>
          <w:p w14:paraId="2A184C87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63" w:type="dxa"/>
            <w:vAlign w:val="center"/>
          </w:tcPr>
          <w:p w14:paraId="2A184C88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D05AB8" w14:paraId="2A184C9B" w14:textId="77777777" w:rsidTr="008B1568">
        <w:tc>
          <w:tcPr>
            <w:tcW w:w="530" w:type="dxa"/>
            <w:vMerge w:val="restart"/>
          </w:tcPr>
          <w:p w14:paraId="2A184C8A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8B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8C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8D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8E" w14:textId="77777777"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903F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5" w:type="dxa"/>
            <w:vMerge w:val="restart"/>
          </w:tcPr>
          <w:p w14:paraId="2A184C8F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0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1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2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3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835" w:type="dxa"/>
          </w:tcPr>
          <w:p w14:paraId="2A184C94" w14:textId="77777777"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903FB1">
              <w:rPr>
                <w:rFonts w:cs="Times New Roman"/>
                <w:sz w:val="20"/>
                <w:szCs w:val="20"/>
              </w:rPr>
              <w:t xml:space="preserve">Размещение сведений по вопросам соблюдения обязательных требований на </w:t>
            </w:r>
            <w:r w:rsidRPr="00464D21">
              <w:rPr>
                <w:rFonts w:cs="Times New Roman"/>
                <w:sz w:val="20"/>
                <w:szCs w:val="20"/>
              </w:rPr>
              <w:t>официальном</w:t>
            </w:r>
            <w:r w:rsidRPr="00903FB1">
              <w:rPr>
                <w:rFonts w:cs="Times New Roman"/>
                <w:sz w:val="20"/>
                <w:szCs w:val="20"/>
              </w:rPr>
              <w:t xml:space="preserve"> сайте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03FB1">
              <w:rPr>
                <w:rFonts w:cs="Times New Roman"/>
                <w:sz w:val="20"/>
                <w:szCs w:val="20"/>
              </w:rPr>
              <w:t>дминистрации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903FB1">
              <w:rPr>
                <w:rFonts w:cs="Times New Roman"/>
                <w:sz w:val="20"/>
                <w:szCs w:val="20"/>
              </w:rPr>
              <w:t xml:space="preserve"> в </w:t>
            </w:r>
            <w:r>
              <w:rPr>
                <w:rFonts w:cs="Times New Roman"/>
                <w:sz w:val="20"/>
                <w:szCs w:val="20"/>
              </w:rPr>
              <w:t>сети «Интернет»</w:t>
            </w:r>
          </w:p>
        </w:tc>
        <w:tc>
          <w:tcPr>
            <w:tcW w:w="1955" w:type="dxa"/>
          </w:tcPr>
          <w:p w14:paraId="2A184C95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3D5DAE">
              <w:rPr>
                <w:rFonts w:cs="Times New Roman"/>
                <w:sz w:val="20"/>
                <w:szCs w:val="20"/>
              </w:rPr>
              <w:t>оддерживаются в актуальном состоянии и обновляются в срок не позднее 30 дней с момента их изменения</w:t>
            </w:r>
          </w:p>
        </w:tc>
        <w:tc>
          <w:tcPr>
            <w:tcW w:w="1663" w:type="dxa"/>
            <w:vMerge w:val="restart"/>
          </w:tcPr>
          <w:p w14:paraId="2A184C96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7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8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9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A" w14:textId="77777777" w:rsidR="00D05AB8" w:rsidRDefault="00D05AB8" w:rsidP="00D05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 xml:space="preserve">Отдел муниципального </w:t>
            </w:r>
            <w:r>
              <w:rPr>
                <w:rFonts w:cs="Times New Roman"/>
                <w:sz w:val="20"/>
                <w:szCs w:val="20"/>
              </w:rPr>
              <w:t>жилищного</w:t>
            </w:r>
            <w:r w:rsidRPr="00903FB1">
              <w:rPr>
                <w:rFonts w:cs="Times New Roman"/>
                <w:sz w:val="20"/>
                <w:szCs w:val="20"/>
              </w:rPr>
              <w:t xml:space="preserve"> контроля</w:t>
            </w:r>
          </w:p>
        </w:tc>
      </w:tr>
      <w:tr w:rsidR="00D05AB8" w14:paraId="2A184CA1" w14:textId="77777777" w:rsidTr="008B1568">
        <w:tc>
          <w:tcPr>
            <w:tcW w:w="530" w:type="dxa"/>
            <w:vMerge/>
          </w:tcPr>
          <w:p w14:paraId="2A184C9C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14:paraId="2A184C9D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184C9E" w14:textId="77777777"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903FB1">
              <w:rPr>
                <w:rFonts w:cs="Times New Roman"/>
                <w:sz w:val="20"/>
                <w:szCs w:val="2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55" w:type="dxa"/>
          </w:tcPr>
          <w:p w14:paraId="2A184C9F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 xml:space="preserve">Не позднее 30 дней со дня принятия, отмены нормативных правовых актов, </w:t>
            </w:r>
            <w:r w:rsidRPr="00FE724D">
              <w:rPr>
                <w:rFonts w:cs="Times New Roman"/>
                <w:sz w:val="20"/>
                <w:szCs w:val="20"/>
              </w:rPr>
              <w:t>внесения изменений в действующие нормативные правовые акты</w:t>
            </w:r>
          </w:p>
        </w:tc>
        <w:tc>
          <w:tcPr>
            <w:tcW w:w="1663" w:type="dxa"/>
            <w:vMerge/>
          </w:tcPr>
          <w:p w14:paraId="2A184CA0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14:paraId="2A184CA7" w14:textId="77777777" w:rsidTr="008B1568">
        <w:tc>
          <w:tcPr>
            <w:tcW w:w="530" w:type="dxa"/>
            <w:vMerge/>
          </w:tcPr>
          <w:p w14:paraId="2A184CA2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14:paraId="2A184CA3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79D32B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464D21">
              <w:rPr>
                <w:rFonts w:cs="Times New Roman"/>
                <w:sz w:val="20"/>
                <w:szCs w:val="20"/>
              </w:rPr>
              <w:t xml:space="preserve">Размещение сведений по вопросам соблюдения обязательных требований в личных кабинетах контролируемых лиц в государственных </w:t>
            </w:r>
            <w:r w:rsidRPr="00464D21">
              <w:rPr>
                <w:rFonts w:cs="Times New Roman"/>
                <w:sz w:val="20"/>
                <w:szCs w:val="20"/>
              </w:rPr>
              <w:lastRenderedPageBreak/>
              <w:t>информационных системах (при их наличии)</w:t>
            </w:r>
          </w:p>
          <w:p w14:paraId="2A184CA4" w14:textId="77777777" w:rsidR="00880488" w:rsidRPr="00903FB1" w:rsidRDefault="0088048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A184CA5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203FE7">
              <w:rPr>
                <w:rFonts w:cs="Times New Roman"/>
                <w:sz w:val="20"/>
                <w:szCs w:val="20"/>
              </w:rPr>
              <w:lastRenderedPageBreak/>
              <w:t>Ежегодно, декабрь</w:t>
            </w:r>
          </w:p>
        </w:tc>
        <w:tc>
          <w:tcPr>
            <w:tcW w:w="1663" w:type="dxa"/>
            <w:vMerge/>
          </w:tcPr>
          <w:p w14:paraId="2A184CA6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14:paraId="2A184CC8" w14:textId="77777777" w:rsidTr="008B1568">
        <w:tc>
          <w:tcPr>
            <w:tcW w:w="530" w:type="dxa"/>
            <w:vMerge w:val="restart"/>
          </w:tcPr>
          <w:p w14:paraId="2A184CA8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9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A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B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C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D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E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F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5" w:type="dxa"/>
            <w:vMerge w:val="restart"/>
          </w:tcPr>
          <w:p w14:paraId="2A184CB0" w14:textId="77777777" w:rsidR="00D05AB8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B1" w14:textId="77777777" w:rsidR="00D05AB8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B7" w14:textId="77777777" w:rsidR="00D05AB8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Консультирование контролируемых лиц в устной или письменной форме по следующим вопросам муниципального </w:t>
            </w:r>
            <w:r w:rsidR="00906591">
              <w:rPr>
                <w:rFonts w:cs="Times New Roman"/>
                <w:sz w:val="20"/>
                <w:szCs w:val="20"/>
              </w:rPr>
              <w:t xml:space="preserve"> жилищного </w:t>
            </w:r>
            <w:r w:rsidRPr="00B3047D">
              <w:rPr>
                <w:rFonts w:cs="Times New Roman"/>
                <w:sz w:val="20"/>
                <w:szCs w:val="20"/>
              </w:rPr>
              <w:t>контроля:</w:t>
            </w:r>
          </w:p>
          <w:p w14:paraId="2A184CB8" w14:textId="77777777" w:rsidR="00D05AB8" w:rsidRPr="0055408B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55408B">
              <w:rPr>
                <w:rFonts w:cs="Times New Roman"/>
                <w:sz w:val="20"/>
                <w:szCs w:val="20"/>
              </w:rPr>
              <w:t>1) предмет и объекты муниципального контроля;</w:t>
            </w:r>
          </w:p>
          <w:p w14:paraId="2A184CB9" w14:textId="77777777" w:rsidR="00D05AB8" w:rsidRPr="0055408B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55408B">
              <w:rPr>
                <w:rFonts w:cs="Times New Roman"/>
                <w:sz w:val="20"/>
                <w:szCs w:val="20"/>
              </w:rPr>
              <w:t xml:space="preserve">2) </w:t>
            </w:r>
            <w:r w:rsidR="00185C87">
              <w:rPr>
                <w:rFonts w:cs="Times New Roman"/>
                <w:sz w:val="20"/>
                <w:szCs w:val="20"/>
              </w:rPr>
              <w:t>обязательные требовани</w:t>
            </w:r>
            <w:r w:rsidR="00512CE1">
              <w:rPr>
                <w:rFonts w:cs="Times New Roman"/>
                <w:sz w:val="20"/>
                <w:szCs w:val="20"/>
              </w:rPr>
              <w:t>я,</w:t>
            </w:r>
            <w:r w:rsidR="00185C87">
              <w:rPr>
                <w:rFonts w:cs="Times New Roman"/>
                <w:sz w:val="20"/>
                <w:szCs w:val="20"/>
              </w:rPr>
              <w:t xml:space="preserve"> оценка соблюдения которых является предметом муниципального контроля;</w:t>
            </w:r>
          </w:p>
          <w:p w14:paraId="2A184CBA" w14:textId="0A8F65B6" w:rsidR="00185C87" w:rsidRDefault="00185C87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D05AB8" w:rsidRPr="0055408B">
              <w:rPr>
                <w:rFonts w:cs="Times New Roman"/>
                <w:sz w:val="20"/>
                <w:szCs w:val="20"/>
              </w:rPr>
              <w:t>) порядок осуществления профилакти</w:t>
            </w:r>
            <w:r>
              <w:rPr>
                <w:rFonts w:cs="Times New Roman"/>
                <w:sz w:val="20"/>
                <w:szCs w:val="20"/>
              </w:rPr>
              <w:t>ческих, контрольных мероприятий;</w:t>
            </w:r>
          </w:p>
          <w:p w14:paraId="2A184CBB" w14:textId="3A3DBC47" w:rsidR="00D05AB8" w:rsidRPr="0055408B" w:rsidRDefault="00185C87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D05AB8" w:rsidRPr="0055408B">
              <w:rPr>
                <w:rFonts w:cs="Times New Roman"/>
                <w:sz w:val="20"/>
                <w:szCs w:val="20"/>
              </w:rPr>
              <w:t xml:space="preserve">) </w:t>
            </w:r>
            <w:r>
              <w:rPr>
                <w:rFonts w:cs="Times New Roman"/>
                <w:sz w:val="20"/>
                <w:szCs w:val="20"/>
              </w:rPr>
              <w:t>меры ответственности, применяемые при нарушении обязательных требований;</w:t>
            </w:r>
          </w:p>
          <w:p w14:paraId="2A184CBC" w14:textId="77777777" w:rsidR="00D05AB8" w:rsidRPr="0055408B" w:rsidRDefault="00185C87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05AB8" w:rsidRPr="0055408B">
              <w:rPr>
                <w:rFonts w:cs="Times New Roman"/>
                <w:sz w:val="20"/>
                <w:szCs w:val="20"/>
              </w:rPr>
              <w:t xml:space="preserve">) порядок </w:t>
            </w:r>
            <w:proofErr w:type="gramStart"/>
            <w:r w:rsidR="00D05AB8" w:rsidRPr="0055408B">
              <w:rPr>
                <w:rFonts w:cs="Times New Roman"/>
                <w:sz w:val="20"/>
                <w:szCs w:val="20"/>
              </w:rPr>
              <w:t>обжалования решений Администрации</w:t>
            </w:r>
            <w:r w:rsidR="00D05AB8"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</w:t>
            </w:r>
            <w:proofErr w:type="gramEnd"/>
            <w:r w:rsidR="00D05AB8">
              <w:rPr>
                <w:rFonts w:cs="Times New Roman"/>
                <w:sz w:val="20"/>
                <w:szCs w:val="20"/>
              </w:rPr>
              <w:t xml:space="preserve"> Самара</w:t>
            </w:r>
            <w:r w:rsidR="00D05AB8" w:rsidRPr="0055408B">
              <w:rPr>
                <w:rFonts w:cs="Times New Roman"/>
                <w:sz w:val="20"/>
                <w:szCs w:val="20"/>
              </w:rPr>
              <w:t>, действий (бездействия) Инспекторов.</w:t>
            </w:r>
          </w:p>
        </w:tc>
        <w:tc>
          <w:tcPr>
            <w:tcW w:w="2835" w:type="dxa"/>
          </w:tcPr>
          <w:p w14:paraId="6A320975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3101E">
              <w:rPr>
                <w:rFonts w:cs="Times New Roman"/>
                <w:sz w:val="20"/>
                <w:szCs w:val="20"/>
              </w:rPr>
              <w:t>либо в ходе проведения профилактического мероприятия, контрольного мероприятия</w:t>
            </w:r>
          </w:p>
          <w:p w14:paraId="2A184CBD" w14:textId="77777777" w:rsidR="008B1568" w:rsidRPr="008C3702" w:rsidRDefault="008B156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A184CBE" w14:textId="77777777" w:rsidR="00D05AB8" w:rsidRPr="00FE724D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</w:t>
            </w:r>
            <w:r w:rsidRPr="00FE724D">
              <w:rPr>
                <w:rFonts w:cs="Times New Roman"/>
                <w:sz w:val="20"/>
                <w:szCs w:val="20"/>
              </w:rPr>
              <w:t xml:space="preserve"> обращени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FE724D">
              <w:rPr>
                <w:rFonts w:cs="Times New Roman"/>
                <w:sz w:val="20"/>
                <w:szCs w:val="20"/>
              </w:rPr>
              <w:t xml:space="preserve"> контролируемых лиц и их представителей</w:t>
            </w:r>
          </w:p>
          <w:p w14:paraId="2A184CBF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</w:tcPr>
          <w:p w14:paraId="2A184CC0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1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2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3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4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5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6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7" w14:textId="77777777" w:rsidR="00D05AB8" w:rsidRDefault="00D05AB8" w:rsidP="00D05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 xml:space="preserve">Отдел муниципального </w:t>
            </w:r>
            <w:r>
              <w:rPr>
                <w:rFonts w:cs="Times New Roman"/>
                <w:sz w:val="20"/>
                <w:szCs w:val="20"/>
              </w:rPr>
              <w:t xml:space="preserve">жилищного </w:t>
            </w:r>
            <w:r w:rsidRPr="00903FB1">
              <w:rPr>
                <w:rFonts w:cs="Times New Roman"/>
                <w:sz w:val="20"/>
                <w:szCs w:val="20"/>
              </w:rPr>
              <w:t>контроля</w:t>
            </w:r>
          </w:p>
        </w:tc>
      </w:tr>
      <w:tr w:rsidR="00D05AB8" w14:paraId="2A184CCE" w14:textId="77777777" w:rsidTr="008B1568">
        <w:tc>
          <w:tcPr>
            <w:tcW w:w="530" w:type="dxa"/>
            <w:vMerge/>
          </w:tcPr>
          <w:p w14:paraId="2A184CC9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14:paraId="2A184CCA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184CCB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>2. Консультирование контролируемых лиц в письменной форме</w:t>
            </w:r>
          </w:p>
        </w:tc>
        <w:tc>
          <w:tcPr>
            <w:tcW w:w="1955" w:type="dxa"/>
          </w:tcPr>
          <w:p w14:paraId="2A184CCC" w14:textId="77777777" w:rsidR="00D05AB8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поступлении </w:t>
            </w:r>
            <w:r w:rsidRPr="00872B41">
              <w:rPr>
                <w:rFonts w:cs="Times New Roman"/>
                <w:sz w:val="20"/>
                <w:szCs w:val="20"/>
              </w:rPr>
              <w:t>запрос</w:t>
            </w:r>
            <w:r>
              <w:rPr>
                <w:rFonts w:cs="Times New Roman"/>
                <w:sz w:val="20"/>
                <w:szCs w:val="20"/>
              </w:rPr>
              <w:t>а от контролируемых лиц</w:t>
            </w:r>
            <w:r w:rsidRPr="00872B41">
              <w:rPr>
                <w:rFonts w:cs="Times New Roman"/>
                <w:sz w:val="20"/>
                <w:szCs w:val="20"/>
              </w:rPr>
              <w:t xml:space="preserve">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663" w:type="dxa"/>
            <w:vMerge/>
          </w:tcPr>
          <w:p w14:paraId="2A184CCD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14:paraId="2A184CD5" w14:textId="77777777" w:rsidTr="008B1568">
        <w:tc>
          <w:tcPr>
            <w:tcW w:w="530" w:type="dxa"/>
            <w:vMerge/>
          </w:tcPr>
          <w:p w14:paraId="2A184CCF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14:paraId="2A184CD0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184CD1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3. Консультирование контролируемых лиц путем размещения на официальном сайте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дминистрации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в </w:t>
            </w:r>
            <w:r>
              <w:rPr>
                <w:rFonts w:cs="Times New Roman"/>
                <w:sz w:val="20"/>
                <w:szCs w:val="20"/>
              </w:rPr>
              <w:t>сети «Интернет»</w:t>
            </w:r>
            <w:r w:rsidRPr="00B3047D">
              <w:rPr>
                <w:rFonts w:cs="Times New Roman"/>
                <w:sz w:val="20"/>
                <w:szCs w:val="20"/>
              </w:rPr>
              <w:t xml:space="preserve"> письменного разъяснения </w:t>
            </w:r>
          </w:p>
        </w:tc>
        <w:tc>
          <w:tcPr>
            <w:tcW w:w="1955" w:type="dxa"/>
          </w:tcPr>
          <w:p w14:paraId="66A6DF5A" w14:textId="77777777" w:rsidR="008B1568" w:rsidRDefault="00D05AB8" w:rsidP="006E06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В течение 30 дней со дня регистрации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дминистрацией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пятого однотипного</w:t>
            </w:r>
            <w:r>
              <w:rPr>
                <w:rFonts w:cs="Times New Roman"/>
                <w:sz w:val="20"/>
                <w:szCs w:val="20"/>
              </w:rPr>
              <w:t xml:space="preserve"> (по одному и тому же вопросу)</w:t>
            </w:r>
            <w:r w:rsidRPr="00B3047D">
              <w:rPr>
                <w:rFonts w:cs="Times New Roman"/>
                <w:sz w:val="20"/>
                <w:szCs w:val="20"/>
              </w:rPr>
              <w:t xml:space="preserve"> обращения контролируемых лиц и их представителей</w:t>
            </w:r>
          </w:p>
          <w:p w14:paraId="2A184CD3" w14:textId="5D667061" w:rsidR="00880488" w:rsidRPr="00FE724D" w:rsidRDefault="00880488" w:rsidP="006E06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2A184CD4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14:paraId="2A184CDB" w14:textId="77777777" w:rsidTr="008B1568">
        <w:tc>
          <w:tcPr>
            <w:tcW w:w="530" w:type="dxa"/>
          </w:tcPr>
          <w:p w14:paraId="2A184CD6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14:paraId="2AD36B85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proofErr w:type="gramStart"/>
            <w:r w:rsidRPr="00B3047D">
              <w:rPr>
                <w:rFonts w:cs="Times New Roman"/>
                <w:sz w:val="20"/>
                <w:szCs w:val="20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дминистрации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сведений о готовящихся нарушениях обязательных требований или признаках нарушений обязательных </w:t>
            </w:r>
            <w:r w:rsidRPr="00B3047D">
              <w:rPr>
                <w:rFonts w:cs="Times New Roman"/>
                <w:sz w:val="20"/>
                <w:szCs w:val="20"/>
              </w:rPr>
              <w:lastRenderedPageBreak/>
              <w:t>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</w:t>
            </w:r>
            <w:proofErr w:type="gramEnd"/>
            <w:r w:rsidRPr="00B3047D">
              <w:rPr>
                <w:rFonts w:cs="Times New Roman"/>
                <w:sz w:val="20"/>
                <w:szCs w:val="20"/>
              </w:rPr>
              <w:t xml:space="preserve"> создало угрозу причинения вреда (ущерба) охраняемым законом ценностям</w:t>
            </w:r>
          </w:p>
          <w:p w14:paraId="2A184CD7" w14:textId="77777777" w:rsidR="00880488" w:rsidRPr="00B3047D" w:rsidRDefault="0088048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184CD8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55" w:type="dxa"/>
          </w:tcPr>
          <w:p w14:paraId="2A184CD9" w14:textId="77777777" w:rsidR="00D05AB8" w:rsidRPr="00B3047D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дминистрацией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указанных сведений</w:t>
            </w:r>
          </w:p>
        </w:tc>
        <w:tc>
          <w:tcPr>
            <w:tcW w:w="1663" w:type="dxa"/>
          </w:tcPr>
          <w:p w14:paraId="2A184CDA" w14:textId="77777777" w:rsidR="00D05AB8" w:rsidRDefault="00D05AB8" w:rsidP="00D05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 xml:space="preserve">Отдел муниципального </w:t>
            </w:r>
            <w:r>
              <w:rPr>
                <w:rFonts w:cs="Times New Roman"/>
                <w:sz w:val="20"/>
                <w:szCs w:val="20"/>
              </w:rPr>
              <w:t xml:space="preserve">жилищного </w:t>
            </w:r>
            <w:r w:rsidRPr="00903FB1">
              <w:rPr>
                <w:rFonts w:cs="Times New Roman"/>
                <w:sz w:val="20"/>
                <w:szCs w:val="20"/>
              </w:rPr>
              <w:t>контроля</w:t>
            </w:r>
          </w:p>
        </w:tc>
      </w:tr>
    </w:tbl>
    <w:p w14:paraId="2A184CDC" w14:textId="77777777" w:rsidR="00185C87" w:rsidRDefault="00185C87" w:rsidP="00185C8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24506F1B" w14:textId="77777777" w:rsidR="00880488" w:rsidRDefault="00880488" w:rsidP="00185C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3CC32E62" w14:textId="77777777" w:rsidR="00880488" w:rsidRDefault="00880488" w:rsidP="00185C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26D73BB2" w14:textId="77777777" w:rsidR="00880488" w:rsidRDefault="00880488" w:rsidP="00185C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2A184CDE" w14:textId="77777777" w:rsidR="00D05AB8" w:rsidRPr="00FE724D" w:rsidRDefault="00D05AB8" w:rsidP="00185C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FE724D">
        <w:rPr>
          <w:sz w:val="28"/>
          <w:szCs w:val="28"/>
        </w:rPr>
        <w:t>. Показатели результативности и эффективности</w:t>
      </w:r>
    </w:p>
    <w:p w14:paraId="2A184CDF" w14:textId="77777777" w:rsidR="00D05AB8" w:rsidRDefault="00D05AB8" w:rsidP="00185C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  <w:r w:rsidRPr="00FE724D">
        <w:rPr>
          <w:sz w:val="28"/>
          <w:szCs w:val="28"/>
        </w:rPr>
        <w:t>Программы профилактики</w:t>
      </w:r>
    </w:p>
    <w:p w14:paraId="2A184CE0" w14:textId="77777777" w:rsidR="00D05AB8" w:rsidRPr="00A81A44" w:rsidRDefault="00D05AB8" w:rsidP="00D05AB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highlight w:val="yellow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5805"/>
        <w:gridCol w:w="2948"/>
      </w:tblGrid>
      <w:tr w:rsidR="003F1D19" w14:paraId="2A184CE6" w14:textId="77777777" w:rsidTr="00B60F02">
        <w:tc>
          <w:tcPr>
            <w:tcW w:w="709" w:type="dxa"/>
          </w:tcPr>
          <w:p w14:paraId="2A184CE1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  <w:r w:rsidRPr="00700B40">
              <w:rPr>
                <w:b/>
              </w:rPr>
              <w:t xml:space="preserve">№ </w:t>
            </w:r>
            <w:proofErr w:type="gramStart"/>
            <w:r w:rsidRPr="00700B40">
              <w:rPr>
                <w:b/>
              </w:rPr>
              <w:t>п</w:t>
            </w:r>
            <w:proofErr w:type="gramEnd"/>
            <w:r w:rsidRPr="00700B40">
              <w:rPr>
                <w:b/>
              </w:rPr>
              <w:t>/п</w:t>
            </w:r>
          </w:p>
        </w:tc>
        <w:tc>
          <w:tcPr>
            <w:tcW w:w="5954" w:type="dxa"/>
          </w:tcPr>
          <w:p w14:paraId="2A184CE2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</w:p>
          <w:p w14:paraId="2A184CE3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  <w:r w:rsidRPr="00700B40">
              <w:rPr>
                <w:b/>
              </w:rPr>
              <w:t>Наименование показателя</w:t>
            </w:r>
          </w:p>
          <w:p w14:paraId="2A184CE4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2A184CE5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  <w:r w:rsidRPr="00700B40">
              <w:rPr>
                <w:b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F1D19" w14:paraId="2A184CEB" w14:textId="77777777" w:rsidTr="00700B40">
        <w:trPr>
          <w:trHeight w:val="1545"/>
        </w:trPr>
        <w:tc>
          <w:tcPr>
            <w:tcW w:w="709" w:type="dxa"/>
          </w:tcPr>
          <w:p w14:paraId="2A184CE7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5A3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14:paraId="2A184CE8" w14:textId="71FEF769" w:rsidR="003F1D19" w:rsidRPr="00700B40" w:rsidRDefault="003F1D19" w:rsidP="006E069B">
            <w:pPr>
              <w:spacing w:line="276" w:lineRule="auto"/>
              <w:jc w:val="both"/>
            </w:pPr>
            <w:r w:rsidRPr="00700B40">
              <w:t>Полнота информации, ра</w:t>
            </w:r>
            <w:r w:rsidR="006E069B">
              <w:t xml:space="preserve">змещенной на </w:t>
            </w:r>
            <w:r w:rsidR="00700B40" w:rsidRPr="00700B40">
              <w:t>сайте А</w:t>
            </w:r>
            <w:r w:rsidRPr="00700B40">
              <w:t xml:space="preserve">дминистрации </w:t>
            </w:r>
            <w:r w:rsidR="006E069B">
              <w:t xml:space="preserve">Советского внутригородского района городского округа Самара </w:t>
            </w:r>
            <w:r w:rsidRPr="00700B40">
              <w:t xml:space="preserve">в соответствии с частью 3 статьи 46 Федерального закона от 31.07.2020 № 248-ФЗ </w:t>
            </w:r>
            <w:r w:rsidR="006E069B">
              <w:br/>
            </w:r>
            <w:r w:rsidRPr="00700B40"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6" w:type="dxa"/>
          </w:tcPr>
          <w:p w14:paraId="2A184CE9" w14:textId="77777777" w:rsidR="003F1D19" w:rsidRPr="00700B40" w:rsidRDefault="003F1D19" w:rsidP="00B60F02">
            <w:pPr>
              <w:spacing w:line="276" w:lineRule="auto"/>
              <w:jc w:val="center"/>
            </w:pPr>
          </w:p>
          <w:p w14:paraId="2A184CEA" w14:textId="77777777" w:rsidR="003F1D19" w:rsidRPr="00700B40" w:rsidRDefault="003F1D19" w:rsidP="00B60F02">
            <w:pPr>
              <w:spacing w:line="276" w:lineRule="auto"/>
              <w:jc w:val="center"/>
            </w:pPr>
            <w:r w:rsidRPr="00700B40">
              <w:t>100%</w:t>
            </w:r>
          </w:p>
        </w:tc>
      </w:tr>
      <w:tr w:rsidR="003F1D19" w14:paraId="2A184CF0" w14:textId="77777777" w:rsidTr="00B60F02">
        <w:tc>
          <w:tcPr>
            <w:tcW w:w="709" w:type="dxa"/>
          </w:tcPr>
          <w:p w14:paraId="2A184CEC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14:paraId="2A184CED" w14:textId="77777777" w:rsidR="003F1D19" w:rsidRPr="00700B40" w:rsidRDefault="003F1D19" w:rsidP="00B60F02">
            <w:pPr>
              <w:spacing w:line="276" w:lineRule="auto"/>
              <w:jc w:val="both"/>
            </w:pPr>
            <w:r w:rsidRPr="00700B40">
              <w:t xml:space="preserve">Доля случаев объявления </w:t>
            </w:r>
            <w:proofErr w:type="gramStart"/>
            <w:r w:rsidRPr="00700B40">
              <w:t>предостережений</w:t>
            </w:r>
            <w:proofErr w:type="gramEnd"/>
            <w:r w:rsidRPr="00700B40">
              <w:t xml:space="preserve"> в общем количестве случаев </w:t>
            </w:r>
            <w:r w:rsidRPr="00700B40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700B40">
              <w:rPr>
                <w:color w:val="000000" w:themeColor="text1"/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w="2976" w:type="dxa"/>
          </w:tcPr>
          <w:p w14:paraId="2A184CEE" w14:textId="77777777" w:rsidR="003F1D19" w:rsidRPr="00700B40" w:rsidRDefault="003F1D19" w:rsidP="00B60F02">
            <w:pPr>
              <w:spacing w:line="276" w:lineRule="auto"/>
              <w:jc w:val="center"/>
            </w:pPr>
            <w:r w:rsidRPr="00700B40">
              <w:t>100 %</w:t>
            </w:r>
          </w:p>
          <w:p w14:paraId="2A184CEF" w14:textId="77777777" w:rsidR="003F1D19" w:rsidRPr="00F876C9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76C9">
              <w:rPr>
                <w:sz w:val="20"/>
                <w:szCs w:val="20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3F1D19" w14:paraId="2A184CF4" w14:textId="77777777" w:rsidTr="00B60F02">
        <w:tc>
          <w:tcPr>
            <w:tcW w:w="709" w:type="dxa"/>
          </w:tcPr>
          <w:p w14:paraId="2A184CF1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14:paraId="2A184CF2" w14:textId="77777777" w:rsidR="003F1D19" w:rsidRPr="00F876C9" w:rsidRDefault="003F1D19" w:rsidP="00B60F02">
            <w:pPr>
              <w:spacing w:line="276" w:lineRule="auto"/>
              <w:jc w:val="both"/>
            </w:pPr>
            <w:r w:rsidRPr="00F876C9">
              <w:rPr>
                <w:color w:val="000000" w:themeColor="text1"/>
              </w:rPr>
              <w:t xml:space="preserve">Доля </w:t>
            </w:r>
            <w:proofErr w:type="gramStart"/>
            <w:r w:rsidRPr="00F876C9">
              <w:rPr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 w:rsidRPr="00F876C9">
              <w:rPr>
                <w:color w:val="000000" w:themeColor="text1"/>
              </w:rPr>
              <w:t xml:space="preserve"> в письменной форме</w:t>
            </w:r>
          </w:p>
        </w:tc>
        <w:tc>
          <w:tcPr>
            <w:tcW w:w="2976" w:type="dxa"/>
          </w:tcPr>
          <w:p w14:paraId="2A184CF3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3F1D19" w14:paraId="2A184CF8" w14:textId="77777777" w:rsidTr="00B60F02">
        <w:tc>
          <w:tcPr>
            <w:tcW w:w="709" w:type="dxa"/>
          </w:tcPr>
          <w:p w14:paraId="2A184CF5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14:paraId="2A184CF6" w14:textId="77777777" w:rsidR="003F1D19" w:rsidRPr="00F876C9" w:rsidRDefault="003F1D19" w:rsidP="00700B40">
            <w:pPr>
              <w:spacing w:line="276" w:lineRule="auto"/>
              <w:jc w:val="both"/>
            </w:pPr>
            <w:r w:rsidRPr="00F876C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="00700B40" w:rsidRPr="00F876C9">
              <w:rPr>
                <w:color w:val="000000" w:themeColor="text1"/>
              </w:rPr>
              <w:t>жилищного</w:t>
            </w:r>
            <w:r w:rsidRPr="00F876C9">
              <w:rPr>
                <w:color w:val="000000" w:themeColor="text1"/>
              </w:rPr>
              <w:t xml:space="preserve"> контроля</w:t>
            </w:r>
          </w:p>
        </w:tc>
        <w:tc>
          <w:tcPr>
            <w:tcW w:w="2976" w:type="dxa"/>
          </w:tcPr>
          <w:p w14:paraId="2A184CF7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14:paraId="3531A4DD" w14:textId="77777777" w:rsidR="00EF663D" w:rsidRDefault="00EF663D">
      <w:pPr>
        <w:spacing w:line="360" w:lineRule="auto"/>
        <w:ind w:firstLine="709"/>
        <w:jc w:val="both"/>
        <w:rPr>
          <w:color w:val="22272F"/>
          <w:sz w:val="28"/>
        </w:rPr>
      </w:pPr>
    </w:p>
    <w:sectPr w:rsidR="00EF663D" w:rsidSect="00880488">
      <w:headerReference w:type="default" r:id="rId16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49340" w14:textId="77777777" w:rsidR="007D2BF9" w:rsidRDefault="007D2BF9">
      <w:r>
        <w:separator/>
      </w:r>
    </w:p>
  </w:endnote>
  <w:endnote w:type="continuationSeparator" w:id="0">
    <w:p w14:paraId="7EAA25C8" w14:textId="77777777" w:rsidR="007D2BF9" w:rsidRDefault="007D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98C1A" w14:textId="77777777" w:rsidR="007D2BF9" w:rsidRDefault="007D2BF9">
      <w:r>
        <w:separator/>
      </w:r>
    </w:p>
  </w:footnote>
  <w:footnote w:type="continuationSeparator" w:id="0">
    <w:p w14:paraId="461D3567" w14:textId="77777777" w:rsidR="007D2BF9" w:rsidRDefault="007D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84CFE" w14:textId="77777777" w:rsidR="00113845" w:rsidRDefault="00B815DD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1D6DFC">
      <w:rPr>
        <w:rStyle w:val="a5"/>
        <w:noProof/>
      </w:rPr>
      <w:t>7</w:t>
    </w:r>
    <w:r>
      <w:rPr>
        <w:rStyle w:val="a5"/>
      </w:rPr>
      <w:fldChar w:fldCharType="end"/>
    </w:r>
  </w:p>
  <w:p w14:paraId="2A184CFF" w14:textId="77777777" w:rsidR="00113845" w:rsidRDefault="00113845"/>
  <w:p w14:paraId="2A184D00" w14:textId="77777777" w:rsidR="00113845" w:rsidRDefault="00113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83E"/>
    <w:multiLevelType w:val="hybridMultilevel"/>
    <w:tmpl w:val="E988C182"/>
    <w:lvl w:ilvl="0" w:tplc="DF02D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91059"/>
    <w:multiLevelType w:val="hybridMultilevel"/>
    <w:tmpl w:val="CE6E0028"/>
    <w:lvl w:ilvl="0" w:tplc="3E3E383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55C83"/>
    <w:multiLevelType w:val="hybridMultilevel"/>
    <w:tmpl w:val="30DA89D4"/>
    <w:lvl w:ilvl="0" w:tplc="94AAB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5"/>
    <w:rsid w:val="00012982"/>
    <w:rsid w:val="000229E6"/>
    <w:rsid w:val="00031EDB"/>
    <w:rsid w:val="0003528C"/>
    <w:rsid w:val="0004080A"/>
    <w:rsid w:val="00075101"/>
    <w:rsid w:val="00096273"/>
    <w:rsid w:val="000D2382"/>
    <w:rsid w:val="000D6099"/>
    <w:rsid w:val="000D6E4E"/>
    <w:rsid w:val="00102DE8"/>
    <w:rsid w:val="00113845"/>
    <w:rsid w:val="00122CEE"/>
    <w:rsid w:val="00147291"/>
    <w:rsid w:val="001509E0"/>
    <w:rsid w:val="001573A0"/>
    <w:rsid w:val="00171D36"/>
    <w:rsid w:val="001728D3"/>
    <w:rsid w:val="00185C87"/>
    <w:rsid w:val="00193807"/>
    <w:rsid w:val="00195548"/>
    <w:rsid w:val="001A220D"/>
    <w:rsid w:val="001B27D8"/>
    <w:rsid w:val="001B3975"/>
    <w:rsid w:val="001D6DFC"/>
    <w:rsid w:val="001D72D4"/>
    <w:rsid w:val="001D7A3F"/>
    <w:rsid w:val="001E1A88"/>
    <w:rsid w:val="001E6FBD"/>
    <w:rsid w:val="0020291A"/>
    <w:rsid w:val="00203FE7"/>
    <w:rsid w:val="00236563"/>
    <w:rsid w:val="00263A68"/>
    <w:rsid w:val="002778D6"/>
    <w:rsid w:val="002A1FD5"/>
    <w:rsid w:val="002B333A"/>
    <w:rsid w:val="002D7260"/>
    <w:rsid w:val="00306BCA"/>
    <w:rsid w:val="00323E3E"/>
    <w:rsid w:val="00333378"/>
    <w:rsid w:val="00350B06"/>
    <w:rsid w:val="0035662E"/>
    <w:rsid w:val="00394FD5"/>
    <w:rsid w:val="003D0DE0"/>
    <w:rsid w:val="003D5BFF"/>
    <w:rsid w:val="003E20AE"/>
    <w:rsid w:val="003E5995"/>
    <w:rsid w:val="003F1D19"/>
    <w:rsid w:val="00401DFB"/>
    <w:rsid w:val="00432474"/>
    <w:rsid w:val="00476CEB"/>
    <w:rsid w:val="00490586"/>
    <w:rsid w:val="004A6038"/>
    <w:rsid w:val="004B194F"/>
    <w:rsid w:val="004E396D"/>
    <w:rsid w:val="00512CE1"/>
    <w:rsid w:val="0051395C"/>
    <w:rsid w:val="00532DBA"/>
    <w:rsid w:val="005372EA"/>
    <w:rsid w:val="00542FD9"/>
    <w:rsid w:val="00544EDA"/>
    <w:rsid w:val="00597E9E"/>
    <w:rsid w:val="005A1404"/>
    <w:rsid w:val="005B28FC"/>
    <w:rsid w:val="005E5889"/>
    <w:rsid w:val="006233AB"/>
    <w:rsid w:val="00644554"/>
    <w:rsid w:val="00647082"/>
    <w:rsid w:val="0067083E"/>
    <w:rsid w:val="006957D1"/>
    <w:rsid w:val="006C1E17"/>
    <w:rsid w:val="006E069B"/>
    <w:rsid w:val="006E6A85"/>
    <w:rsid w:val="00700B40"/>
    <w:rsid w:val="00701A1F"/>
    <w:rsid w:val="00712489"/>
    <w:rsid w:val="00737161"/>
    <w:rsid w:val="007507A1"/>
    <w:rsid w:val="00753757"/>
    <w:rsid w:val="007615FB"/>
    <w:rsid w:val="007822A0"/>
    <w:rsid w:val="007A4B39"/>
    <w:rsid w:val="007B5A71"/>
    <w:rsid w:val="007D2BF9"/>
    <w:rsid w:val="007E76B1"/>
    <w:rsid w:val="008026AF"/>
    <w:rsid w:val="008273E3"/>
    <w:rsid w:val="00835AC8"/>
    <w:rsid w:val="008639BE"/>
    <w:rsid w:val="00880488"/>
    <w:rsid w:val="0088231A"/>
    <w:rsid w:val="008A0006"/>
    <w:rsid w:val="008B1568"/>
    <w:rsid w:val="008B3FB9"/>
    <w:rsid w:val="008F4096"/>
    <w:rsid w:val="008F4121"/>
    <w:rsid w:val="00906591"/>
    <w:rsid w:val="00922FA8"/>
    <w:rsid w:val="0093299C"/>
    <w:rsid w:val="0097293B"/>
    <w:rsid w:val="00993046"/>
    <w:rsid w:val="009B5950"/>
    <w:rsid w:val="009D05D1"/>
    <w:rsid w:val="009D634C"/>
    <w:rsid w:val="009E745C"/>
    <w:rsid w:val="009F3392"/>
    <w:rsid w:val="00A17297"/>
    <w:rsid w:val="00A233A7"/>
    <w:rsid w:val="00A24A9D"/>
    <w:rsid w:val="00A4088F"/>
    <w:rsid w:val="00A53CA2"/>
    <w:rsid w:val="00A62E78"/>
    <w:rsid w:val="00A81E5B"/>
    <w:rsid w:val="00A84740"/>
    <w:rsid w:val="00A9365C"/>
    <w:rsid w:val="00AC3710"/>
    <w:rsid w:val="00AC418F"/>
    <w:rsid w:val="00AC785B"/>
    <w:rsid w:val="00AC7898"/>
    <w:rsid w:val="00AD331D"/>
    <w:rsid w:val="00AD5D39"/>
    <w:rsid w:val="00AE048F"/>
    <w:rsid w:val="00AE0496"/>
    <w:rsid w:val="00AE66AA"/>
    <w:rsid w:val="00B14B99"/>
    <w:rsid w:val="00B16788"/>
    <w:rsid w:val="00B17A47"/>
    <w:rsid w:val="00B246EC"/>
    <w:rsid w:val="00B27E96"/>
    <w:rsid w:val="00B5200C"/>
    <w:rsid w:val="00B815DD"/>
    <w:rsid w:val="00B81F98"/>
    <w:rsid w:val="00B8345D"/>
    <w:rsid w:val="00B94B03"/>
    <w:rsid w:val="00BA34F4"/>
    <w:rsid w:val="00BC6554"/>
    <w:rsid w:val="00BD29AB"/>
    <w:rsid w:val="00C32BD9"/>
    <w:rsid w:val="00C51E0E"/>
    <w:rsid w:val="00C521BA"/>
    <w:rsid w:val="00C53F6F"/>
    <w:rsid w:val="00C60108"/>
    <w:rsid w:val="00C81979"/>
    <w:rsid w:val="00CA2579"/>
    <w:rsid w:val="00CB6898"/>
    <w:rsid w:val="00CE5BFC"/>
    <w:rsid w:val="00CF3505"/>
    <w:rsid w:val="00D05AB8"/>
    <w:rsid w:val="00D05E83"/>
    <w:rsid w:val="00D11F6A"/>
    <w:rsid w:val="00D73180"/>
    <w:rsid w:val="00DB3C87"/>
    <w:rsid w:val="00DC540C"/>
    <w:rsid w:val="00DF7163"/>
    <w:rsid w:val="00E00668"/>
    <w:rsid w:val="00E118A3"/>
    <w:rsid w:val="00E30ED2"/>
    <w:rsid w:val="00E36AF5"/>
    <w:rsid w:val="00E63234"/>
    <w:rsid w:val="00E72E4C"/>
    <w:rsid w:val="00E7795E"/>
    <w:rsid w:val="00E938C4"/>
    <w:rsid w:val="00E95BC5"/>
    <w:rsid w:val="00EF663D"/>
    <w:rsid w:val="00F45B96"/>
    <w:rsid w:val="00F468A2"/>
    <w:rsid w:val="00F876C9"/>
    <w:rsid w:val="00F93B9A"/>
    <w:rsid w:val="00F96F0D"/>
    <w:rsid w:val="00FA3533"/>
    <w:rsid w:val="00FB7C9F"/>
    <w:rsid w:val="00FD0D7F"/>
    <w:rsid w:val="00FE10B0"/>
    <w:rsid w:val="00FF3E9E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4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Основной текст 2 Знак1"/>
    <w:basedOn w:val="12"/>
    <w:link w:val="210"/>
  </w:style>
  <w:style w:type="character" w:customStyle="1" w:styleId="210">
    <w:name w:val="Основной текст 2 Знак1"/>
    <w:basedOn w:val="a0"/>
    <w:link w:val="2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s22">
    <w:name w:val="s_22"/>
    <w:basedOn w:val="a"/>
    <w:link w:val="s220"/>
    <w:pPr>
      <w:spacing w:beforeAutospacing="1" w:afterAutospacing="1"/>
    </w:pPr>
  </w:style>
  <w:style w:type="character" w:customStyle="1" w:styleId="s220">
    <w:name w:val="s_22"/>
    <w:basedOn w:val="1"/>
    <w:link w:val="s22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4">
    <w:name w:val="Body Text 2"/>
    <w:basedOn w:val="a"/>
    <w:link w:val="25"/>
    <w:pPr>
      <w:ind w:firstLine="709"/>
      <w:jc w:val="both"/>
    </w:p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16">
    <w:name w:val="s_16"/>
    <w:basedOn w:val="a"/>
    <w:link w:val="s160"/>
    <w:pPr>
      <w:spacing w:beforeAutospacing="1" w:afterAutospacing="1"/>
    </w:pPr>
  </w:style>
  <w:style w:type="character" w:customStyle="1" w:styleId="s160">
    <w:name w:val="s_16"/>
    <w:basedOn w:val="1"/>
    <w:link w:val="s16"/>
    <w:rPr>
      <w:rFonts w:ascii="Times New Roman" w:hAnsi="Times New Roman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s1">
    <w:name w:val="s_1"/>
    <w:basedOn w:val="a"/>
    <w:link w:val="s11"/>
    <w:pPr>
      <w:spacing w:beforeAutospacing="1" w:afterAutospacing="1"/>
    </w:pPr>
  </w:style>
  <w:style w:type="character" w:customStyle="1" w:styleId="s11">
    <w:name w:val="s_1"/>
    <w:basedOn w:val="1"/>
    <w:link w:val="s1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">
    <w:name w:val="Основной шрифт абзаца1"/>
  </w:style>
  <w:style w:type="paragraph" w:styleId="af0">
    <w:name w:val="Normal (Web)"/>
    <w:basedOn w:val="a"/>
    <w:uiPriority w:val="99"/>
    <w:unhideWhenUsed/>
    <w:rsid w:val="008B3FB9"/>
    <w:pPr>
      <w:spacing w:before="100" w:beforeAutospacing="1" w:after="100" w:afterAutospacing="1"/>
    </w:pPr>
    <w:rPr>
      <w:color w:val="auto"/>
      <w:szCs w:val="24"/>
    </w:rPr>
  </w:style>
  <w:style w:type="table" w:styleId="af1">
    <w:name w:val="Table Grid"/>
    <w:basedOn w:val="a1"/>
    <w:uiPriority w:val="59"/>
    <w:rsid w:val="003F1D19"/>
    <w:rPr>
      <w:rFonts w:eastAsia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85C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5C8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E938C4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Основной текст 2 Знак1"/>
    <w:basedOn w:val="12"/>
    <w:link w:val="210"/>
  </w:style>
  <w:style w:type="character" w:customStyle="1" w:styleId="210">
    <w:name w:val="Основной текст 2 Знак1"/>
    <w:basedOn w:val="a0"/>
    <w:link w:val="2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s22">
    <w:name w:val="s_22"/>
    <w:basedOn w:val="a"/>
    <w:link w:val="s220"/>
    <w:pPr>
      <w:spacing w:beforeAutospacing="1" w:afterAutospacing="1"/>
    </w:pPr>
  </w:style>
  <w:style w:type="character" w:customStyle="1" w:styleId="s220">
    <w:name w:val="s_22"/>
    <w:basedOn w:val="1"/>
    <w:link w:val="s22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4">
    <w:name w:val="Body Text 2"/>
    <w:basedOn w:val="a"/>
    <w:link w:val="25"/>
    <w:pPr>
      <w:ind w:firstLine="709"/>
      <w:jc w:val="both"/>
    </w:p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16">
    <w:name w:val="s_16"/>
    <w:basedOn w:val="a"/>
    <w:link w:val="s160"/>
    <w:pPr>
      <w:spacing w:beforeAutospacing="1" w:afterAutospacing="1"/>
    </w:pPr>
  </w:style>
  <w:style w:type="character" w:customStyle="1" w:styleId="s160">
    <w:name w:val="s_16"/>
    <w:basedOn w:val="1"/>
    <w:link w:val="s16"/>
    <w:rPr>
      <w:rFonts w:ascii="Times New Roman" w:hAnsi="Times New Roman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s1">
    <w:name w:val="s_1"/>
    <w:basedOn w:val="a"/>
    <w:link w:val="s11"/>
    <w:pPr>
      <w:spacing w:beforeAutospacing="1" w:afterAutospacing="1"/>
    </w:pPr>
  </w:style>
  <w:style w:type="character" w:customStyle="1" w:styleId="s11">
    <w:name w:val="s_1"/>
    <w:basedOn w:val="1"/>
    <w:link w:val="s1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">
    <w:name w:val="Основной шрифт абзаца1"/>
  </w:style>
  <w:style w:type="paragraph" w:styleId="af0">
    <w:name w:val="Normal (Web)"/>
    <w:basedOn w:val="a"/>
    <w:uiPriority w:val="99"/>
    <w:unhideWhenUsed/>
    <w:rsid w:val="008B3FB9"/>
    <w:pPr>
      <w:spacing w:before="100" w:beforeAutospacing="1" w:after="100" w:afterAutospacing="1"/>
    </w:pPr>
    <w:rPr>
      <w:color w:val="auto"/>
      <w:szCs w:val="24"/>
    </w:rPr>
  </w:style>
  <w:style w:type="table" w:styleId="af1">
    <w:name w:val="Table Grid"/>
    <w:basedOn w:val="a1"/>
    <w:uiPriority w:val="59"/>
    <w:rsid w:val="003F1D19"/>
    <w:rPr>
      <w:rFonts w:eastAsia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85C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5C8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E938C4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131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ovadmsamara.ru/allfiles/202112/___(8531-h1YWZ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postanovlenie-pravitelstva-rf-ot-30062021-n-1100-o-federaln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3246&amp;dst=101019" TargetMode="External"/><Relationship Id="rId10" Type="http://schemas.openxmlformats.org/officeDocument/2006/relationships/hyperlink" Target="https://legalacts.ru/doc/postanovlenie-pravitelstva-rf-ot-25062021-n-990-ob-utverzhden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federalnyi-zakon-ot-31072020-n-248-fz-o-gosudarstvennom-kontrole/" TargetMode="External"/><Relationship Id="rId14" Type="http://schemas.openxmlformats.org/officeDocument/2006/relationships/hyperlink" Target="https://login.consultant.ru/link/?req=doc&amp;base=LAW&amp;n=427417&amp;dst=10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C0FD-55DA-40C4-AC66-1C822C36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Гальцева Наталия Генриховна</dc:creator>
  <cp:lastModifiedBy>Гальцева Наталия Генриховна</cp:lastModifiedBy>
  <cp:revision>8</cp:revision>
  <cp:lastPrinted>2024-09-13T08:31:00Z</cp:lastPrinted>
  <dcterms:created xsi:type="dcterms:W3CDTF">2023-09-28T04:34:00Z</dcterms:created>
  <dcterms:modified xsi:type="dcterms:W3CDTF">2024-09-13T08:31:00Z</dcterms:modified>
</cp:coreProperties>
</file>