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72" w:rsidRDefault="00B30F72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Перечень нормативно правовых актов</w:t>
      </w:r>
      <w:r w:rsidR="0014007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с указанием структурных единиц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, </w:t>
      </w:r>
      <w:r w:rsidRPr="0044163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содержащих обязательные требования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, </w:t>
      </w:r>
      <w:r w:rsidR="00902B7C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оценка соблюдения которых является предметом муниципального земельного контроля</w:t>
      </w:r>
      <w:r w:rsidR="0014007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, а также информация о мерах ответственности, применяемых при нарушении обязательных требований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1"/>
        <w:gridCol w:w="3565"/>
        <w:gridCol w:w="2409"/>
        <w:gridCol w:w="8364"/>
      </w:tblGrid>
      <w:tr w:rsidR="00B30F72" w:rsidTr="00DD703F">
        <w:tc>
          <w:tcPr>
            <w:tcW w:w="371" w:type="dxa"/>
          </w:tcPr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</w:tcPr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2409" w:type="dxa"/>
          </w:tcPr>
          <w:p w:rsidR="00B30F72" w:rsidRPr="00064AC7" w:rsidRDefault="00FA24D6" w:rsidP="001400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акта, иного документа</w:t>
            </w:r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соде</w:t>
            </w:r>
            <w:r w:rsidR="00140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ржащие обязательные требования</w:t>
            </w:r>
          </w:p>
        </w:tc>
        <w:tc>
          <w:tcPr>
            <w:tcW w:w="8364" w:type="dxa"/>
          </w:tcPr>
          <w:p w:rsidR="00DD703F" w:rsidRDefault="00DD703F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D703F" w:rsidRDefault="00DD703F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D703F" w:rsidRDefault="00DD703F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30F72" w:rsidRPr="00064AC7" w:rsidRDefault="00DD703F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Меры ответственности при нарушении обязательных требований</w:t>
            </w:r>
          </w:p>
        </w:tc>
      </w:tr>
      <w:tr w:rsidR="00DD703F" w:rsidTr="00DD703F">
        <w:trPr>
          <w:trHeight w:val="841"/>
        </w:trPr>
        <w:tc>
          <w:tcPr>
            <w:tcW w:w="371" w:type="dxa"/>
          </w:tcPr>
          <w:p w:rsidR="00DD703F" w:rsidRPr="007F4ADA" w:rsidRDefault="00DD703F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5" w:type="dxa"/>
          </w:tcPr>
          <w:p w:rsidR="00DD703F" w:rsidRPr="001E14CB" w:rsidRDefault="00DD703F" w:rsidP="0060021A">
            <w:pPr>
              <w:pStyle w:val="a8"/>
              <w:jc w:val="center"/>
              <w:rPr>
                <w:sz w:val="20"/>
                <w:szCs w:val="20"/>
              </w:rPr>
            </w:pPr>
            <w:hyperlink r:id="rId7" w:history="1">
              <w:r w:rsidRPr="001E14CB">
                <w:rPr>
                  <w:rStyle w:val="a3"/>
                  <w:sz w:val="20"/>
                  <w:szCs w:val="20"/>
                </w:rPr>
                <w:t>"Земельный кодекс Российской Федерации"</w:t>
              </w:r>
              <w:r>
                <w:rPr>
                  <w:rStyle w:val="a3"/>
                  <w:sz w:val="20"/>
                  <w:szCs w:val="20"/>
                </w:rPr>
                <w:t xml:space="preserve"> от 25.10.2001 № 136-ФЗ</w:t>
              </w:r>
              <w:r w:rsidRPr="001E14CB">
                <w:rPr>
                  <w:rStyle w:val="a3"/>
                  <w:sz w:val="20"/>
                  <w:szCs w:val="20"/>
                </w:rPr>
                <w:t> </w:t>
              </w:r>
            </w:hyperlink>
          </w:p>
          <w:p w:rsidR="00DD703F" w:rsidRPr="001E14CB" w:rsidRDefault="00DD703F" w:rsidP="00A85E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http://pravo.gov.ru/proxy/ips/?</w:t>
              </w:r>
              <w:proofErr w:type="spellStart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docbody</w:t>
              </w:r>
              <w:proofErr w:type="spellEnd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=&amp;</w:t>
              </w:r>
              <w:proofErr w:type="spellStart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proofErr w:type="spellEnd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=102073184&amp;</w:t>
              </w:r>
              <w:proofErr w:type="spellStart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rdk</w:t>
              </w:r>
              <w:proofErr w:type="spellEnd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=&amp;</w:t>
              </w:r>
              <w:proofErr w:type="spellStart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intelsearch</w:t>
              </w:r>
              <w:proofErr w:type="spellEnd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  <w:bookmarkStart w:id="0" w:name="_GoBack"/>
              <w:bookmarkEnd w:id="0"/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EB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FC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FB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9+%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EA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EA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Pr="009D32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2409" w:type="dxa"/>
          </w:tcPr>
          <w:p w:rsidR="00DD703F" w:rsidRDefault="00DD703F" w:rsidP="00902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 ст. 25; п.1 ст. 26; ст. 42;</w:t>
            </w:r>
          </w:p>
          <w:p w:rsidR="00DD703F" w:rsidRPr="007F4ADA" w:rsidRDefault="00DD703F" w:rsidP="009B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39.33; ст. 39.36</w:t>
            </w:r>
          </w:p>
        </w:tc>
        <w:tc>
          <w:tcPr>
            <w:tcW w:w="8364" w:type="dxa"/>
            <w:vMerge w:val="restart"/>
          </w:tcPr>
          <w:p w:rsidR="00DD703F" w:rsidRDefault="00DD703F" w:rsidP="001400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7.1 </w:t>
            </w:r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КоАП </w:t>
            </w:r>
            <w:hyperlink r:id="rId9" w:history="1">
              <w:r w:rsidRPr="00DD703F">
                <w:rPr>
                  <w:rFonts w:ascii="Times New Roman" w:hAnsi="Times New Roman" w:cs="Times New Roman"/>
                  <w:sz w:val="20"/>
                  <w:szCs w:val="20"/>
                </w:rPr>
                <w:t>Самовольное</w:t>
              </w:r>
            </w:hyperlink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DD703F" w:rsidRDefault="00DD703F" w:rsidP="00DD703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</w:t>
            </w:r>
            <w:r w:rsidRPr="00DD703F">
              <w:rPr>
                <w:rFonts w:ascii="Times New Roman" w:hAnsi="Times New Roman" w:cs="Times New Roman"/>
                <w:sz w:val="20"/>
                <w:szCs w:val="20"/>
              </w:rPr>
              <w:t>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  <w:proofErr w:type="gramEnd"/>
          </w:p>
          <w:p w:rsidR="00DD703F" w:rsidRPr="00DD703F" w:rsidRDefault="00DD703F" w:rsidP="00DD703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F" w:rsidRPr="00DD703F" w:rsidRDefault="00DD703F" w:rsidP="00DD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Ст. 8.8 КоАП </w:t>
            </w:r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hyperlink r:id="rId10" w:history="1">
              <w:r w:rsidRPr="00DD703F">
                <w:rPr>
                  <w:rFonts w:ascii="Times New Roman" w:hAnsi="Times New Roman" w:cs="Times New Roman"/>
                  <w:sz w:val="20"/>
                  <w:szCs w:val="20"/>
                </w:rPr>
                <w:t>разрешенным использованием</w:t>
              </w:r>
            </w:hyperlink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случаев, предусмотренных </w:t>
            </w:r>
            <w:hyperlink r:id="rId11" w:history="1">
              <w:r w:rsidRPr="00DD703F">
                <w:rPr>
                  <w:rFonts w:ascii="Times New Roman" w:hAnsi="Times New Roman" w:cs="Times New Roman"/>
                  <w:sz w:val="20"/>
                  <w:szCs w:val="20"/>
                </w:rPr>
                <w:t>частями 2</w:t>
              </w:r>
            </w:hyperlink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 w:rsidRPr="00DD703F">
                <w:rPr>
                  <w:rFonts w:ascii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3" w:history="1">
              <w:r w:rsidRPr="00DD703F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-</w:t>
            </w:r>
          </w:p>
          <w:p w:rsidR="00DD703F" w:rsidRPr="00DD703F" w:rsidRDefault="00DD703F" w:rsidP="00DD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14" w:history="1">
              <w:r w:rsidRPr="00DD703F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 от 03.07.2016 N 354-ФЗ)</w:t>
            </w:r>
          </w:p>
          <w:p w:rsidR="00DD703F" w:rsidRPr="00DD703F" w:rsidRDefault="00DD703F" w:rsidP="00DD703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03F">
              <w:rPr>
                <w:rFonts w:ascii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 - от 1 до 1,5 процента кадастровой стоимости земельного участка, но не менее двадцати тысяч рублей;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 до двухсот тысяч рублей.</w:t>
            </w:r>
            <w:proofErr w:type="gramEnd"/>
          </w:p>
        </w:tc>
      </w:tr>
      <w:tr w:rsidR="00DD703F" w:rsidTr="00DD703F">
        <w:tc>
          <w:tcPr>
            <w:tcW w:w="371" w:type="dxa"/>
          </w:tcPr>
          <w:p w:rsidR="00DD703F" w:rsidRPr="007F4ADA" w:rsidRDefault="00DD703F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5" w:type="dxa"/>
          </w:tcPr>
          <w:p w:rsidR="00DD703F" w:rsidRDefault="00DD703F" w:rsidP="00C2427C">
            <w:pPr>
              <w:pStyle w:val="a8"/>
              <w:jc w:val="center"/>
              <w:rPr>
                <w:rStyle w:val="a3"/>
                <w:sz w:val="20"/>
                <w:szCs w:val="20"/>
              </w:rPr>
            </w:pPr>
            <w:r w:rsidRPr="00C2427C">
              <w:rPr>
                <w:rStyle w:val="a3"/>
                <w:sz w:val="20"/>
                <w:szCs w:val="20"/>
              </w:rPr>
              <w:t xml:space="preserve">Постановление Правительства Самарской области от 17.10.2018 </w:t>
            </w:r>
            <w:r>
              <w:rPr>
                <w:rStyle w:val="a3"/>
                <w:sz w:val="20"/>
                <w:szCs w:val="20"/>
              </w:rPr>
              <w:t>№ 595 «</w:t>
            </w:r>
            <w:r w:rsidRPr="00C2427C">
              <w:rPr>
                <w:rStyle w:val="a3"/>
                <w:sz w:val="20"/>
                <w:szCs w:val="20"/>
              </w:rPr>
              <w:t xml:space="preserve">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C2427C">
              <w:rPr>
                <w:rStyle w:val="a3"/>
                <w:sz w:val="20"/>
                <w:szCs w:val="20"/>
              </w:rPr>
              <w:t>Федерации</w:t>
            </w:r>
            <w:proofErr w:type="gramEnd"/>
            <w:r w:rsidRPr="00C2427C">
              <w:rPr>
                <w:rStyle w:val="a3"/>
                <w:sz w:val="20"/>
                <w:szCs w:val="20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</w:t>
            </w:r>
            <w:r>
              <w:rPr>
                <w:rStyle w:val="a3"/>
                <w:sz w:val="20"/>
                <w:szCs w:val="20"/>
              </w:rPr>
              <w:t>»</w:t>
            </w:r>
          </w:p>
          <w:p w:rsidR="00DD703F" w:rsidRDefault="00DD703F" w:rsidP="00C2427C">
            <w:pPr>
              <w:pStyle w:val="a8"/>
              <w:jc w:val="center"/>
            </w:pPr>
          </w:p>
        </w:tc>
        <w:tc>
          <w:tcPr>
            <w:tcW w:w="2409" w:type="dxa"/>
          </w:tcPr>
          <w:p w:rsidR="00DD703F" w:rsidRDefault="00DD703F" w:rsidP="003A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4-6, п. 55-65</w:t>
            </w:r>
          </w:p>
        </w:tc>
        <w:tc>
          <w:tcPr>
            <w:tcW w:w="8364" w:type="dxa"/>
            <w:vMerge/>
          </w:tcPr>
          <w:p w:rsidR="00DD703F" w:rsidRDefault="00DD703F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85E2D" w:rsidRDefault="00A85E2D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85E2D" w:rsidRDefault="00A85E2D" w:rsidP="00A85E2D">
      <w:pPr>
        <w:rPr>
          <w:rFonts w:ascii="Times New Roman" w:hAnsi="Times New Roman" w:cs="Times New Roman"/>
          <w:sz w:val="24"/>
          <w:szCs w:val="24"/>
        </w:rPr>
      </w:pPr>
    </w:p>
    <w:p w:rsidR="00A85E2D" w:rsidRPr="00A85E2D" w:rsidRDefault="00A85E2D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A85E2D" w:rsidRPr="00A85E2D" w:rsidSect="00DD703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323"/>
    <w:multiLevelType w:val="hybridMultilevel"/>
    <w:tmpl w:val="81EEF2BC"/>
    <w:lvl w:ilvl="0" w:tplc="8E7A4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6B61"/>
    <w:multiLevelType w:val="hybridMultilevel"/>
    <w:tmpl w:val="328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132"/>
    <w:multiLevelType w:val="hybridMultilevel"/>
    <w:tmpl w:val="CB4239A0"/>
    <w:lvl w:ilvl="0" w:tplc="0EDA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6"/>
    <w:rsid w:val="000177A1"/>
    <w:rsid w:val="00025196"/>
    <w:rsid w:val="000402D5"/>
    <w:rsid w:val="00054C1D"/>
    <w:rsid w:val="00064AC7"/>
    <w:rsid w:val="00081571"/>
    <w:rsid w:val="000A35B0"/>
    <w:rsid w:val="00140074"/>
    <w:rsid w:val="001849E8"/>
    <w:rsid w:val="001D085F"/>
    <w:rsid w:val="001E14CB"/>
    <w:rsid w:val="00230422"/>
    <w:rsid w:val="00233A9A"/>
    <w:rsid w:val="002A61DD"/>
    <w:rsid w:val="002F223C"/>
    <w:rsid w:val="003403CA"/>
    <w:rsid w:val="00346913"/>
    <w:rsid w:val="003A2278"/>
    <w:rsid w:val="00412E64"/>
    <w:rsid w:val="00441639"/>
    <w:rsid w:val="00455A74"/>
    <w:rsid w:val="00463A33"/>
    <w:rsid w:val="00466E0A"/>
    <w:rsid w:val="00480A14"/>
    <w:rsid w:val="00574737"/>
    <w:rsid w:val="00580A96"/>
    <w:rsid w:val="00591E3C"/>
    <w:rsid w:val="0060021A"/>
    <w:rsid w:val="006160AA"/>
    <w:rsid w:val="00672944"/>
    <w:rsid w:val="0070450F"/>
    <w:rsid w:val="007A1D8E"/>
    <w:rsid w:val="007F4ADA"/>
    <w:rsid w:val="0087447F"/>
    <w:rsid w:val="00902B7C"/>
    <w:rsid w:val="00980356"/>
    <w:rsid w:val="009967A6"/>
    <w:rsid w:val="009B4374"/>
    <w:rsid w:val="009D6F8B"/>
    <w:rsid w:val="009D7474"/>
    <w:rsid w:val="00A02E47"/>
    <w:rsid w:val="00A7159A"/>
    <w:rsid w:val="00A85E2D"/>
    <w:rsid w:val="00A92839"/>
    <w:rsid w:val="00AE3C2F"/>
    <w:rsid w:val="00B15EB0"/>
    <w:rsid w:val="00B30F72"/>
    <w:rsid w:val="00B574E6"/>
    <w:rsid w:val="00B642F5"/>
    <w:rsid w:val="00BA0692"/>
    <w:rsid w:val="00BA12E0"/>
    <w:rsid w:val="00C2427C"/>
    <w:rsid w:val="00C64FD4"/>
    <w:rsid w:val="00C928F5"/>
    <w:rsid w:val="00D056B0"/>
    <w:rsid w:val="00D954F9"/>
    <w:rsid w:val="00DD703F"/>
    <w:rsid w:val="00E2266B"/>
    <w:rsid w:val="00E742EA"/>
    <w:rsid w:val="00E864FA"/>
    <w:rsid w:val="00EB486A"/>
    <w:rsid w:val="00ED7B98"/>
    <w:rsid w:val="00EE7AF5"/>
    <w:rsid w:val="00F3429D"/>
    <w:rsid w:val="00F40C80"/>
    <w:rsid w:val="00F60D99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400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4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3184&amp;rdk=&amp;intelsearch=%E7%E5%EC%E5%EB%FC%ED%FB%E9+%EA%EE%E4%E5%EA%F1" TargetMode="External"/><Relationship Id="rId13" Type="http://schemas.openxmlformats.org/officeDocument/2006/relationships/hyperlink" Target="consultantplus://offline/ref=12725C024F23ABB573DB14BC279E0AE1E0BA1CA471A2876CF5A934E1C203E68F6676EAE2D5C7FAB22BD67150A5C24DF4585E88D89349K6F0K" TargetMode="External"/><Relationship Id="rId3" Type="http://schemas.openxmlformats.org/officeDocument/2006/relationships/styles" Target="styles.xml"/><Relationship Id="rId7" Type="http://schemas.openxmlformats.org/officeDocument/2006/relationships/hyperlink" Target="https://tgl.ru/files/tinymce/zemelnyy-kodeks_file_1534492910.docx" TargetMode="External"/><Relationship Id="rId12" Type="http://schemas.openxmlformats.org/officeDocument/2006/relationships/hyperlink" Target="consultantplus://offline/ref=12725C024F23ABB573DB14BC279E0AE1E0BA1CA471A2876CF5A934E1C203E68F6676EAE3D3C5FEB22BD67150A5C24DF4585E88D89349K6F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725C024F23ABB573DB14BC279E0AE1E0BA1CA471A2876CF5A934E1C203E68F6676EAE2D5C7F8B22BD67150A5C24DF4585E88D89349K6F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725C024F23ABB573DB14BC279E0AE1E7B31EA379A9876CF5A934E1C203E68F6676EAE5D1C7F9B87F8C6154EC9743EA5B4296D88D49624FKCF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D74EBEAA536E8773650751D4A69CB44EED9F61E8A3AA523AA02ACE99DAD637544B567F56F8B25D300DEE0D05A3EC4EEBBF454B65BE0F54W7B0K" TargetMode="External"/><Relationship Id="rId14" Type="http://schemas.openxmlformats.org/officeDocument/2006/relationships/hyperlink" Target="consultantplus://offline/ref=12725C024F23ABB573DB14BC279E0AE1E7B21FA173A9876CF5A934E1C203E68F6676EAE5D1C7F9BC7B8C6154EC9743EA5B4296D88D49624FKC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6F10-0163-4051-94BF-40CAC29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Шкопкина Татьяна Анатольевна</cp:lastModifiedBy>
  <cp:revision>34</cp:revision>
  <cp:lastPrinted>2019-12-17T07:07:00Z</cp:lastPrinted>
  <dcterms:created xsi:type="dcterms:W3CDTF">2017-12-08T12:22:00Z</dcterms:created>
  <dcterms:modified xsi:type="dcterms:W3CDTF">2022-02-03T10:08:00Z</dcterms:modified>
</cp:coreProperties>
</file>