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8E" w:rsidRDefault="007A1D8E" w:rsidP="007A1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3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Перечень нормативно правовых актов</w:t>
      </w:r>
      <w:r w:rsidR="00463A3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, регулирующих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осуществлени</w:t>
      </w:r>
      <w:r w:rsidR="00463A3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 w:rsidRPr="0044163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земельного</w:t>
      </w:r>
      <w:r w:rsidRPr="0044163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контроля</w:t>
      </w:r>
    </w:p>
    <w:p w:rsidR="007A1D8E" w:rsidRPr="001D085F" w:rsidRDefault="000B7EAF" w:rsidP="007A1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1D8E" w:rsidRPr="001D085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7A1D8E" w:rsidRPr="001D085F">
        <w:rPr>
          <w:rFonts w:ascii="Times New Roman" w:hAnsi="Times New Roman" w:cs="Times New Roman"/>
          <w:sz w:val="24"/>
          <w:szCs w:val="24"/>
        </w:rPr>
        <w:t xml:space="preserve"> Российской Федерации («Собрание законодательства Р</w:t>
      </w:r>
      <w:r w:rsidR="007A1D8E">
        <w:rPr>
          <w:rFonts w:ascii="Times New Roman" w:hAnsi="Times New Roman" w:cs="Times New Roman"/>
          <w:sz w:val="24"/>
          <w:szCs w:val="24"/>
        </w:rPr>
        <w:t xml:space="preserve">Ф», 04.08.2014, </w:t>
      </w:r>
      <w:r w:rsidR="00463A33">
        <w:rPr>
          <w:rFonts w:ascii="Times New Roman" w:hAnsi="Times New Roman" w:cs="Times New Roman"/>
          <w:sz w:val="24"/>
          <w:szCs w:val="24"/>
        </w:rPr>
        <w:t xml:space="preserve">   </w:t>
      </w:r>
      <w:r w:rsidR="007A1D8E">
        <w:rPr>
          <w:rFonts w:ascii="Times New Roman" w:hAnsi="Times New Roman" w:cs="Times New Roman"/>
          <w:sz w:val="24"/>
          <w:szCs w:val="24"/>
        </w:rPr>
        <w:t>№ 31, ст. 4398).</w:t>
      </w:r>
    </w:p>
    <w:p w:rsidR="007A1D8E" w:rsidRPr="001D085F" w:rsidRDefault="007A1D8E" w:rsidP="007A1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872">
        <w:rPr>
          <w:rFonts w:ascii="Times New Roman" w:hAnsi="Times New Roman" w:cs="Times New Roman"/>
          <w:sz w:val="24"/>
          <w:szCs w:val="24"/>
        </w:rPr>
        <w:t>Земельный кодекс Российской Федерации (Собрание законодательства РФ, 29.10.2001, № 44, ст. 4147).</w:t>
      </w:r>
    </w:p>
    <w:p w:rsidR="007A1D8E" w:rsidRPr="001D085F" w:rsidRDefault="000B7EAF" w:rsidP="007A1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A1D8E" w:rsidRPr="001D085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7A1D8E" w:rsidRPr="001D085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(«Российская газета», № 256, 31.12</w:t>
      </w:r>
      <w:r w:rsidR="007A1D8E">
        <w:rPr>
          <w:rFonts w:ascii="Times New Roman" w:hAnsi="Times New Roman" w:cs="Times New Roman"/>
          <w:sz w:val="24"/>
          <w:szCs w:val="24"/>
        </w:rPr>
        <w:t>.2001).</w:t>
      </w:r>
    </w:p>
    <w:p w:rsidR="007A1D8E" w:rsidRPr="001D085F" w:rsidRDefault="007A1D8E" w:rsidP="007A1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9B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B09BA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 (Собрание законодательства РФ, 06.10.2003, № 40, ст. 3822)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D8E" w:rsidRDefault="007A1D8E" w:rsidP="007A1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5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1D085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D085F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</w:t>
      </w:r>
      <w:r w:rsidR="00463A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085F">
        <w:rPr>
          <w:rFonts w:ascii="Times New Roman" w:hAnsi="Times New Roman" w:cs="Times New Roman"/>
          <w:sz w:val="24"/>
          <w:szCs w:val="24"/>
        </w:rPr>
        <w:t>№ 294-ФЗ) («Собрание законодательства РФ», 29.</w:t>
      </w:r>
      <w:r>
        <w:rPr>
          <w:rFonts w:ascii="Times New Roman" w:hAnsi="Times New Roman" w:cs="Times New Roman"/>
          <w:sz w:val="24"/>
          <w:szCs w:val="24"/>
        </w:rPr>
        <w:t>12.2008, № 52 (ч. 1), ст. 6249).</w:t>
      </w:r>
    </w:p>
    <w:p w:rsidR="0039338E" w:rsidRPr="00346071" w:rsidRDefault="0039338E" w:rsidP="003933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071">
        <w:rPr>
          <w:rFonts w:ascii="Times New Roman" w:hAnsi="Times New Roman" w:cs="Times New Roman"/>
          <w:sz w:val="24"/>
          <w:szCs w:val="24"/>
        </w:rPr>
        <w:t>Федеральный закон от 31.07.2020 № 248-ФЗ «О государственном контроле (надзоре) и муниципальном контроле в Российской Федерации» (</w:t>
      </w:r>
      <w:r w:rsidR="00346071">
        <w:rPr>
          <w:rFonts w:ascii="Times New Roman" w:hAnsi="Times New Roman" w:cs="Times New Roman"/>
          <w:sz w:val="24"/>
          <w:szCs w:val="24"/>
        </w:rPr>
        <w:t>«</w:t>
      </w:r>
      <w:r w:rsidRPr="00346071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346071">
        <w:rPr>
          <w:rFonts w:ascii="Times New Roman" w:hAnsi="Times New Roman" w:cs="Times New Roman"/>
          <w:sz w:val="24"/>
          <w:szCs w:val="24"/>
        </w:rPr>
        <w:t>»</w:t>
      </w:r>
      <w:r w:rsidRPr="00346071">
        <w:rPr>
          <w:rFonts w:ascii="Times New Roman" w:hAnsi="Times New Roman" w:cs="Times New Roman"/>
          <w:sz w:val="24"/>
          <w:szCs w:val="24"/>
        </w:rPr>
        <w:t>, 03.08.2020, № 31 (часть I), ст. 5007),</w:t>
      </w:r>
      <w:r w:rsidR="00346071">
        <w:rPr>
          <w:rFonts w:ascii="Times New Roman" w:hAnsi="Times New Roman" w:cs="Times New Roman"/>
          <w:sz w:val="24"/>
          <w:szCs w:val="24"/>
        </w:rPr>
        <w:t xml:space="preserve"> «</w:t>
      </w:r>
      <w:r w:rsidRPr="00346071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346071">
        <w:rPr>
          <w:rFonts w:ascii="Times New Roman" w:hAnsi="Times New Roman" w:cs="Times New Roman"/>
          <w:sz w:val="24"/>
          <w:szCs w:val="24"/>
        </w:rPr>
        <w:t>»</w:t>
      </w:r>
      <w:r w:rsidRPr="00346071">
        <w:rPr>
          <w:rFonts w:ascii="Times New Roman" w:hAnsi="Times New Roman" w:cs="Times New Roman"/>
          <w:sz w:val="24"/>
          <w:szCs w:val="24"/>
        </w:rPr>
        <w:t xml:space="preserve">, </w:t>
      </w:r>
      <w:r w:rsidR="00346071">
        <w:rPr>
          <w:rFonts w:ascii="Times New Roman" w:hAnsi="Times New Roman" w:cs="Times New Roman"/>
          <w:sz w:val="24"/>
          <w:szCs w:val="24"/>
        </w:rPr>
        <w:t>№</w:t>
      </w:r>
      <w:r w:rsidRPr="00346071">
        <w:rPr>
          <w:rFonts w:ascii="Times New Roman" w:hAnsi="Times New Roman" w:cs="Times New Roman"/>
          <w:sz w:val="24"/>
          <w:szCs w:val="24"/>
        </w:rPr>
        <w:t xml:space="preserve"> 171, 05.08.2020.</w:t>
      </w:r>
    </w:p>
    <w:p w:rsidR="007A1D8E" w:rsidRPr="005E045C" w:rsidRDefault="007A1D8E" w:rsidP="007A1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5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1D085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D085F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(«Россий</w:t>
      </w:r>
      <w:r>
        <w:rPr>
          <w:rFonts w:ascii="Times New Roman" w:hAnsi="Times New Roman" w:cs="Times New Roman"/>
          <w:sz w:val="24"/>
          <w:szCs w:val="24"/>
        </w:rPr>
        <w:t>ская газета», № 95, 05.05.2006).</w:t>
      </w:r>
    </w:p>
    <w:p w:rsidR="007A1D8E" w:rsidRDefault="007A1D8E" w:rsidP="007A1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9BA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D8E" w:rsidRPr="00346071" w:rsidRDefault="00346071" w:rsidP="00346071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07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31.12.2020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6071">
        <w:rPr>
          <w:rFonts w:ascii="Times New Roman" w:hAnsi="Times New Roman" w:cs="Times New Roman"/>
          <w:sz w:val="24"/>
          <w:szCs w:val="24"/>
        </w:rPr>
        <w:t xml:space="preserve"> 2428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6071">
        <w:rPr>
          <w:rFonts w:ascii="Times New Roman" w:hAnsi="Times New Roman" w:cs="Times New Roman"/>
          <w:sz w:val="24"/>
          <w:szCs w:val="24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071">
        <w:rPr>
          <w:rFonts w:ascii="Times New Roman" w:hAnsi="Times New Roman" w:cs="Times New Roman"/>
          <w:sz w:val="24"/>
          <w:szCs w:val="24"/>
        </w:rPr>
        <w:t xml:space="preserve"> (вместе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6071">
        <w:rPr>
          <w:rFonts w:ascii="Times New Roman" w:hAnsi="Times New Roman" w:cs="Times New Roman"/>
          <w:sz w:val="24"/>
          <w:szCs w:val="24"/>
        </w:rPr>
        <w:t>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0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(«Собрание законодательства РФ», 18.01.2021, № 3,            ст. 565)</w:t>
      </w:r>
      <w:r w:rsidR="007A1D8E" w:rsidRPr="00346071">
        <w:rPr>
          <w:rFonts w:ascii="Times New Roman" w:hAnsi="Times New Roman" w:cs="Times New Roman"/>
          <w:sz w:val="24"/>
          <w:szCs w:val="24"/>
        </w:rPr>
        <w:t>.</w:t>
      </w:r>
    </w:p>
    <w:p w:rsidR="007A1D8E" w:rsidRPr="001D085F" w:rsidRDefault="007A1D8E" w:rsidP="007A1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045C">
        <w:rPr>
          <w:rFonts w:ascii="Times New Roman" w:hAnsi="Times New Roman" w:cs="Times New Roman"/>
          <w:sz w:val="24"/>
          <w:szCs w:val="24"/>
        </w:rPr>
        <w:t>остановление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(«Собрание законодательства Р</w:t>
      </w:r>
      <w:r>
        <w:rPr>
          <w:rFonts w:ascii="Times New Roman" w:hAnsi="Times New Roman" w:cs="Times New Roman"/>
          <w:sz w:val="24"/>
          <w:szCs w:val="24"/>
        </w:rPr>
        <w:t xml:space="preserve">Ф», 20.02.2017, № 8, </w:t>
      </w:r>
      <w:r w:rsidRPr="005E045C">
        <w:rPr>
          <w:rFonts w:ascii="Times New Roman" w:hAnsi="Times New Roman" w:cs="Times New Roman"/>
          <w:sz w:val="24"/>
          <w:szCs w:val="24"/>
        </w:rPr>
        <w:t>ст. 1239).</w:t>
      </w:r>
    </w:p>
    <w:p w:rsidR="007A1D8E" w:rsidRDefault="007A1D8E" w:rsidP="007A1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5F">
        <w:rPr>
          <w:rFonts w:ascii="Times New Roman" w:hAnsi="Times New Roman" w:cs="Times New Roman"/>
          <w:sz w:val="24"/>
          <w:szCs w:val="24"/>
        </w:rPr>
        <w:t>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(«Волжская коммуна», № 170(29369), 07.07.2015)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D8E" w:rsidRPr="001D085F" w:rsidRDefault="000B7EAF" w:rsidP="007A1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A1D8E" w:rsidRPr="005E045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A1D8E" w:rsidRPr="005E045C">
        <w:rPr>
          <w:rFonts w:ascii="Times New Roman" w:hAnsi="Times New Roman" w:cs="Times New Roman"/>
          <w:sz w:val="24"/>
          <w:szCs w:val="24"/>
        </w:rPr>
        <w:t xml:space="preserve"> Самарской области от 11.03.2005 № 94-ГД «О земле» («Волжская коммуна», № 44, 12.03.2005).</w:t>
      </w:r>
    </w:p>
    <w:p w:rsidR="000B7EAF" w:rsidRDefault="000B7EAF" w:rsidP="000B7E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A1D8E" w:rsidRPr="001D085F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7A1D8E" w:rsidRPr="001D085F">
        <w:rPr>
          <w:rFonts w:ascii="Times New Roman" w:hAnsi="Times New Roman" w:cs="Times New Roman"/>
          <w:sz w:val="24"/>
          <w:szCs w:val="24"/>
        </w:rPr>
        <w:t xml:space="preserve"> Советского внутригородского района городского округа Самара Самарской области (Официальный сайт Думы городского округа Самара http://www.gorduma.samara.ru, 05.11.2015)</w:t>
      </w:r>
      <w:r w:rsidR="007A1D8E">
        <w:rPr>
          <w:rFonts w:ascii="Times New Roman" w:hAnsi="Times New Roman" w:cs="Times New Roman"/>
          <w:sz w:val="24"/>
          <w:szCs w:val="24"/>
        </w:rPr>
        <w:t>.</w:t>
      </w:r>
    </w:p>
    <w:p w:rsidR="00BD7228" w:rsidRPr="000B7EAF" w:rsidRDefault="00BD7228" w:rsidP="00BD722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EAF">
        <w:rPr>
          <w:rFonts w:ascii="Times New Roman" w:hAnsi="Times New Roman" w:cs="Times New Roman"/>
          <w:sz w:val="24"/>
          <w:szCs w:val="24"/>
        </w:rPr>
        <w:t>Решение Совета депутатов Советского внутригородского района городского округа Самара от 25.10.2021 № 62 № «</w:t>
      </w:r>
      <w:r w:rsidRPr="000B7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«О муниципальном земельном контроле на территории Советского внутригородского района городского округа Самара»</w:t>
      </w:r>
      <w:r w:rsidR="000B7EAF" w:rsidRPr="000B7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7EAF" w:rsidRPr="000B7EAF">
        <w:rPr>
          <w:rFonts w:ascii="Times New Roman" w:hAnsi="Times New Roman" w:cs="Times New Roman"/>
          <w:sz w:val="24"/>
          <w:szCs w:val="24"/>
        </w:rPr>
        <w:t>«</w:t>
      </w:r>
      <w:r w:rsidR="000B7EAF" w:rsidRPr="000B7EAF">
        <w:rPr>
          <w:rFonts w:ascii="Times New Roman" w:hAnsi="Times New Roman" w:cs="Times New Roman"/>
          <w:sz w:val="24"/>
          <w:szCs w:val="24"/>
        </w:rPr>
        <w:t>Самарская Газета</w:t>
      </w:r>
      <w:r w:rsidR="000B7EAF" w:rsidRPr="000B7EAF">
        <w:rPr>
          <w:rFonts w:ascii="Times New Roman" w:hAnsi="Times New Roman" w:cs="Times New Roman"/>
          <w:sz w:val="24"/>
          <w:szCs w:val="24"/>
        </w:rPr>
        <w:t>»</w:t>
      </w:r>
      <w:r w:rsidR="000B7EAF" w:rsidRPr="000B7EAF">
        <w:rPr>
          <w:rFonts w:ascii="Times New Roman" w:hAnsi="Times New Roman" w:cs="Times New Roman"/>
          <w:sz w:val="24"/>
          <w:szCs w:val="24"/>
        </w:rPr>
        <w:t xml:space="preserve">, </w:t>
      </w:r>
      <w:r w:rsidR="000B7EAF" w:rsidRPr="000B7EAF">
        <w:rPr>
          <w:rFonts w:ascii="Times New Roman" w:hAnsi="Times New Roman" w:cs="Times New Roman"/>
          <w:sz w:val="24"/>
          <w:szCs w:val="24"/>
        </w:rPr>
        <w:t>№</w:t>
      </w:r>
      <w:r w:rsidR="000B7EAF" w:rsidRPr="000B7EAF">
        <w:rPr>
          <w:rFonts w:ascii="Times New Roman" w:hAnsi="Times New Roman" w:cs="Times New Roman"/>
          <w:sz w:val="24"/>
          <w:szCs w:val="24"/>
        </w:rPr>
        <w:t xml:space="preserve"> 233(6958), 26.10.2021</w:t>
      </w:r>
      <w:bookmarkStart w:id="0" w:name="_GoBack"/>
      <w:bookmarkEnd w:id="0"/>
      <w:r w:rsidRPr="000B7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1D8E" w:rsidRPr="005E045C" w:rsidRDefault="007A1D8E" w:rsidP="007A1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45C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 Российской Федерации, Самарской области и муниципальные нормативные правовые акты, регламентирующие осуществление муниципального </w:t>
      </w:r>
      <w:r w:rsidR="00C64FD4">
        <w:rPr>
          <w:rFonts w:ascii="Times New Roman" w:hAnsi="Times New Roman" w:cs="Times New Roman"/>
          <w:sz w:val="24"/>
          <w:szCs w:val="24"/>
        </w:rPr>
        <w:t>земельного</w:t>
      </w:r>
      <w:r w:rsidRPr="005E045C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1849E8" w:rsidRDefault="001849E8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sectPr w:rsidR="0018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323"/>
    <w:multiLevelType w:val="hybridMultilevel"/>
    <w:tmpl w:val="81EEF2BC"/>
    <w:lvl w:ilvl="0" w:tplc="8E7A44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6B61"/>
    <w:multiLevelType w:val="hybridMultilevel"/>
    <w:tmpl w:val="328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1132"/>
    <w:multiLevelType w:val="hybridMultilevel"/>
    <w:tmpl w:val="CB4239A0"/>
    <w:lvl w:ilvl="0" w:tplc="0EDA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6"/>
    <w:rsid w:val="000177A1"/>
    <w:rsid w:val="00025196"/>
    <w:rsid w:val="000402D5"/>
    <w:rsid w:val="00054C1D"/>
    <w:rsid w:val="00081571"/>
    <w:rsid w:val="000A35B0"/>
    <w:rsid w:val="000B7EAF"/>
    <w:rsid w:val="001849E8"/>
    <w:rsid w:val="001D085F"/>
    <w:rsid w:val="00230422"/>
    <w:rsid w:val="002A61DD"/>
    <w:rsid w:val="002F223C"/>
    <w:rsid w:val="00346071"/>
    <w:rsid w:val="00346913"/>
    <w:rsid w:val="0039338E"/>
    <w:rsid w:val="00412E64"/>
    <w:rsid w:val="00441639"/>
    <w:rsid w:val="00455A74"/>
    <w:rsid w:val="00463A33"/>
    <w:rsid w:val="00466E0A"/>
    <w:rsid w:val="00480A14"/>
    <w:rsid w:val="00574737"/>
    <w:rsid w:val="00580A96"/>
    <w:rsid w:val="00591E3C"/>
    <w:rsid w:val="006160AA"/>
    <w:rsid w:val="0070450F"/>
    <w:rsid w:val="007A1D8E"/>
    <w:rsid w:val="0087447F"/>
    <w:rsid w:val="008A65D4"/>
    <w:rsid w:val="00980356"/>
    <w:rsid w:val="009967A6"/>
    <w:rsid w:val="009D7474"/>
    <w:rsid w:val="00A02E47"/>
    <w:rsid w:val="00A7159A"/>
    <w:rsid w:val="00AE3C2F"/>
    <w:rsid w:val="00B15EB0"/>
    <w:rsid w:val="00B574E6"/>
    <w:rsid w:val="00BA0692"/>
    <w:rsid w:val="00BA12E0"/>
    <w:rsid w:val="00BD7228"/>
    <w:rsid w:val="00C64FD4"/>
    <w:rsid w:val="00C928F5"/>
    <w:rsid w:val="00D056B0"/>
    <w:rsid w:val="00D954F9"/>
    <w:rsid w:val="00E864FA"/>
    <w:rsid w:val="00EB486A"/>
    <w:rsid w:val="00ED7B98"/>
    <w:rsid w:val="00EE7AF5"/>
    <w:rsid w:val="00F3429D"/>
    <w:rsid w:val="00F40C80"/>
    <w:rsid w:val="00F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semiHidden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semiHidden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9FCF8F17443D408165789452326B70EF53792BBEFA713FFE986A2BDe4T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79FCF8F17443D408165789452326B70EFC3592B6BEF011AEBC88eAT7J" TargetMode="External"/><Relationship Id="rId12" Type="http://schemas.openxmlformats.org/officeDocument/2006/relationships/hyperlink" Target="consultantplus://offline/ref=80819EE8F8788F9DEE34431DC1FB7D5385E3DDD77B707B452F6BF3881161D5C0E7930D576AC6382512DC15j3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E6DE8583E44B489128387030D607A73AC924270D7307F98967433A0ADE5891tFD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79FCF8F17443D408165789452326B70DFC3A94B8E0A713FFE986A2BDe4T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79FCF8F17443D408165789452326B70EF53496BEEFA713FFE986A2BDe4T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D3DF-CF32-4B98-BAAC-E34B037D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Шкопкина Татьяна Анатольевна</cp:lastModifiedBy>
  <cp:revision>21</cp:revision>
  <cp:lastPrinted>2018-08-08T07:29:00Z</cp:lastPrinted>
  <dcterms:created xsi:type="dcterms:W3CDTF">2017-12-08T12:22:00Z</dcterms:created>
  <dcterms:modified xsi:type="dcterms:W3CDTF">2022-02-03T10:18:00Z</dcterms:modified>
</cp:coreProperties>
</file>