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8446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  <w:r w:rsidRPr="00B959B0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184B3" wp14:editId="705257C3">
                <wp:simplePos x="0" y="0"/>
                <wp:positionH relativeFrom="column">
                  <wp:posOffset>2653665</wp:posOffset>
                </wp:positionH>
                <wp:positionV relativeFrom="paragraph">
                  <wp:posOffset>-5714</wp:posOffset>
                </wp:positionV>
                <wp:extent cx="3362325" cy="8763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184BA" w14:textId="19A6835D" w:rsidR="00A8227B" w:rsidRPr="007D2E31" w:rsidRDefault="00254514" w:rsidP="008E3F7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8B2326">
                              <w:rPr>
                                <w:sz w:val="28"/>
                                <w:szCs w:val="28"/>
                              </w:rPr>
                              <w:t>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14:paraId="0CEA1812" w14:textId="659032FF" w:rsidR="008B2326" w:rsidRDefault="00254514" w:rsidP="008B2326">
                            <w:pPr>
                              <w:spacing w:line="240" w:lineRule="auto"/>
                              <w:ind w:left="-142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Правилам </w:t>
                            </w:r>
                            <w:r w:rsidR="008B2326">
                              <w:rPr>
                                <w:sz w:val="28"/>
                                <w:szCs w:val="28"/>
                              </w:rPr>
                              <w:t xml:space="preserve">застройки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землепользования </w:t>
                            </w:r>
                          </w:p>
                          <w:p w14:paraId="688184BC" w14:textId="73B84D01" w:rsidR="00A8227B" w:rsidRPr="007D2E31" w:rsidRDefault="008B2326" w:rsidP="0025451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254514">
                              <w:rPr>
                                <w:sz w:val="28"/>
                                <w:szCs w:val="28"/>
                              </w:rPr>
                              <w:t>город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2545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227B" w:rsidRPr="007D2E31">
                              <w:rPr>
                                <w:sz w:val="28"/>
                                <w:szCs w:val="28"/>
                              </w:rPr>
                              <w:t>Самар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8184B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8.95pt;margin-top:-.45pt;width:264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" stroked="f">
                <v:textbox>
                  <w:txbxContent>
                    <w:p w14:paraId="688184BA" w14:textId="19A6835D" w:rsidR="00A8227B" w:rsidRPr="007D2E31" w:rsidRDefault="00254514" w:rsidP="008E3F75">
                      <w:pPr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="008B2326">
                        <w:rPr>
                          <w:sz w:val="28"/>
                          <w:szCs w:val="28"/>
                        </w:rPr>
                        <w:t>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1</w:t>
                      </w:r>
                    </w:p>
                    <w:p w14:paraId="0CEA1812" w14:textId="659032FF" w:rsidR="008B2326" w:rsidRDefault="00254514" w:rsidP="008B2326">
                      <w:pPr>
                        <w:spacing w:line="240" w:lineRule="auto"/>
                        <w:ind w:left="-142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Правилам </w:t>
                      </w:r>
                      <w:r w:rsidR="008B2326">
                        <w:rPr>
                          <w:sz w:val="28"/>
                          <w:szCs w:val="28"/>
                        </w:rPr>
                        <w:t>застройки</w:t>
                      </w:r>
                      <w:r w:rsidR="008B2326">
                        <w:rPr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sz w:val="28"/>
                          <w:szCs w:val="28"/>
                        </w:rPr>
                        <w:t xml:space="preserve">землепользования </w:t>
                      </w:r>
                    </w:p>
                    <w:p w14:paraId="688184BC" w14:textId="73B84D01" w:rsidR="00A8227B" w:rsidRPr="007D2E31" w:rsidRDefault="008B2326" w:rsidP="00254514">
                      <w:pPr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254514">
                        <w:rPr>
                          <w:sz w:val="28"/>
                          <w:szCs w:val="28"/>
                        </w:rPr>
                        <w:t>город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 w:rsidR="002545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8227B" w:rsidRPr="007D2E31">
                        <w:rPr>
                          <w:sz w:val="28"/>
                          <w:szCs w:val="28"/>
                        </w:rPr>
                        <w:t>Самар</w:t>
                      </w:r>
                      <w:r>
                        <w:rPr>
                          <w:sz w:val="28"/>
                          <w:szCs w:val="28"/>
                        </w:rPr>
                        <w:t xml:space="preserve">е </w:t>
                      </w:r>
                    </w:p>
                  </w:txbxContent>
                </v:textbox>
              </v:shape>
            </w:pict>
          </mc:Fallback>
        </mc:AlternateContent>
      </w:r>
    </w:p>
    <w:p w14:paraId="68818447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</w:p>
    <w:p w14:paraId="68818448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</w:p>
    <w:p w14:paraId="68818449" w14:textId="77777777" w:rsidR="009C4883" w:rsidRPr="00B959B0" w:rsidRDefault="009C4883" w:rsidP="00254514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6881844A" w14:textId="77777777" w:rsidR="006768B0" w:rsidRPr="008B2326" w:rsidRDefault="006768B0" w:rsidP="006768B0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7F2D4F51" w14:textId="77777777" w:rsidR="008B2326" w:rsidRPr="008B2326" w:rsidRDefault="008B2326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</w:p>
    <w:p w14:paraId="595472BF" w14:textId="77777777" w:rsidR="008B2326" w:rsidRPr="008B2326" w:rsidRDefault="008B2326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</w:p>
    <w:p w14:paraId="5DD92215" w14:textId="77777777" w:rsidR="008B2326" w:rsidRPr="008B2326" w:rsidRDefault="008B2326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</w:p>
    <w:p w14:paraId="0E11B46A" w14:textId="77777777" w:rsidR="008B2326" w:rsidRPr="008B2326" w:rsidRDefault="008B2326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</w:p>
    <w:p w14:paraId="6881844B" w14:textId="77777777" w:rsidR="006768B0" w:rsidRPr="008B2326" w:rsidRDefault="006768B0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  <w:r w:rsidRPr="008B2326">
        <w:rPr>
          <w:rFonts w:cs="Times New Roman"/>
          <w:sz w:val="28"/>
          <w:szCs w:val="28"/>
        </w:rPr>
        <w:t>Положение</w:t>
      </w:r>
    </w:p>
    <w:p w14:paraId="112944B6" w14:textId="77777777" w:rsidR="008B2326" w:rsidRDefault="006768B0" w:rsidP="00C5069D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  <w:r w:rsidRPr="008B2326">
        <w:rPr>
          <w:rFonts w:cs="Times New Roman"/>
          <w:sz w:val="28"/>
          <w:szCs w:val="28"/>
        </w:rPr>
        <w:t xml:space="preserve">о Комиссии по </w:t>
      </w:r>
      <w:r w:rsidR="00C5069D" w:rsidRPr="008B2326">
        <w:rPr>
          <w:rFonts w:cs="Times New Roman"/>
          <w:sz w:val="28"/>
          <w:szCs w:val="28"/>
        </w:rPr>
        <w:t xml:space="preserve">подготовке проекта Правил </w:t>
      </w:r>
      <w:r w:rsidR="008B2326" w:rsidRPr="008B2326">
        <w:rPr>
          <w:rFonts w:cs="Times New Roman"/>
          <w:sz w:val="28"/>
          <w:szCs w:val="28"/>
        </w:rPr>
        <w:t xml:space="preserve">застройки </w:t>
      </w:r>
    </w:p>
    <w:p w14:paraId="6881844C" w14:textId="773DA8A5" w:rsidR="006768B0" w:rsidRPr="008B2326" w:rsidRDefault="008B2326" w:rsidP="00C5069D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</w:t>
      </w:r>
      <w:r w:rsidR="00C5069D" w:rsidRPr="008B2326">
        <w:rPr>
          <w:rFonts w:cs="Times New Roman"/>
          <w:sz w:val="28"/>
          <w:szCs w:val="28"/>
        </w:rPr>
        <w:t xml:space="preserve">землепользования </w:t>
      </w:r>
      <w:r>
        <w:rPr>
          <w:rFonts w:cs="Times New Roman"/>
          <w:sz w:val="28"/>
          <w:szCs w:val="28"/>
        </w:rPr>
        <w:t xml:space="preserve">в </w:t>
      </w:r>
      <w:r w:rsidR="006768B0" w:rsidRPr="008B2326">
        <w:rPr>
          <w:rFonts w:cs="Times New Roman"/>
          <w:sz w:val="28"/>
          <w:szCs w:val="28"/>
        </w:rPr>
        <w:t>город</w:t>
      </w:r>
      <w:r>
        <w:rPr>
          <w:rFonts w:cs="Times New Roman"/>
          <w:sz w:val="28"/>
          <w:szCs w:val="28"/>
        </w:rPr>
        <w:t>е</w:t>
      </w:r>
      <w:r w:rsidR="006768B0" w:rsidRPr="008B2326">
        <w:rPr>
          <w:rFonts w:cs="Times New Roman"/>
          <w:sz w:val="28"/>
          <w:szCs w:val="28"/>
        </w:rPr>
        <w:t xml:space="preserve"> Самар</w:t>
      </w:r>
      <w:r>
        <w:rPr>
          <w:rFonts w:cs="Times New Roman"/>
          <w:sz w:val="28"/>
          <w:szCs w:val="28"/>
        </w:rPr>
        <w:t>е</w:t>
      </w:r>
    </w:p>
    <w:p w14:paraId="6881844D" w14:textId="77777777" w:rsidR="006768B0" w:rsidRDefault="006768B0" w:rsidP="006768B0">
      <w:pPr>
        <w:spacing w:line="240" w:lineRule="auto"/>
        <w:contextualSpacing/>
        <w:rPr>
          <w:rFonts w:cs="Times New Roman"/>
          <w:sz w:val="28"/>
          <w:szCs w:val="28"/>
        </w:rPr>
      </w:pPr>
    </w:p>
    <w:p w14:paraId="137BBA6E" w14:textId="77777777" w:rsidR="008B2326" w:rsidRPr="00B959B0" w:rsidRDefault="008B2326" w:rsidP="00B679F3">
      <w:pPr>
        <w:spacing w:line="360" w:lineRule="auto"/>
        <w:contextualSpacing/>
        <w:rPr>
          <w:rFonts w:cs="Times New Roman"/>
          <w:sz w:val="28"/>
          <w:szCs w:val="28"/>
        </w:rPr>
      </w:pPr>
    </w:p>
    <w:p w14:paraId="6881844E" w14:textId="77777777" w:rsidR="006768B0" w:rsidRPr="00B959B0" w:rsidRDefault="006768B0" w:rsidP="006768B0">
      <w:pPr>
        <w:spacing w:line="240" w:lineRule="auto"/>
        <w:ind w:firstLine="0"/>
        <w:contextualSpacing/>
        <w:jc w:val="center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1. Общие положения</w:t>
      </w:r>
    </w:p>
    <w:p w14:paraId="6881844F" w14:textId="77777777" w:rsidR="006768B0" w:rsidRPr="00B679F3" w:rsidRDefault="006768B0" w:rsidP="006768B0">
      <w:pPr>
        <w:contextualSpacing/>
        <w:rPr>
          <w:rFonts w:cs="Times New Roman"/>
          <w:sz w:val="24"/>
          <w:szCs w:val="24"/>
        </w:rPr>
      </w:pPr>
    </w:p>
    <w:p w14:paraId="68818450" w14:textId="77DAB4A1" w:rsidR="006768B0" w:rsidRPr="00254514" w:rsidRDefault="006768B0" w:rsidP="00B679F3">
      <w:pPr>
        <w:spacing w:line="360" w:lineRule="auto"/>
        <w:rPr>
          <w:rFonts w:cs="Times New Roman"/>
          <w:sz w:val="28"/>
          <w:szCs w:val="28"/>
        </w:rPr>
      </w:pPr>
      <w:r w:rsidRPr="00B679F3">
        <w:rPr>
          <w:rFonts w:cs="Times New Roman"/>
          <w:sz w:val="28"/>
          <w:szCs w:val="28"/>
        </w:rPr>
        <w:t>1.1. Комиссия по</w:t>
      </w:r>
      <w:r w:rsidR="00C5069D" w:rsidRPr="00B679F3">
        <w:rPr>
          <w:rFonts w:cs="Times New Roman"/>
          <w:sz w:val="28"/>
          <w:szCs w:val="28"/>
        </w:rPr>
        <w:t xml:space="preserve"> подготовке проекта Правил </w:t>
      </w:r>
      <w:r w:rsidR="00B679F3" w:rsidRPr="00B679F3">
        <w:rPr>
          <w:rFonts w:cs="Times New Roman"/>
          <w:sz w:val="28"/>
          <w:szCs w:val="28"/>
        </w:rPr>
        <w:t>застройки</w:t>
      </w:r>
      <w:r w:rsidR="00B679F3">
        <w:rPr>
          <w:rFonts w:cs="Times New Roman"/>
          <w:sz w:val="28"/>
          <w:szCs w:val="28"/>
        </w:rPr>
        <w:t xml:space="preserve">                                     и </w:t>
      </w:r>
      <w:r w:rsidR="00C5069D" w:rsidRPr="00B679F3">
        <w:rPr>
          <w:rFonts w:cs="Times New Roman"/>
          <w:sz w:val="28"/>
          <w:szCs w:val="28"/>
        </w:rPr>
        <w:t xml:space="preserve">землепользования </w:t>
      </w:r>
      <w:r w:rsidR="00B679F3">
        <w:rPr>
          <w:rFonts w:cs="Times New Roman"/>
          <w:sz w:val="28"/>
          <w:szCs w:val="28"/>
        </w:rPr>
        <w:t>в</w:t>
      </w:r>
      <w:r w:rsidR="00C5069D" w:rsidRPr="00B679F3">
        <w:rPr>
          <w:rFonts w:cs="Times New Roman"/>
          <w:sz w:val="28"/>
          <w:szCs w:val="28"/>
        </w:rPr>
        <w:t xml:space="preserve"> город</w:t>
      </w:r>
      <w:r w:rsidR="00B679F3">
        <w:rPr>
          <w:rFonts w:cs="Times New Roman"/>
          <w:sz w:val="28"/>
          <w:szCs w:val="28"/>
        </w:rPr>
        <w:t>е</w:t>
      </w:r>
      <w:r w:rsidR="00C5069D" w:rsidRPr="00B679F3">
        <w:rPr>
          <w:rFonts w:cs="Times New Roman"/>
          <w:sz w:val="28"/>
          <w:szCs w:val="28"/>
        </w:rPr>
        <w:t xml:space="preserve"> Самар</w:t>
      </w:r>
      <w:r w:rsidR="00B679F3">
        <w:rPr>
          <w:rFonts w:cs="Times New Roman"/>
          <w:sz w:val="28"/>
          <w:szCs w:val="28"/>
        </w:rPr>
        <w:t>е</w:t>
      </w:r>
      <w:r w:rsidR="00C5069D" w:rsidRPr="00B679F3">
        <w:rPr>
          <w:rFonts w:cs="Times New Roman"/>
          <w:sz w:val="28"/>
          <w:szCs w:val="28"/>
        </w:rPr>
        <w:t xml:space="preserve"> </w:t>
      </w:r>
      <w:r w:rsidRPr="00B679F3">
        <w:rPr>
          <w:rFonts w:cs="Times New Roman"/>
          <w:sz w:val="28"/>
          <w:szCs w:val="28"/>
        </w:rPr>
        <w:t xml:space="preserve">является постоянно действующей </w:t>
      </w:r>
      <w:r w:rsidR="00B679F3">
        <w:rPr>
          <w:rFonts w:cs="Times New Roman"/>
          <w:sz w:val="28"/>
          <w:szCs w:val="28"/>
        </w:rPr>
        <w:t xml:space="preserve">                    </w:t>
      </w:r>
      <w:r w:rsidRPr="00B679F3">
        <w:rPr>
          <w:rFonts w:cs="Times New Roman"/>
          <w:sz w:val="28"/>
          <w:szCs w:val="28"/>
        </w:rPr>
        <w:t>и создана для обеспечения</w:t>
      </w:r>
      <w:r w:rsidRPr="00254514">
        <w:rPr>
          <w:rFonts w:cs="Times New Roman"/>
          <w:sz w:val="28"/>
          <w:szCs w:val="28"/>
        </w:rPr>
        <w:t xml:space="preserve"> разработки, согласования, обсуждения</w:t>
      </w:r>
      <w:r w:rsidR="00B679F3">
        <w:rPr>
          <w:rFonts w:cs="Times New Roman"/>
          <w:sz w:val="28"/>
          <w:szCs w:val="28"/>
        </w:rPr>
        <w:t xml:space="preserve">                            </w:t>
      </w:r>
      <w:r w:rsidRPr="00254514">
        <w:rPr>
          <w:rFonts w:cs="Times New Roman"/>
          <w:sz w:val="28"/>
          <w:szCs w:val="28"/>
        </w:rPr>
        <w:t xml:space="preserve"> и утверждения Правил </w:t>
      </w:r>
      <w:r w:rsidR="00B679F3" w:rsidRPr="00254514">
        <w:rPr>
          <w:rFonts w:cs="Times New Roman"/>
          <w:sz w:val="28"/>
          <w:szCs w:val="28"/>
        </w:rPr>
        <w:t xml:space="preserve">застройки </w:t>
      </w:r>
      <w:r w:rsidR="00B679F3">
        <w:rPr>
          <w:rFonts w:cs="Times New Roman"/>
          <w:sz w:val="28"/>
          <w:szCs w:val="28"/>
        </w:rPr>
        <w:t xml:space="preserve">и </w:t>
      </w:r>
      <w:r w:rsidRPr="00254514">
        <w:rPr>
          <w:rFonts w:cs="Times New Roman"/>
          <w:sz w:val="28"/>
          <w:szCs w:val="28"/>
        </w:rPr>
        <w:t>землепользования городского округа Самара</w:t>
      </w:r>
      <w:r w:rsidR="00C5069D" w:rsidRPr="00254514">
        <w:rPr>
          <w:rFonts w:cs="Times New Roman"/>
          <w:sz w:val="28"/>
          <w:szCs w:val="28"/>
        </w:rPr>
        <w:t xml:space="preserve"> (далее </w:t>
      </w:r>
      <w:r w:rsidR="00B679F3">
        <w:rPr>
          <w:rFonts w:cs="Times New Roman"/>
          <w:sz w:val="28"/>
          <w:szCs w:val="28"/>
        </w:rPr>
        <w:t>–</w:t>
      </w:r>
      <w:r w:rsidR="00C5069D" w:rsidRPr="00254514">
        <w:rPr>
          <w:rFonts w:cs="Times New Roman"/>
          <w:sz w:val="28"/>
          <w:szCs w:val="28"/>
        </w:rPr>
        <w:t xml:space="preserve"> Комиссия)</w:t>
      </w:r>
      <w:r w:rsidRPr="00254514">
        <w:rPr>
          <w:rFonts w:cs="Times New Roman"/>
          <w:sz w:val="28"/>
          <w:szCs w:val="28"/>
        </w:rPr>
        <w:t xml:space="preserve">, рассмотрения и подготовки предложений </w:t>
      </w:r>
      <w:r w:rsidR="00B679F3">
        <w:rPr>
          <w:rFonts w:cs="Times New Roman"/>
          <w:sz w:val="28"/>
          <w:szCs w:val="28"/>
        </w:rPr>
        <w:t xml:space="preserve">                     </w:t>
      </w:r>
      <w:r w:rsidRPr="00254514">
        <w:rPr>
          <w:rFonts w:cs="Times New Roman"/>
          <w:sz w:val="28"/>
          <w:szCs w:val="28"/>
        </w:rPr>
        <w:t>по решению вопросов градостроительного зонирования территорий города,</w:t>
      </w:r>
      <w:r w:rsidR="00B679F3">
        <w:rPr>
          <w:rFonts w:cs="Times New Roman"/>
          <w:sz w:val="28"/>
          <w:szCs w:val="28"/>
        </w:rPr>
        <w:t xml:space="preserve">             </w:t>
      </w:r>
      <w:r w:rsidRPr="00254514">
        <w:rPr>
          <w:rFonts w:cs="Times New Roman"/>
          <w:sz w:val="28"/>
          <w:szCs w:val="28"/>
        </w:rPr>
        <w:t xml:space="preserve"> а также для подготовки предложений по решению вопросов землепользования и застройки.</w:t>
      </w:r>
    </w:p>
    <w:p w14:paraId="68818451" w14:textId="5A410C27" w:rsidR="006768B0" w:rsidRPr="00254514" w:rsidRDefault="006768B0" w:rsidP="00B679F3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1.2. В своей деятельности Комиссия руководствуется Градостроительным кодексом Российской Федерации, Земельным </w:t>
      </w:r>
      <w:r w:rsidR="00B679F3">
        <w:rPr>
          <w:rFonts w:cs="Times New Roman"/>
          <w:sz w:val="28"/>
          <w:szCs w:val="28"/>
        </w:rPr>
        <w:t xml:space="preserve">               </w:t>
      </w:r>
      <w:r w:rsidRPr="00254514">
        <w:rPr>
          <w:rFonts w:cs="Times New Roman"/>
          <w:sz w:val="28"/>
          <w:szCs w:val="28"/>
        </w:rPr>
        <w:t xml:space="preserve">кодексом Российской Федерации, Лесным кодексом Российской </w:t>
      </w:r>
      <w:r w:rsidR="00B679F3">
        <w:rPr>
          <w:rFonts w:cs="Times New Roman"/>
          <w:sz w:val="28"/>
          <w:szCs w:val="28"/>
        </w:rPr>
        <w:t xml:space="preserve">            </w:t>
      </w:r>
      <w:r w:rsidRPr="00254514">
        <w:rPr>
          <w:rFonts w:cs="Times New Roman"/>
          <w:sz w:val="28"/>
          <w:szCs w:val="28"/>
        </w:rPr>
        <w:t>Федерации, Водным кодексом Российской Федерации,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городского округа Самара Самарской области, Правилами землепользования и застройки в городском округе Самара (далее – Правила), иными муниципальными правовыми актами городского округа Самара</w:t>
      </w:r>
      <w:r w:rsidR="00B679F3">
        <w:rPr>
          <w:rFonts w:cs="Times New Roman"/>
          <w:sz w:val="28"/>
          <w:szCs w:val="28"/>
        </w:rPr>
        <w:t xml:space="preserve">                 </w:t>
      </w:r>
      <w:r w:rsidRPr="00254514">
        <w:rPr>
          <w:rFonts w:cs="Times New Roman"/>
          <w:sz w:val="28"/>
          <w:szCs w:val="28"/>
        </w:rPr>
        <w:t xml:space="preserve"> и настоящим Положением.</w:t>
      </w:r>
    </w:p>
    <w:p w14:paraId="68818452" w14:textId="77777777" w:rsidR="006768B0" w:rsidRPr="00254514" w:rsidRDefault="006768B0" w:rsidP="00254514">
      <w:pPr>
        <w:rPr>
          <w:rFonts w:cs="Times New Roman"/>
          <w:sz w:val="28"/>
          <w:szCs w:val="28"/>
        </w:rPr>
      </w:pPr>
    </w:p>
    <w:p w14:paraId="68818453" w14:textId="77777777" w:rsidR="006768B0" w:rsidRPr="00254514" w:rsidRDefault="006768B0" w:rsidP="00254514">
      <w:pPr>
        <w:ind w:firstLine="0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lastRenderedPageBreak/>
        <w:t>2. Полномочия и права Комиссии</w:t>
      </w:r>
    </w:p>
    <w:p w14:paraId="68818454" w14:textId="77777777" w:rsidR="006768B0" w:rsidRPr="00B679F3" w:rsidRDefault="006768B0" w:rsidP="00254514">
      <w:pPr>
        <w:rPr>
          <w:rFonts w:cs="Times New Roman"/>
          <w:sz w:val="24"/>
          <w:szCs w:val="24"/>
        </w:rPr>
      </w:pPr>
    </w:p>
    <w:p w14:paraId="68818455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2.1. При подготовке проекта Правил Комиссия обладает следующими полномочиями:</w:t>
      </w:r>
    </w:p>
    <w:p w14:paraId="68818456" w14:textId="6A4C279B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1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р</w:t>
      </w:r>
      <w:r w:rsidRPr="00254514">
        <w:rPr>
          <w:rFonts w:cs="Times New Roman"/>
          <w:sz w:val="28"/>
          <w:szCs w:val="28"/>
        </w:rPr>
        <w:t>ассматривает проект Правил</w:t>
      </w:r>
      <w:r w:rsidR="00B679F3">
        <w:rPr>
          <w:rFonts w:cs="Times New Roman"/>
          <w:sz w:val="28"/>
          <w:szCs w:val="28"/>
        </w:rPr>
        <w:t>;</w:t>
      </w:r>
    </w:p>
    <w:p w14:paraId="68818457" w14:textId="7899CCE2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ринимает и рассматривает предложения заинтересованных лиц </w:t>
      </w:r>
      <w:r w:rsidR="00B679F3">
        <w:rPr>
          <w:rFonts w:cs="Times New Roman"/>
          <w:sz w:val="28"/>
          <w:szCs w:val="28"/>
        </w:rPr>
        <w:t xml:space="preserve">                </w:t>
      </w:r>
      <w:r w:rsidRPr="00254514">
        <w:rPr>
          <w:rFonts w:cs="Times New Roman"/>
          <w:sz w:val="28"/>
          <w:szCs w:val="28"/>
        </w:rPr>
        <w:t>по подготовке проекта Правил</w:t>
      </w:r>
      <w:r w:rsidR="00B679F3">
        <w:rPr>
          <w:rFonts w:cs="Times New Roman"/>
          <w:sz w:val="28"/>
          <w:szCs w:val="28"/>
        </w:rPr>
        <w:t>;</w:t>
      </w:r>
    </w:p>
    <w:p w14:paraId="68818458" w14:textId="60852D4C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о</w:t>
      </w:r>
      <w:r w:rsidRPr="00254514">
        <w:rPr>
          <w:rFonts w:cs="Times New Roman"/>
          <w:sz w:val="28"/>
          <w:szCs w:val="28"/>
        </w:rPr>
        <w:t>беспечивает подготовку и публикацию</w:t>
      </w:r>
      <w:r w:rsidR="00C5069D" w:rsidRPr="00254514">
        <w:rPr>
          <w:rFonts w:cs="Times New Roman"/>
          <w:sz w:val="28"/>
          <w:szCs w:val="28"/>
        </w:rPr>
        <w:t xml:space="preserve"> оповещения</w:t>
      </w:r>
      <w:r w:rsidRPr="00254514">
        <w:rPr>
          <w:rFonts w:cs="Times New Roman"/>
          <w:sz w:val="28"/>
          <w:szCs w:val="28"/>
        </w:rPr>
        <w:t xml:space="preserve"> о проведении общественных обсуждений и публичных слушаний по проекту Правил</w:t>
      </w:r>
      <w:r w:rsidR="00B679F3">
        <w:rPr>
          <w:rFonts w:cs="Times New Roman"/>
          <w:sz w:val="28"/>
          <w:szCs w:val="28"/>
        </w:rPr>
        <w:t>;</w:t>
      </w:r>
    </w:p>
    <w:p w14:paraId="68818459" w14:textId="7450A020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>роводит общественные обсуждения и публичные слушания</w:t>
      </w:r>
      <w:r w:rsidR="00B679F3">
        <w:rPr>
          <w:rFonts w:cs="Times New Roman"/>
          <w:sz w:val="28"/>
          <w:szCs w:val="28"/>
        </w:rPr>
        <w:t xml:space="preserve">                        </w:t>
      </w:r>
      <w:r w:rsidRPr="00254514">
        <w:rPr>
          <w:rFonts w:cs="Times New Roman"/>
          <w:sz w:val="28"/>
          <w:szCs w:val="28"/>
        </w:rPr>
        <w:t xml:space="preserve"> по проекту Правил, в том числе подготавливает протоколы публичных слушаний и заключения о результатах публичных слушаний</w:t>
      </w:r>
      <w:r w:rsidR="00B679F3">
        <w:rPr>
          <w:rFonts w:cs="Times New Roman"/>
          <w:sz w:val="28"/>
          <w:szCs w:val="28"/>
        </w:rPr>
        <w:t>;</w:t>
      </w:r>
    </w:p>
    <w:p w14:paraId="6881845A" w14:textId="098BE4D5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5</w:t>
      </w:r>
      <w:r w:rsidR="00B679F3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B679F3">
        <w:rPr>
          <w:rFonts w:cs="Times New Roman"/>
          <w:sz w:val="28"/>
          <w:szCs w:val="28"/>
        </w:rPr>
        <w:t>о</w:t>
      </w:r>
      <w:r w:rsidRPr="00254514">
        <w:rPr>
          <w:rFonts w:cs="Times New Roman"/>
          <w:sz w:val="28"/>
          <w:szCs w:val="28"/>
        </w:rPr>
        <w:t>беспечивает внесение изменений в проект Правил по результатам общественных обсуждений и публичных слушаний.</w:t>
      </w:r>
    </w:p>
    <w:p w14:paraId="6881845B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2.2. При внесении изменений в Правила Комиссия обладает следующими полномочиями:</w:t>
      </w:r>
    </w:p>
    <w:p w14:paraId="6881845C" w14:textId="3590A4F9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1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ринимает и рассматривает предложения заинтересованных лиц </w:t>
      </w:r>
      <w:r w:rsidR="006C63ED">
        <w:rPr>
          <w:rFonts w:cs="Times New Roman"/>
          <w:sz w:val="28"/>
          <w:szCs w:val="28"/>
        </w:rPr>
        <w:t xml:space="preserve">                  </w:t>
      </w:r>
      <w:r w:rsidRPr="00254514">
        <w:rPr>
          <w:rFonts w:cs="Times New Roman"/>
          <w:sz w:val="28"/>
          <w:szCs w:val="28"/>
        </w:rPr>
        <w:t>о внесении изменений в Правила</w:t>
      </w:r>
      <w:r w:rsidR="006C63ED">
        <w:rPr>
          <w:rFonts w:cs="Times New Roman"/>
          <w:sz w:val="28"/>
          <w:szCs w:val="28"/>
        </w:rPr>
        <w:t>;</w:t>
      </w:r>
    </w:p>
    <w:p w14:paraId="6881845D" w14:textId="79C773E1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о</w:t>
      </w:r>
      <w:r w:rsidRPr="00254514">
        <w:rPr>
          <w:rFonts w:cs="Times New Roman"/>
          <w:sz w:val="28"/>
          <w:szCs w:val="28"/>
        </w:rPr>
        <w:t>существляет подготовку и направляет Главе городского округа Самара заключения по внесенным предложениям, содержащие рекомендации для принятия решений</w:t>
      </w:r>
      <w:r w:rsidR="006C63ED">
        <w:rPr>
          <w:rFonts w:cs="Times New Roman"/>
          <w:sz w:val="28"/>
          <w:szCs w:val="28"/>
        </w:rPr>
        <w:t>;</w:t>
      </w:r>
    </w:p>
    <w:p w14:paraId="6881845E" w14:textId="54F1A7C8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н</w:t>
      </w:r>
      <w:r w:rsidRPr="00254514">
        <w:rPr>
          <w:rFonts w:cs="Times New Roman"/>
          <w:sz w:val="28"/>
          <w:szCs w:val="28"/>
        </w:rPr>
        <w:t xml:space="preserve">аправляет извещения о проведении общественных обсуждений </w:t>
      </w:r>
      <w:r w:rsidR="006C63ED">
        <w:rPr>
          <w:rFonts w:cs="Times New Roman"/>
          <w:sz w:val="28"/>
          <w:szCs w:val="28"/>
        </w:rPr>
        <w:t xml:space="preserve">                  </w:t>
      </w:r>
      <w:r w:rsidRPr="00254514">
        <w:rPr>
          <w:rFonts w:cs="Times New Roman"/>
          <w:sz w:val="28"/>
          <w:szCs w:val="28"/>
        </w:rPr>
        <w:t>и публичных слушаний заинтересованным лицам</w:t>
      </w:r>
      <w:r w:rsidR="006C63ED">
        <w:rPr>
          <w:rFonts w:cs="Times New Roman"/>
          <w:sz w:val="28"/>
          <w:szCs w:val="28"/>
        </w:rPr>
        <w:t>;</w:t>
      </w:r>
    </w:p>
    <w:p w14:paraId="6881845F" w14:textId="3DF4D8B4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роводит общественные обсуждения и публичные слушания </w:t>
      </w:r>
      <w:r w:rsidR="006C63ED">
        <w:rPr>
          <w:rFonts w:cs="Times New Roman"/>
          <w:sz w:val="28"/>
          <w:szCs w:val="28"/>
        </w:rPr>
        <w:t xml:space="preserve">                       </w:t>
      </w:r>
      <w:r w:rsidRPr="00254514">
        <w:rPr>
          <w:rFonts w:cs="Times New Roman"/>
          <w:sz w:val="28"/>
          <w:szCs w:val="28"/>
        </w:rPr>
        <w:t xml:space="preserve">по предложениям о внесении изменений в Правила, в том числе подготавливает протоколы общественных обсуждений и публичных слушаний и заключения о результатах общественных обсуждений </w:t>
      </w:r>
      <w:r w:rsidR="006C63ED">
        <w:rPr>
          <w:rFonts w:cs="Times New Roman"/>
          <w:sz w:val="28"/>
          <w:szCs w:val="28"/>
        </w:rPr>
        <w:t xml:space="preserve">                           </w:t>
      </w:r>
      <w:r w:rsidRPr="00254514">
        <w:rPr>
          <w:rFonts w:cs="Times New Roman"/>
          <w:sz w:val="28"/>
          <w:szCs w:val="28"/>
        </w:rPr>
        <w:t>и публичных слушаний.</w:t>
      </w:r>
    </w:p>
    <w:p w14:paraId="68818460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2.3. При предоставлении разрешений 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</w:t>
      </w:r>
      <w:r w:rsidRPr="00254514">
        <w:rPr>
          <w:rFonts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 Комиссия обладает следующими полномочиями:</w:t>
      </w:r>
    </w:p>
    <w:p w14:paraId="68818461" w14:textId="7FDC0CA3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1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ринимает и рассматривает заявления заинтересованных лиц </w:t>
      </w:r>
      <w:r w:rsidR="006C63ED">
        <w:rPr>
          <w:rFonts w:cs="Times New Roman"/>
          <w:sz w:val="28"/>
          <w:szCs w:val="28"/>
        </w:rPr>
        <w:t xml:space="preserve">                           </w:t>
      </w:r>
      <w:r w:rsidRPr="00254514">
        <w:rPr>
          <w:rFonts w:cs="Times New Roman"/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6C63ED">
        <w:rPr>
          <w:rFonts w:cs="Times New Roman"/>
          <w:sz w:val="28"/>
          <w:szCs w:val="28"/>
        </w:rPr>
        <w:t>;</w:t>
      </w:r>
    </w:p>
    <w:p w14:paraId="68818462" w14:textId="1B9C17B5" w:rsidR="006768B0" w:rsidRPr="00254514" w:rsidRDefault="006768B0" w:rsidP="006C63ED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н</w:t>
      </w:r>
      <w:r w:rsidRPr="00254514">
        <w:rPr>
          <w:rFonts w:cs="Times New Roman"/>
          <w:sz w:val="28"/>
          <w:szCs w:val="28"/>
        </w:rPr>
        <w:t xml:space="preserve">аправляет сообщения о проведении общественных обсуждений </w:t>
      </w:r>
      <w:r w:rsidR="006C63ED">
        <w:rPr>
          <w:rFonts w:cs="Times New Roman"/>
          <w:sz w:val="28"/>
          <w:szCs w:val="28"/>
        </w:rPr>
        <w:t xml:space="preserve">               </w:t>
      </w:r>
      <w:r w:rsidRPr="00254514">
        <w:rPr>
          <w:rFonts w:cs="Times New Roman"/>
          <w:sz w:val="28"/>
          <w:szCs w:val="28"/>
        </w:rPr>
        <w:t xml:space="preserve">и публичных слушаний по проекту решения о предоставлении разрешения </w:t>
      </w:r>
      <w:r w:rsidR="006C63ED">
        <w:rPr>
          <w:rFonts w:cs="Times New Roman"/>
          <w:sz w:val="28"/>
          <w:szCs w:val="28"/>
        </w:rPr>
        <w:t xml:space="preserve">            </w:t>
      </w:r>
      <w:r w:rsidRPr="00254514">
        <w:rPr>
          <w:rFonts w:cs="Times New Roman"/>
          <w:sz w:val="28"/>
          <w:szCs w:val="28"/>
        </w:rPr>
        <w:t>на условно разрешенный вид использования земельных участков или объектов капитального строительства правообладателям земельных участков, имеющих общие границы с земельным участком</w:t>
      </w:r>
      <w:r w:rsidR="006C63ED">
        <w:rPr>
          <w:rFonts w:cs="Times New Roman"/>
          <w:sz w:val="28"/>
          <w:szCs w:val="28"/>
        </w:rPr>
        <w:t>;</w:t>
      </w:r>
    </w:p>
    <w:p w14:paraId="68818463" w14:textId="2607E5D4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роводит общественные обсуждения и публичные слушания </w:t>
      </w:r>
      <w:r w:rsidR="006C63ED">
        <w:rPr>
          <w:rFonts w:cs="Times New Roman"/>
          <w:sz w:val="28"/>
          <w:szCs w:val="28"/>
        </w:rPr>
        <w:t xml:space="preserve">                     </w:t>
      </w:r>
      <w:r w:rsidRPr="00254514">
        <w:rPr>
          <w:rFonts w:cs="Times New Roman"/>
          <w:sz w:val="28"/>
          <w:szCs w:val="28"/>
        </w:rPr>
        <w:t xml:space="preserve">по вопросам предоставления разрешений на условно разрешенный вид использования земельных участков или объектов капитального строительства и по вопросам предоставления разрешений на отклонение </w:t>
      </w:r>
      <w:r w:rsidR="006C63ED">
        <w:rPr>
          <w:rFonts w:cs="Times New Roman"/>
          <w:sz w:val="28"/>
          <w:szCs w:val="28"/>
        </w:rPr>
        <w:t xml:space="preserve">                 </w:t>
      </w:r>
      <w:r w:rsidRPr="00254514">
        <w:rPr>
          <w:rFonts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6C63ED">
        <w:rPr>
          <w:rFonts w:cs="Times New Roman"/>
          <w:sz w:val="28"/>
          <w:szCs w:val="28"/>
        </w:rPr>
        <w:t>;</w:t>
      </w:r>
    </w:p>
    <w:p w14:paraId="68818464" w14:textId="200790B0" w:rsidR="006768B0" w:rsidRPr="00254514" w:rsidRDefault="006768B0" w:rsidP="006C63ED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о</w:t>
      </w:r>
      <w:r w:rsidRPr="00254514">
        <w:rPr>
          <w:rFonts w:cs="Times New Roman"/>
          <w:sz w:val="28"/>
          <w:szCs w:val="28"/>
        </w:rPr>
        <w:t xml:space="preserve">существляет подготовку и обеспечивает публикацию </w:t>
      </w:r>
      <w:r w:rsidR="006C63ED">
        <w:rPr>
          <w:rFonts w:cs="Times New Roman"/>
          <w:sz w:val="28"/>
          <w:szCs w:val="28"/>
        </w:rPr>
        <w:t xml:space="preserve">               </w:t>
      </w:r>
      <w:r w:rsidRPr="00254514">
        <w:rPr>
          <w:rFonts w:cs="Times New Roman"/>
          <w:sz w:val="28"/>
          <w:szCs w:val="28"/>
        </w:rPr>
        <w:t>протоколов общественных обсуждений и публичных слушаний и заключений по результатам общественных обсуждений и публичных слушаний</w:t>
      </w:r>
      <w:r w:rsidR="006C63ED">
        <w:rPr>
          <w:rFonts w:cs="Times New Roman"/>
          <w:sz w:val="28"/>
          <w:szCs w:val="28"/>
        </w:rPr>
        <w:t xml:space="preserve">                           </w:t>
      </w:r>
      <w:r w:rsidRPr="00254514">
        <w:rPr>
          <w:rFonts w:cs="Times New Roman"/>
          <w:sz w:val="28"/>
          <w:szCs w:val="28"/>
        </w:rPr>
        <w:t xml:space="preserve"> в порядке, установленном для опубликования муниципальных правовых актов городского округа Самара, и размещение на официальном сайте Администрации городского округа Самара в информационно-телекоммуникационной сети «Интернет»</w:t>
      </w:r>
      <w:r w:rsidR="006C63ED">
        <w:rPr>
          <w:rFonts w:cs="Times New Roman"/>
          <w:sz w:val="28"/>
          <w:szCs w:val="28"/>
        </w:rPr>
        <w:t>;</w:t>
      </w:r>
    </w:p>
    <w:p w14:paraId="68818465" w14:textId="5DB7DEB0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5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 xml:space="preserve">одготавливает и направляет Главе городского округа Самара рекомендации о предоставлении разрешений на условно разрешенный </w:t>
      </w:r>
      <w:r w:rsidR="006C63ED">
        <w:rPr>
          <w:rFonts w:cs="Times New Roman"/>
          <w:sz w:val="28"/>
          <w:szCs w:val="28"/>
        </w:rPr>
        <w:t xml:space="preserve">                </w:t>
      </w:r>
      <w:r w:rsidRPr="00254514">
        <w:rPr>
          <w:rFonts w:cs="Times New Roman"/>
          <w:sz w:val="28"/>
          <w:szCs w:val="28"/>
        </w:rPr>
        <w:t xml:space="preserve">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</w:t>
      </w:r>
      <w:r w:rsidRPr="00254514">
        <w:rPr>
          <w:rFonts w:cs="Times New Roman"/>
          <w:sz w:val="28"/>
          <w:szCs w:val="28"/>
        </w:rPr>
        <w:lastRenderedPageBreak/>
        <w:t>капитального строительства или об отказе в предоставлении таких разрешений.</w:t>
      </w:r>
    </w:p>
    <w:p w14:paraId="68818466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2.4. Комиссия имеет право:</w:t>
      </w:r>
    </w:p>
    <w:p w14:paraId="68818467" w14:textId="45779DAC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1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п</w:t>
      </w:r>
      <w:r w:rsidRPr="00254514">
        <w:rPr>
          <w:rFonts w:cs="Times New Roman"/>
          <w:sz w:val="28"/>
          <w:szCs w:val="28"/>
        </w:rPr>
        <w:t>ривлекать к работе специалистов, не являющихся членами Комиссии, и независимых экспертов при подготовке соответствующих рекомендаций Главе городского округа Самара</w:t>
      </w:r>
      <w:r w:rsidR="006C63ED">
        <w:rPr>
          <w:rFonts w:cs="Times New Roman"/>
          <w:sz w:val="28"/>
          <w:szCs w:val="28"/>
        </w:rPr>
        <w:t>;</w:t>
      </w:r>
    </w:p>
    <w:p w14:paraId="68818468" w14:textId="20297550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2</w:t>
      </w:r>
      <w:r w:rsidR="006C63ED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> </w:t>
      </w:r>
      <w:r w:rsidR="006C63ED">
        <w:rPr>
          <w:rFonts w:cs="Times New Roman"/>
          <w:sz w:val="28"/>
          <w:szCs w:val="28"/>
        </w:rPr>
        <w:t>з</w:t>
      </w:r>
      <w:r w:rsidRPr="00254514">
        <w:rPr>
          <w:rFonts w:cs="Times New Roman"/>
          <w:sz w:val="28"/>
          <w:szCs w:val="28"/>
        </w:rPr>
        <w:t xml:space="preserve">апрашивать у органов государственной власти и местного самоуправления, учреждений, организаций официальные заключения, </w:t>
      </w:r>
      <w:r w:rsidR="006C63ED">
        <w:rPr>
          <w:rFonts w:cs="Times New Roman"/>
          <w:sz w:val="28"/>
          <w:szCs w:val="28"/>
        </w:rPr>
        <w:t xml:space="preserve">              </w:t>
      </w:r>
      <w:r w:rsidRPr="00254514">
        <w:rPr>
          <w:rFonts w:cs="Times New Roman"/>
          <w:sz w:val="28"/>
          <w:szCs w:val="28"/>
        </w:rPr>
        <w:t>иные материалы, относящиеся к рассматриваемым на заседаниях</w:t>
      </w:r>
      <w:r w:rsidR="006C63ED">
        <w:rPr>
          <w:rFonts w:cs="Times New Roman"/>
          <w:sz w:val="28"/>
          <w:szCs w:val="28"/>
        </w:rPr>
        <w:t xml:space="preserve">             </w:t>
      </w:r>
      <w:r w:rsidRPr="00254514">
        <w:rPr>
          <w:rFonts w:cs="Times New Roman"/>
          <w:sz w:val="28"/>
          <w:szCs w:val="28"/>
        </w:rPr>
        <w:t xml:space="preserve"> вопросам.</w:t>
      </w:r>
    </w:p>
    <w:p w14:paraId="68818469" w14:textId="52CE0E05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2.5. Обладает иными полномочиями и правами в соответствии </w:t>
      </w:r>
      <w:r w:rsidR="006C63ED">
        <w:rPr>
          <w:rFonts w:cs="Times New Roman"/>
          <w:sz w:val="28"/>
          <w:szCs w:val="28"/>
        </w:rPr>
        <w:t xml:space="preserve">                          </w:t>
      </w:r>
      <w:r w:rsidRPr="00254514">
        <w:rPr>
          <w:rFonts w:cs="Times New Roman"/>
          <w:sz w:val="28"/>
          <w:szCs w:val="28"/>
        </w:rPr>
        <w:t>с действующим законодательством.</w:t>
      </w:r>
    </w:p>
    <w:p w14:paraId="6881846A" w14:textId="77777777" w:rsidR="006768B0" w:rsidRPr="006C63ED" w:rsidRDefault="006768B0" w:rsidP="00254514">
      <w:pPr>
        <w:ind w:firstLine="567"/>
        <w:rPr>
          <w:rFonts w:cs="Times New Roman"/>
          <w:sz w:val="20"/>
          <w:szCs w:val="20"/>
        </w:rPr>
      </w:pPr>
    </w:p>
    <w:p w14:paraId="6881846B" w14:textId="77777777" w:rsidR="006768B0" w:rsidRPr="00254514" w:rsidRDefault="006768B0" w:rsidP="00254514">
      <w:pPr>
        <w:ind w:firstLine="567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 Состав и порядок формирования Комиссии</w:t>
      </w:r>
    </w:p>
    <w:p w14:paraId="6881846C" w14:textId="77777777" w:rsidR="006768B0" w:rsidRPr="006C63ED" w:rsidRDefault="006768B0" w:rsidP="00254514">
      <w:pPr>
        <w:ind w:firstLine="567"/>
        <w:rPr>
          <w:rFonts w:cs="Times New Roman"/>
          <w:sz w:val="24"/>
          <w:szCs w:val="24"/>
        </w:rPr>
      </w:pPr>
    </w:p>
    <w:p w14:paraId="6881846D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3.1. Состав Комиссии утверждается постановлением Администрации городского округа Самара в количестве 17 (семнадцати) человек.</w:t>
      </w:r>
    </w:p>
    <w:p w14:paraId="6881846E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В состав Комиссии входит:</w:t>
      </w:r>
    </w:p>
    <w:p w14:paraId="6881846F" w14:textId="4EB3ED71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7 (семь) представителей отраслевых (функциональных) органов Администрации городского округа Самара, иных органов местного самоуправления городского округа Самара (по предложению председателя Комиссии), органов государственной власти (по согласованию);</w:t>
      </w:r>
    </w:p>
    <w:p w14:paraId="68818470" w14:textId="5F9A90B2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7 (семь) представителей (депутатов) Думы городского округа Самара (по предложению председателя Думы городского округа Самара);</w:t>
      </w:r>
    </w:p>
    <w:p w14:paraId="68818471" w14:textId="3C6C4B30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 (три) представителя от граждан, коммерческих и общественных организаций, профсоюзов, органов территориального общественного самоуправления (по согласованию). Указанные лица не могут являться государственными или муниципальными служащими.</w:t>
      </w:r>
    </w:p>
    <w:p w14:paraId="68818472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3.2. Члены Комиссии участвуют в работе Комиссии лично.</w:t>
      </w:r>
    </w:p>
    <w:p w14:paraId="68818473" w14:textId="77777777" w:rsidR="006768B0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3.3. Председатель Комиссии назначается Главой городского округа Самара из числа представителей отраслевых (функциональных) органов </w:t>
      </w:r>
      <w:r w:rsidRPr="00254514">
        <w:rPr>
          <w:rFonts w:cs="Times New Roman"/>
          <w:sz w:val="28"/>
          <w:szCs w:val="28"/>
        </w:rPr>
        <w:lastRenderedPageBreak/>
        <w:t>Администрации городского округа Самара, иных органов местного самоуправления городского округа Самара.</w:t>
      </w:r>
    </w:p>
    <w:p w14:paraId="68818474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3.4. Заместитель председателя Комиссии избирается из числа членов Комиссии по предложению председателя Комиссии или членов Комиссии простым большинством голосов от состава Комиссии.</w:t>
      </w:r>
    </w:p>
    <w:p w14:paraId="68818475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3.5. Секретарем Комиссии является представитель Департамента градостроительства городского округа Самара, назначаемый распорядительным актом Департамента градостроительства городского округа Самара.</w:t>
      </w:r>
    </w:p>
    <w:p w14:paraId="68818476" w14:textId="77777777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3.6. Основания прекращения членства в Комиссии:</w:t>
      </w:r>
    </w:p>
    <w:p w14:paraId="68818477" w14:textId="63549BBD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заявление члена Комиссии;</w:t>
      </w:r>
    </w:p>
    <w:p w14:paraId="68818478" w14:textId="6BF5E7A2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увольнение с должности государственной или муниципальной </w:t>
      </w:r>
      <w:r w:rsidR="006C63ED">
        <w:rPr>
          <w:rFonts w:cs="Times New Roman"/>
          <w:sz w:val="28"/>
          <w:szCs w:val="28"/>
        </w:rPr>
        <w:t xml:space="preserve">          </w:t>
      </w:r>
      <w:r w:rsidRPr="00254514">
        <w:rPr>
          <w:rFonts w:cs="Times New Roman"/>
          <w:sz w:val="28"/>
          <w:szCs w:val="28"/>
        </w:rPr>
        <w:t xml:space="preserve">службы либо предложение руководителей соответствующих отраслевых (функциональных) органов Администрации городского округа Самара, </w:t>
      </w:r>
      <w:r w:rsidR="006C63ED">
        <w:rPr>
          <w:rFonts w:cs="Times New Roman"/>
          <w:sz w:val="28"/>
          <w:szCs w:val="28"/>
        </w:rPr>
        <w:t xml:space="preserve">              </w:t>
      </w:r>
      <w:r w:rsidRPr="00254514">
        <w:rPr>
          <w:rFonts w:cs="Times New Roman"/>
          <w:sz w:val="28"/>
          <w:szCs w:val="28"/>
        </w:rPr>
        <w:t xml:space="preserve">иных органов местного самоуправления городского округа Самара, органов государственной власти в отношении членов Комиссии, указанных в абзаце </w:t>
      </w:r>
      <w:r w:rsidR="006C63ED">
        <w:rPr>
          <w:rFonts w:cs="Times New Roman"/>
          <w:sz w:val="28"/>
          <w:szCs w:val="28"/>
        </w:rPr>
        <w:t>третьем</w:t>
      </w:r>
      <w:r w:rsidRPr="00254514">
        <w:rPr>
          <w:rFonts w:cs="Times New Roman"/>
          <w:sz w:val="28"/>
          <w:szCs w:val="28"/>
        </w:rPr>
        <w:t xml:space="preserve"> пункта 3.1 настоящего Положения;</w:t>
      </w:r>
    </w:p>
    <w:p w14:paraId="68818479" w14:textId="6ED9BFDD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по предложению председателя Думы городского округа Самара </w:t>
      </w:r>
      <w:r w:rsidR="006C63ED">
        <w:rPr>
          <w:rFonts w:cs="Times New Roman"/>
          <w:sz w:val="28"/>
          <w:szCs w:val="28"/>
        </w:rPr>
        <w:t xml:space="preserve">                      </w:t>
      </w:r>
      <w:r w:rsidRPr="00254514">
        <w:rPr>
          <w:rFonts w:cs="Times New Roman"/>
          <w:sz w:val="28"/>
          <w:szCs w:val="28"/>
        </w:rPr>
        <w:t xml:space="preserve">в отношении членов Комиссии, указанных в абзаце </w:t>
      </w:r>
      <w:r w:rsidR="006C63ED">
        <w:rPr>
          <w:rFonts w:cs="Times New Roman"/>
          <w:sz w:val="28"/>
          <w:szCs w:val="28"/>
        </w:rPr>
        <w:t>четвертом</w:t>
      </w:r>
      <w:r w:rsidRPr="00254514">
        <w:rPr>
          <w:rFonts w:cs="Times New Roman"/>
          <w:sz w:val="28"/>
          <w:szCs w:val="28"/>
        </w:rPr>
        <w:t xml:space="preserve"> пункта 3.1 настоящего Положения, в том числе в связи с досрочным прекращением полномочий депутата Думы городского округа Самара;</w:t>
      </w:r>
    </w:p>
    <w:p w14:paraId="6881847A" w14:textId="25159EB9" w:rsidR="006768B0" w:rsidRPr="00254514" w:rsidRDefault="006768B0" w:rsidP="006C63ED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по решению Комиссии, принимаемому на основе рекомендации председателя Комиссии, председателя Думы городского округа Самара </w:t>
      </w:r>
      <w:r w:rsidR="006C63ED">
        <w:rPr>
          <w:rFonts w:cs="Times New Roman"/>
          <w:sz w:val="28"/>
          <w:szCs w:val="28"/>
        </w:rPr>
        <w:t xml:space="preserve">                       </w:t>
      </w:r>
      <w:r w:rsidRPr="00254514">
        <w:rPr>
          <w:rFonts w:cs="Times New Roman"/>
          <w:sz w:val="28"/>
          <w:szCs w:val="28"/>
        </w:rPr>
        <w:t xml:space="preserve">в отношении членов Комиссии, указанных в абзаце </w:t>
      </w:r>
      <w:r w:rsidR="006C63ED">
        <w:rPr>
          <w:rFonts w:cs="Times New Roman"/>
          <w:sz w:val="28"/>
          <w:szCs w:val="28"/>
        </w:rPr>
        <w:t>пятом</w:t>
      </w:r>
      <w:r w:rsidRPr="00254514">
        <w:rPr>
          <w:rFonts w:cs="Times New Roman"/>
          <w:sz w:val="28"/>
          <w:szCs w:val="28"/>
        </w:rPr>
        <w:t xml:space="preserve"> пункта 3.1</w:t>
      </w:r>
      <w:r w:rsidR="006C63ED">
        <w:rPr>
          <w:rFonts w:cs="Times New Roman"/>
          <w:sz w:val="28"/>
          <w:szCs w:val="28"/>
        </w:rPr>
        <w:t xml:space="preserve"> </w:t>
      </w:r>
      <w:r w:rsidRPr="00254514">
        <w:rPr>
          <w:rFonts w:cs="Times New Roman"/>
          <w:sz w:val="28"/>
          <w:szCs w:val="28"/>
        </w:rPr>
        <w:t>настоящего Положения, простым большинством голосов от состава Комиссии.</w:t>
      </w:r>
    </w:p>
    <w:p w14:paraId="6881847B" w14:textId="77777777" w:rsidR="006768B0" w:rsidRPr="0025282F" w:rsidRDefault="006768B0" w:rsidP="00254514">
      <w:pPr>
        <w:ind w:firstLine="0"/>
        <w:rPr>
          <w:rFonts w:cs="Times New Roman"/>
          <w:sz w:val="20"/>
          <w:szCs w:val="20"/>
        </w:rPr>
      </w:pPr>
    </w:p>
    <w:p w14:paraId="6881847C" w14:textId="77777777" w:rsidR="006768B0" w:rsidRPr="00254514" w:rsidRDefault="006768B0" w:rsidP="00254514">
      <w:pPr>
        <w:ind w:firstLine="0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 Принципы деятельности Комиссии</w:t>
      </w:r>
    </w:p>
    <w:p w14:paraId="6881847D" w14:textId="77777777" w:rsidR="006768B0" w:rsidRPr="0025282F" w:rsidRDefault="006768B0" w:rsidP="00254514">
      <w:pPr>
        <w:rPr>
          <w:rFonts w:cs="Times New Roman"/>
          <w:sz w:val="24"/>
          <w:szCs w:val="24"/>
        </w:rPr>
      </w:pPr>
    </w:p>
    <w:p w14:paraId="6881847E" w14:textId="77777777" w:rsidR="006768B0" w:rsidRDefault="006768B0" w:rsidP="00254514">
      <w:pPr>
        <w:spacing w:after="120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4.1. Комиссия осуществляет свою деятельность в форме заседаний.</w:t>
      </w:r>
    </w:p>
    <w:p w14:paraId="3BE23953" w14:textId="4D8AAF0F" w:rsidR="0025282F" w:rsidRPr="00254514" w:rsidRDefault="0025282F" w:rsidP="00254514">
      <w:pPr>
        <w:spacing w:after="120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4.2. Заседание</w:t>
      </w:r>
      <w:r>
        <w:rPr>
          <w:rFonts w:cs="Times New Roman"/>
          <w:sz w:val="28"/>
          <w:szCs w:val="28"/>
        </w:rPr>
        <w:t xml:space="preserve">    </w:t>
      </w:r>
      <w:r w:rsidRPr="00254514">
        <w:rPr>
          <w:rFonts w:cs="Times New Roman"/>
          <w:sz w:val="28"/>
          <w:szCs w:val="28"/>
        </w:rPr>
        <w:t>Комиссии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является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правомочным,</w:t>
      </w:r>
      <w:r>
        <w:rPr>
          <w:rFonts w:cs="Times New Roman"/>
          <w:sz w:val="28"/>
          <w:szCs w:val="28"/>
        </w:rPr>
        <w:t xml:space="preserve"> </w:t>
      </w:r>
      <w:r w:rsidRPr="002545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254514">
        <w:rPr>
          <w:rFonts w:cs="Times New Roman"/>
          <w:sz w:val="28"/>
          <w:szCs w:val="28"/>
        </w:rPr>
        <w:t>если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нем</w:t>
      </w:r>
    </w:p>
    <w:p w14:paraId="6881847F" w14:textId="16133454" w:rsidR="006768B0" w:rsidRPr="00254514" w:rsidRDefault="006768B0" w:rsidP="0025282F">
      <w:pPr>
        <w:spacing w:line="360" w:lineRule="auto"/>
        <w:ind w:firstLine="0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lastRenderedPageBreak/>
        <w:t>присутствует не менее 12 (двенадцати) членов Комиссии.</w:t>
      </w:r>
    </w:p>
    <w:p w14:paraId="68818480" w14:textId="210ADC34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Периодичность заседаний определяется председателем Комиссии,</w:t>
      </w:r>
      <w:r w:rsidR="0025282F">
        <w:rPr>
          <w:rFonts w:cs="Times New Roman"/>
          <w:sz w:val="28"/>
          <w:szCs w:val="28"/>
        </w:rPr>
        <w:t xml:space="preserve">                  </w:t>
      </w:r>
      <w:r w:rsidRPr="00254514">
        <w:rPr>
          <w:rFonts w:cs="Times New Roman"/>
          <w:sz w:val="28"/>
          <w:szCs w:val="28"/>
        </w:rPr>
        <w:t xml:space="preserve"> но не реже </w:t>
      </w:r>
      <w:r w:rsidR="0025282F">
        <w:rPr>
          <w:rFonts w:cs="Times New Roman"/>
          <w:sz w:val="28"/>
          <w:szCs w:val="28"/>
        </w:rPr>
        <w:t>1 (</w:t>
      </w:r>
      <w:r w:rsidRPr="00254514">
        <w:rPr>
          <w:rFonts w:cs="Times New Roman"/>
          <w:sz w:val="28"/>
          <w:szCs w:val="28"/>
        </w:rPr>
        <w:t>одного</w:t>
      </w:r>
      <w:r w:rsidR="0025282F">
        <w:rPr>
          <w:rFonts w:cs="Times New Roman"/>
          <w:sz w:val="28"/>
          <w:szCs w:val="28"/>
        </w:rPr>
        <w:t>)</w:t>
      </w:r>
      <w:r w:rsidRPr="00254514">
        <w:rPr>
          <w:rFonts w:cs="Times New Roman"/>
          <w:sz w:val="28"/>
          <w:szCs w:val="28"/>
        </w:rPr>
        <w:t xml:space="preserve"> раза в месяц.</w:t>
      </w:r>
    </w:p>
    <w:p w14:paraId="68818481" w14:textId="77777777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Заседания Комиссии ведет ее председатель, в случае его отсутствия – заместитель председателя Комиссии.</w:t>
      </w:r>
    </w:p>
    <w:p w14:paraId="68818482" w14:textId="6D56E5D5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4.3. Решения Комиссии принимаются путем голосования простым большинством голосов от числа присутствующих членов Комиссии. </w:t>
      </w:r>
      <w:r w:rsidR="0025282F">
        <w:rPr>
          <w:rFonts w:cs="Times New Roman"/>
          <w:sz w:val="28"/>
          <w:szCs w:val="28"/>
        </w:rPr>
        <w:t xml:space="preserve">                    </w:t>
      </w:r>
      <w:r w:rsidRPr="00254514">
        <w:rPr>
          <w:rFonts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14:paraId="68818483" w14:textId="52A95EB8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Любой член Комиссии ее решением освобождается от участия </w:t>
      </w:r>
      <w:r w:rsidR="0025282F">
        <w:rPr>
          <w:rFonts w:cs="Times New Roman"/>
          <w:sz w:val="28"/>
          <w:szCs w:val="28"/>
        </w:rPr>
        <w:t xml:space="preserve">                            </w:t>
      </w:r>
      <w:r w:rsidRPr="00254514">
        <w:rPr>
          <w:rFonts w:cs="Times New Roman"/>
          <w:sz w:val="28"/>
          <w:szCs w:val="28"/>
        </w:rPr>
        <w:t>в голосовании по конкретному вопросу в случае, если имеет место конфликт интересов с лицом, подавшим заявку, по поводу которой принимается решение.</w:t>
      </w:r>
    </w:p>
    <w:p w14:paraId="68818484" w14:textId="0AD7C56A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4.4. На заседания Комиссии в обязательном порядке приглашается уполномоченный представитель </w:t>
      </w:r>
      <w:r w:rsidR="0025282F">
        <w:rPr>
          <w:rFonts w:cs="Times New Roman"/>
          <w:sz w:val="28"/>
          <w:szCs w:val="28"/>
        </w:rPr>
        <w:t>А</w:t>
      </w:r>
      <w:r w:rsidRPr="00254514">
        <w:rPr>
          <w:rFonts w:cs="Times New Roman"/>
          <w:sz w:val="28"/>
          <w:szCs w:val="28"/>
        </w:rPr>
        <w:t>дминистрации, Совета депутатов внутригородского района городского округа Самара, где расположен земельный участок или объект недвижимости, по поводу которого принимается решение.</w:t>
      </w:r>
    </w:p>
    <w:p w14:paraId="68818485" w14:textId="65C0B473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4.5. Результаты каждого заседания Комиссии оформляются подписанным председателем или</w:t>
      </w:r>
      <w:r w:rsidR="0025282F">
        <w:rPr>
          <w:rFonts w:cs="Times New Roman"/>
          <w:sz w:val="28"/>
          <w:szCs w:val="28"/>
        </w:rPr>
        <w:t>,</w:t>
      </w:r>
      <w:r w:rsidRPr="00254514">
        <w:rPr>
          <w:rFonts w:cs="Times New Roman"/>
          <w:sz w:val="28"/>
          <w:szCs w:val="28"/>
        </w:rPr>
        <w:t xml:space="preserve"> в случае его отсутствия</w:t>
      </w:r>
      <w:r w:rsidR="0025282F">
        <w:rPr>
          <w:rFonts w:cs="Times New Roman"/>
          <w:sz w:val="28"/>
          <w:szCs w:val="28"/>
        </w:rPr>
        <w:t>,</w:t>
      </w:r>
      <w:r w:rsidRPr="00254514">
        <w:rPr>
          <w:rFonts w:cs="Times New Roman"/>
          <w:sz w:val="28"/>
          <w:szCs w:val="28"/>
        </w:rPr>
        <w:t xml:space="preserve"> заместителем председателя и секретарем Комиссии протоколом и соответствующим заключением, к которому могут прилагаться копии материалов, связанных</w:t>
      </w:r>
      <w:r w:rsidR="0025282F">
        <w:rPr>
          <w:rFonts w:cs="Times New Roman"/>
          <w:sz w:val="28"/>
          <w:szCs w:val="28"/>
        </w:rPr>
        <w:t xml:space="preserve">              </w:t>
      </w:r>
      <w:r w:rsidRPr="00254514">
        <w:rPr>
          <w:rFonts w:cs="Times New Roman"/>
          <w:sz w:val="28"/>
          <w:szCs w:val="28"/>
        </w:rPr>
        <w:t xml:space="preserve"> с темой заседания. </w:t>
      </w:r>
    </w:p>
    <w:p w14:paraId="68818486" w14:textId="77777777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4.6. Решения, принятые Комиссией по вопросам, входящим в ее компетенцию, рассматриваются Главой городского округа и являются основанием для принятия дальнейших решений по соответствующим вопросам.</w:t>
      </w:r>
    </w:p>
    <w:p w14:paraId="68818487" w14:textId="77777777" w:rsidR="006768B0" w:rsidRPr="0025282F" w:rsidRDefault="006768B0" w:rsidP="0025282F">
      <w:pPr>
        <w:spacing w:line="360" w:lineRule="auto"/>
        <w:rPr>
          <w:rFonts w:cs="Times New Roman"/>
          <w:sz w:val="20"/>
          <w:szCs w:val="20"/>
        </w:rPr>
      </w:pPr>
    </w:p>
    <w:p w14:paraId="68818488" w14:textId="77777777" w:rsidR="006768B0" w:rsidRPr="00254514" w:rsidRDefault="006768B0" w:rsidP="00254514">
      <w:pPr>
        <w:ind w:firstLine="0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 xml:space="preserve">5. Финансовое и материально-техническое обеспечение </w:t>
      </w:r>
    </w:p>
    <w:p w14:paraId="68818489" w14:textId="77777777" w:rsidR="006768B0" w:rsidRDefault="006768B0" w:rsidP="00254514">
      <w:pPr>
        <w:ind w:firstLine="0"/>
        <w:jc w:val="center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деятельности Комиссии</w:t>
      </w:r>
    </w:p>
    <w:p w14:paraId="724A669D" w14:textId="77777777" w:rsidR="0025282F" w:rsidRPr="00254514" w:rsidRDefault="0025282F" w:rsidP="00254514">
      <w:pPr>
        <w:ind w:firstLine="0"/>
        <w:jc w:val="center"/>
        <w:rPr>
          <w:rFonts w:cs="Times New Roman"/>
          <w:sz w:val="28"/>
          <w:szCs w:val="28"/>
        </w:rPr>
      </w:pPr>
    </w:p>
    <w:p w14:paraId="6881848A" w14:textId="2DADF4C3" w:rsidR="006768B0" w:rsidRPr="0025282F" w:rsidRDefault="0025282F" w:rsidP="00254514">
      <w:pPr>
        <w:rPr>
          <w:rFonts w:cs="Times New Roman"/>
          <w:sz w:val="24"/>
          <w:szCs w:val="24"/>
        </w:rPr>
      </w:pPr>
      <w:r w:rsidRPr="00254514">
        <w:rPr>
          <w:rFonts w:cs="Times New Roman"/>
          <w:sz w:val="28"/>
          <w:szCs w:val="28"/>
        </w:rPr>
        <w:t>5.1. Члены</w:t>
      </w:r>
      <w:r>
        <w:rPr>
          <w:rFonts w:cs="Times New Roman"/>
          <w:sz w:val="28"/>
          <w:szCs w:val="28"/>
        </w:rPr>
        <w:t xml:space="preserve">    </w:t>
      </w:r>
      <w:r w:rsidRPr="00254514">
        <w:rPr>
          <w:rFonts w:cs="Times New Roman"/>
          <w:sz w:val="28"/>
          <w:szCs w:val="28"/>
        </w:rPr>
        <w:t xml:space="preserve"> Комиссии</w:t>
      </w:r>
      <w:r>
        <w:rPr>
          <w:rFonts w:cs="Times New Roman"/>
          <w:sz w:val="28"/>
          <w:szCs w:val="28"/>
        </w:rPr>
        <w:t xml:space="preserve">   </w:t>
      </w:r>
      <w:r w:rsidRPr="002545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254514">
        <w:rPr>
          <w:rFonts w:cs="Times New Roman"/>
          <w:sz w:val="28"/>
          <w:szCs w:val="28"/>
        </w:rPr>
        <w:t xml:space="preserve">осуществляют </w:t>
      </w:r>
      <w:r>
        <w:rPr>
          <w:rFonts w:cs="Times New Roman"/>
          <w:sz w:val="28"/>
          <w:szCs w:val="28"/>
        </w:rPr>
        <w:t xml:space="preserve">     </w:t>
      </w:r>
      <w:r w:rsidRPr="00254514">
        <w:rPr>
          <w:rFonts w:cs="Times New Roman"/>
          <w:sz w:val="28"/>
          <w:szCs w:val="28"/>
        </w:rPr>
        <w:t xml:space="preserve">свою </w:t>
      </w:r>
      <w:r>
        <w:rPr>
          <w:rFonts w:cs="Times New Roman"/>
          <w:sz w:val="28"/>
          <w:szCs w:val="28"/>
        </w:rPr>
        <w:t xml:space="preserve">     </w:t>
      </w:r>
      <w:r w:rsidRPr="00254514">
        <w:rPr>
          <w:rFonts w:cs="Times New Roman"/>
          <w:sz w:val="28"/>
          <w:szCs w:val="28"/>
        </w:rPr>
        <w:t xml:space="preserve">деятельность </w:t>
      </w:r>
      <w:r>
        <w:rPr>
          <w:rFonts w:cs="Times New Roman"/>
          <w:sz w:val="28"/>
          <w:szCs w:val="28"/>
        </w:rPr>
        <w:t xml:space="preserve">    </w:t>
      </w:r>
      <w:r w:rsidRPr="00254514">
        <w:rPr>
          <w:rFonts w:cs="Times New Roman"/>
          <w:sz w:val="28"/>
          <w:szCs w:val="28"/>
        </w:rPr>
        <w:t>на</w:t>
      </w:r>
    </w:p>
    <w:p w14:paraId="6881848B" w14:textId="2E053F87" w:rsidR="006768B0" w:rsidRPr="00254514" w:rsidRDefault="006768B0" w:rsidP="0025282F">
      <w:pPr>
        <w:spacing w:line="360" w:lineRule="auto"/>
        <w:ind w:firstLine="0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lastRenderedPageBreak/>
        <w:t>безвозмездной основе.</w:t>
      </w:r>
    </w:p>
    <w:p w14:paraId="6881848C" w14:textId="77777777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5.2. Техническое обеспечение деятельности Комиссии осуществляет Департамент градостроительства городского округа Самара.</w:t>
      </w:r>
    </w:p>
    <w:p w14:paraId="6881848D" w14:textId="2CD77FE9" w:rsidR="006768B0" w:rsidRPr="00254514" w:rsidRDefault="006768B0" w:rsidP="0025282F">
      <w:pPr>
        <w:spacing w:line="360" w:lineRule="auto"/>
        <w:rPr>
          <w:rFonts w:cs="Times New Roman"/>
          <w:sz w:val="28"/>
          <w:szCs w:val="28"/>
        </w:rPr>
      </w:pPr>
      <w:r w:rsidRPr="00254514">
        <w:rPr>
          <w:rFonts w:cs="Times New Roman"/>
          <w:sz w:val="28"/>
          <w:szCs w:val="28"/>
        </w:rPr>
        <w:t>5.3. Органы местного самоуправления городского округа Самара обеспечивают предоставление Комиссии необходимых помещений для проведения заседаний Комиссии.</w:t>
      </w:r>
    </w:p>
    <w:p w14:paraId="6881848E" w14:textId="77777777" w:rsidR="005B1613" w:rsidRPr="00254514" w:rsidRDefault="005B1613" w:rsidP="0025282F">
      <w:pPr>
        <w:tabs>
          <w:tab w:val="left" w:pos="1134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Срок</w:t>
      </w:r>
      <w:r w:rsidR="000F5BE0" w:rsidRPr="002545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проведения публичных слуша</w:t>
      </w:r>
      <w:r w:rsidR="00463C1F">
        <w:rPr>
          <w:rFonts w:eastAsia="Times New Roman" w:cs="Times New Roman"/>
          <w:sz w:val="28"/>
          <w:szCs w:val="28"/>
          <w:lang w:eastAsia="ru-RU"/>
        </w:rPr>
        <w:t>ний с 3 октября</w:t>
      </w:r>
      <w:r w:rsidR="000F5BE0" w:rsidRPr="002545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2020 г. по</w:t>
      </w:r>
      <w:r w:rsidR="00463C1F">
        <w:rPr>
          <w:rFonts w:eastAsia="Times New Roman" w:cs="Times New Roman"/>
          <w:sz w:val="28"/>
          <w:szCs w:val="28"/>
          <w:lang w:eastAsia="ru-RU"/>
        </w:rPr>
        <w:t xml:space="preserve">                         10</w:t>
      </w:r>
      <w:r w:rsidR="00C5069D" w:rsidRPr="00254514">
        <w:rPr>
          <w:rFonts w:eastAsia="Times New Roman" w:cs="Times New Roman"/>
          <w:sz w:val="28"/>
          <w:szCs w:val="28"/>
          <w:lang w:eastAsia="ru-RU"/>
        </w:rPr>
        <w:t xml:space="preserve"> ноября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2020 г. </w:t>
      </w:r>
    </w:p>
    <w:p w14:paraId="68818490" w14:textId="0E6875BA" w:rsidR="005B1613" w:rsidRPr="00254514" w:rsidRDefault="005B1613" w:rsidP="0025282F">
      <w:pPr>
        <w:tabs>
          <w:tab w:val="left" w:pos="1134"/>
        </w:tabs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Перечень информационных материалов к Проекту будет представлен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на экспозиции по адресу: г.  Самара, ул.  Галактионовская, д.  132, холл 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>1-го этажа Департамента градостроительства городского округа Самара.</w:t>
      </w:r>
    </w:p>
    <w:p w14:paraId="68818491" w14:textId="58792AC0" w:rsidR="005B1613" w:rsidRPr="00254514" w:rsidRDefault="005B1613" w:rsidP="0025282F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Экспозиция будет открыта с </w:t>
      </w:r>
      <w:r w:rsidR="00463C1F">
        <w:rPr>
          <w:rFonts w:eastAsia="Times New Roman" w:cs="Times New Roman"/>
          <w:sz w:val="28"/>
          <w:szCs w:val="28"/>
          <w:lang w:eastAsia="ru-RU"/>
        </w:rPr>
        <w:t>3 октября 2020 г. по 2 ноября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2020 г</w:t>
      </w:r>
      <w:r w:rsidR="0025282F">
        <w:rPr>
          <w:rFonts w:eastAsia="Times New Roman" w:cs="Times New Roman"/>
          <w:sz w:val="28"/>
          <w:szCs w:val="28"/>
          <w:lang w:eastAsia="ru-RU"/>
        </w:rPr>
        <w:t>.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включительно.</w:t>
      </w:r>
    </w:p>
    <w:p w14:paraId="68818492" w14:textId="77777777" w:rsidR="005B1613" w:rsidRPr="00254514" w:rsidRDefault="005B1613" w:rsidP="0025282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График работы экспозиции: понедельник - четверг с 9.00 до 17.00, пятница с 9.00 до 16.00, суббота, воскресенье – выходные дни.</w:t>
      </w:r>
    </w:p>
    <w:p w14:paraId="68818493" w14:textId="77777777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Во время работы экспозиции организуются консультирование посетителей по теме публичных слушаний, распространение информационных материалов о Проекте, подлежащем рассмотрению                  на публичных слушаниях.</w:t>
      </w:r>
    </w:p>
    <w:p w14:paraId="68818494" w14:textId="57BB2C38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публичных слушаний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часы посещения экспозиции.</w:t>
      </w:r>
    </w:p>
    <w:p w14:paraId="68818498" w14:textId="3B93C35C" w:rsidR="005B1613" w:rsidRPr="00254514" w:rsidRDefault="005B1613" w:rsidP="0025282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представляют организатору публичных слушаний сведения о себе 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54514">
        <w:rPr>
          <w:rFonts w:eastAsia="Times New Roman" w:cs="Times New Roman"/>
          <w:sz w:val="28"/>
          <w:szCs w:val="28"/>
          <w:lang w:eastAsia="ru-RU"/>
        </w:rPr>
        <w:t>(фамилию, имя, отчество (при наличии), дату рождения, адрес места жительства (регистрации) –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для физических лиц; наименование, основной государственный регистрационный номер, место нахождения и адрес –</w:t>
      </w:r>
      <w:r w:rsidR="0025282F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для юридических лиц) с приложением документов, подтверждающих 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такие сведения. Участники публичных слушаний, являющиеся </w:t>
      </w:r>
      <w:r w:rsidRPr="0025451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>из Единого государственного реестра недвижимости и иные документы, устанавливающие или удостоверяющие их права на такие земельные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участки, объекты капитального строительства, помещения, являющиеся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частью указанных объектов капитального строительства.</w:t>
      </w:r>
    </w:p>
    <w:p w14:paraId="68818499" w14:textId="77777777" w:rsidR="005B1613" w:rsidRPr="00254514" w:rsidRDefault="005B1613" w:rsidP="0025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Форма и порядок внесения участниками публичных слушаний предложений и замечаний, касающихся Проекта:</w:t>
      </w:r>
    </w:p>
    <w:p w14:paraId="6881849A" w14:textId="77777777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6881849B" w14:textId="77777777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в письменной форме в адрес Департамента градостроительства городского округа Самара;</w:t>
      </w:r>
    </w:p>
    <w:p w14:paraId="6881849C" w14:textId="77777777" w:rsidR="005B1613" w:rsidRPr="00254514" w:rsidRDefault="005B1613" w:rsidP="0025282F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посредством записи в книге (журнале) посетителей экспозиции Проекта, подлежащего рассмотрению на публичных слушаниях.</w:t>
      </w:r>
    </w:p>
    <w:p w14:paraId="6881849D" w14:textId="2EBA7923" w:rsidR="005B1613" w:rsidRPr="00254514" w:rsidRDefault="005B1613" w:rsidP="0025282F">
      <w:pPr>
        <w:tabs>
          <w:tab w:val="left" w:pos="1134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Срок внесения участниками публичных слушаний предложений             и замечаний, касающихся Проекта, </w:t>
      </w:r>
      <w:r w:rsidR="00A66CE8" w:rsidRPr="00254514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463C1F">
        <w:rPr>
          <w:rFonts w:eastAsia="Times New Roman" w:cs="Times New Roman"/>
          <w:sz w:val="28"/>
          <w:szCs w:val="28"/>
          <w:lang w:eastAsia="ru-RU"/>
        </w:rPr>
        <w:t xml:space="preserve">3 октября </w:t>
      </w:r>
      <w:r w:rsidR="00A66CE8" w:rsidRPr="00254514">
        <w:rPr>
          <w:rFonts w:eastAsia="Times New Roman" w:cs="Times New Roman"/>
          <w:sz w:val="28"/>
          <w:szCs w:val="28"/>
          <w:lang w:eastAsia="ru-RU"/>
        </w:rPr>
        <w:t>2020 г. по</w:t>
      </w:r>
      <w:r w:rsidR="00463C1F">
        <w:rPr>
          <w:rFonts w:eastAsia="Times New Roman" w:cs="Times New Roman"/>
          <w:sz w:val="28"/>
          <w:szCs w:val="28"/>
          <w:lang w:eastAsia="ru-RU"/>
        </w:rPr>
        <w:t xml:space="preserve"> 2 ноя</w:t>
      </w:r>
      <w:r w:rsidR="00A66CE8" w:rsidRPr="00254514">
        <w:rPr>
          <w:rFonts w:eastAsia="Times New Roman" w:cs="Times New Roman"/>
          <w:sz w:val="28"/>
          <w:szCs w:val="28"/>
          <w:lang w:eastAsia="ru-RU"/>
        </w:rPr>
        <w:t xml:space="preserve">бря                2020 г. </w:t>
      </w:r>
      <w:r w:rsidRPr="00254514">
        <w:rPr>
          <w:rFonts w:eastAsia="Times New Roman" w:cs="Times New Roman"/>
          <w:sz w:val="28"/>
          <w:szCs w:val="28"/>
          <w:lang w:eastAsia="ru-RU"/>
        </w:rPr>
        <w:t>включительно.</w:t>
      </w:r>
    </w:p>
    <w:p w14:paraId="6881849E" w14:textId="71F72678" w:rsidR="005B1613" w:rsidRPr="00254514" w:rsidRDefault="005B1613" w:rsidP="0025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Проект, подлежащий рассмотрению на публичных слушаниях, будет размещен на официальном сайте Администрации городского округа Самара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в сети Интернет и в газете «Самарская Газета».</w:t>
      </w:r>
    </w:p>
    <w:p w14:paraId="6881849F" w14:textId="7713B7EB" w:rsidR="005B1613" w:rsidRDefault="005B1613" w:rsidP="0025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 xml:space="preserve">Официальный сайт, на котором будет размещен Проект, 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254514">
        <w:rPr>
          <w:rFonts w:eastAsia="Times New Roman" w:cs="Times New Roman"/>
          <w:sz w:val="28"/>
          <w:szCs w:val="28"/>
          <w:lang w:eastAsia="ru-RU"/>
        </w:rPr>
        <w:t>подлежащий рассмотрению на публичных слушаниях, и информационные материалы</w:t>
      </w:r>
      <w:r w:rsidR="001438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к нему – </w:t>
      </w:r>
      <w:hyperlink r:id="rId9" w:history="1">
        <w:r w:rsidRPr="00254514">
          <w:rPr>
            <w:rFonts w:eastAsia="Times New Roman" w:cs="Times New Roman"/>
            <w:sz w:val="28"/>
            <w:szCs w:val="28"/>
            <w:lang w:val="en-US" w:eastAsia="ru-RU"/>
          </w:rPr>
          <w:t>http</w:t>
        </w:r>
        <w:r w:rsidRPr="00254514">
          <w:rPr>
            <w:rFonts w:eastAsia="Times New Roman" w:cs="Times New Roman"/>
            <w:sz w:val="28"/>
            <w:szCs w:val="28"/>
            <w:lang w:eastAsia="ru-RU"/>
          </w:rPr>
          <w:t>://</w:t>
        </w:r>
        <w:r w:rsidRPr="00254514">
          <w:rPr>
            <w:rFonts w:eastAsia="Times New Roman" w:cs="Times New Roman"/>
            <w:sz w:val="28"/>
            <w:szCs w:val="28"/>
            <w:lang w:val="en-US" w:eastAsia="ru-RU"/>
          </w:rPr>
          <w:t>samadm</w:t>
        </w:r>
        <w:r w:rsidRPr="00254514">
          <w:rPr>
            <w:rFonts w:eastAsia="Times New Roman" w:cs="Times New Roman"/>
            <w:sz w:val="28"/>
            <w:szCs w:val="28"/>
            <w:lang w:eastAsia="ru-RU"/>
          </w:rPr>
          <w:t>.</w:t>
        </w:r>
        <w:r w:rsidRPr="00254514">
          <w:rPr>
            <w:rFonts w:eastAsia="Times New Roman" w:cs="Times New Roman"/>
            <w:sz w:val="28"/>
            <w:szCs w:val="28"/>
            <w:lang w:val="en-US" w:eastAsia="ru-RU"/>
          </w:rPr>
          <w:t>ru</w:t>
        </w:r>
        <w:r w:rsidRPr="00254514">
          <w:rPr>
            <w:rFonts w:eastAsia="Times New Roman" w:cs="Times New Roman"/>
            <w:sz w:val="28"/>
            <w:szCs w:val="28"/>
            <w:lang w:eastAsia="ru-RU"/>
          </w:rPr>
          <w:t>/</w:t>
        </w:r>
      </w:hyperlink>
      <w:r w:rsidRPr="00254514">
        <w:rPr>
          <w:rFonts w:eastAsia="Times New Roman" w:cs="Times New Roman"/>
          <w:sz w:val="28"/>
          <w:szCs w:val="28"/>
          <w:lang w:eastAsia="ru-RU"/>
        </w:rPr>
        <w:t xml:space="preserve"> в разделе «Градостроительство/ Публичные слушания».</w:t>
      </w:r>
    </w:p>
    <w:p w14:paraId="396BC93B" w14:textId="4D19D493" w:rsidR="001438D2" w:rsidRDefault="001438D2" w:rsidP="0025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Дата, время и место проведения собрания участников публичных слушаний:</w:t>
      </w:r>
      <w:r>
        <w:rPr>
          <w:rFonts w:eastAsia="Times New Roman" w:cs="Times New Roman"/>
          <w:sz w:val="28"/>
          <w:szCs w:val="28"/>
          <w:lang w:eastAsia="ru-RU"/>
        </w:rPr>
        <w:t xml:space="preserve">  2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F2F">
        <w:rPr>
          <w:rFonts w:eastAsia="Times New Roman" w:cs="Times New Roman"/>
          <w:sz w:val="28"/>
          <w:szCs w:val="28"/>
          <w:lang w:eastAsia="ru-RU"/>
        </w:rPr>
        <w:t>но</w:t>
      </w:r>
      <w:bookmarkStart w:id="0" w:name="_GoBack"/>
      <w:bookmarkEnd w:id="0"/>
      <w:r w:rsidRPr="00254514">
        <w:rPr>
          <w:rFonts w:eastAsia="Times New Roman" w:cs="Times New Roman"/>
          <w:sz w:val="28"/>
          <w:szCs w:val="28"/>
          <w:lang w:eastAsia="ru-RU"/>
        </w:rPr>
        <w:t>ября 2020 г</w:t>
      </w:r>
      <w:r>
        <w:rPr>
          <w:rFonts w:eastAsia="Times New Roman" w:cs="Times New Roman"/>
          <w:sz w:val="28"/>
          <w:szCs w:val="28"/>
          <w:lang w:eastAsia="ru-RU"/>
        </w:rPr>
        <w:t>.,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18.00 часов 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 xml:space="preserve">адресу: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4514">
        <w:rPr>
          <w:rFonts w:eastAsia="Times New Roman" w:cs="Times New Roman"/>
          <w:sz w:val="28"/>
          <w:szCs w:val="28"/>
          <w:lang w:eastAsia="ru-RU"/>
        </w:rPr>
        <w:t>ул. Ново-Садовая, д. 20,</w:t>
      </w:r>
    </w:p>
    <w:p w14:paraId="29A3E135" w14:textId="77777777" w:rsidR="001438D2" w:rsidRDefault="002411A2" w:rsidP="00143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актовый зал. </w:t>
      </w:r>
    </w:p>
    <w:p w14:paraId="688184A1" w14:textId="0F038446" w:rsidR="002411A2" w:rsidRPr="00254514" w:rsidRDefault="002411A2" w:rsidP="00143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254514">
        <w:rPr>
          <w:rFonts w:eastAsia="Times New Roman" w:cs="Times New Roman"/>
          <w:sz w:val="28"/>
          <w:szCs w:val="28"/>
          <w:lang w:eastAsia="ru-RU"/>
        </w:rPr>
        <w:t>Время начала регистрации участников – 17.00.</w:t>
      </w:r>
    </w:p>
    <w:p w14:paraId="4F9D861C" w14:textId="77777777" w:rsidR="00B45D16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>Номера контактн</w:t>
      </w:r>
      <w:r w:rsidR="001438D2">
        <w:rPr>
          <w:rFonts w:eastAsia="Calibri" w:cs="Times New Roman"/>
          <w:sz w:val="28"/>
          <w:szCs w:val="28"/>
        </w:rPr>
        <w:t>ых</w:t>
      </w:r>
      <w:r w:rsidRPr="00254514">
        <w:rPr>
          <w:rFonts w:eastAsia="Calibri" w:cs="Times New Roman"/>
          <w:sz w:val="28"/>
          <w:szCs w:val="28"/>
        </w:rPr>
        <w:t xml:space="preserve"> справочн</w:t>
      </w:r>
      <w:r w:rsidR="001438D2">
        <w:rPr>
          <w:rFonts w:eastAsia="Calibri" w:cs="Times New Roman"/>
          <w:sz w:val="28"/>
          <w:szCs w:val="28"/>
        </w:rPr>
        <w:t>ых</w:t>
      </w:r>
      <w:r w:rsidRPr="00254514">
        <w:rPr>
          <w:rFonts w:eastAsia="Calibri" w:cs="Times New Roman"/>
          <w:sz w:val="28"/>
          <w:szCs w:val="28"/>
        </w:rPr>
        <w:t xml:space="preserve"> телефон</w:t>
      </w:r>
      <w:r w:rsidR="001438D2">
        <w:rPr>
          <w:rFonts w:eastAsia="Calibri" w:cs="Times New Roman"/>
          <w:sz w:val="28"/>
          <w:szCs w:val="28"/>
        </w:rPr>
        <w:t>ов</w:t>
      </w:r>
      <w:r w:rsidRPr="00254514">
        <w:rPr>
          <w:rFonts w:eastAsia="Calibri" w:cs="Times New Roman"/>
          <w:sz w:val="28"/>
          <w:szCs w:val="28"/>
        </w:rPr>
        <w:t xml:space="preserve"> отдела обеспечения деятельности Комиссии по землепользованию и застройк</w:t>
      </w:r>
      <w:r w:rsidR="00B45D16">
        <w:rPr>
          <w:rFonts w:eastAsia="Calibri" w:cs="Times New Roman"/>
          <w:sz w:val="28"/>
          <w:szCs w:val="28"/>
        </w:rPr>
        <w:t>е</w:t>
      </w:r>
      <w:r w:rsidRPr="00254514">
        <w:rPr>
          <w:rFonts w:eastAsia="Calibri" w:cs="Times New Roman"/>
          <w:sz w:val="28"/>
          <w:szCs w:val="28"/>
        </w:rPr>
        <w:t xml:space="preserve"> Департамента градостроительства городского округа Самара: </w:t>
      </w:r>
    </w:p>
    <w:p w14:paraId="6EB020EF" w14:textId="77777777" w:rsidR="00B45D16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>8 (846) 242</w:t>
      </w:r>
      <w:r w:rsidR="00B45D16">
        <w:rPr>
          <w:rFonts w:eastAsia="Calibri" w:cs="Times New Roman"/>
          <w:sz w:val="28"/>
          <w:szCs w:val="28"/>
        </w:rPr>
        <w:t xml:space="preserve"> </w:t>
      </w:r>
      <w:r w:rsidRPr="00254514">
        <w:rPr>
          <w:rFonts w:eastAsia="Calibri" w:cs="Times New Roman"/>
          <w:sz w:val="28"/>
          <w:szCs w:val="28"/>
        </w:rPr>
        <w:t>03</w:t>
      </w:r>
      <w:r w:rsidR="00B45D16">
        <w:rPr>
          <w:rFonts w:eastAsia="Calibri" w:cs="Times New Roman"/>
          <w:sz w:val="28"/>
          <w:szCs w:val="28"/>
        </w:rPr>
        <w:t xml:space="preserve"> </w:t>
      </w:r>
      <w:r w:rsidRPr="00254514">
        <w:rPr>
          <w:rFonts w:eastAsia="Calibri" w:cs="Times New Roman"/>
          <w:sz w:val="28"/>
          <w:szCs w:val="28"/>
        </w:rPr>
        <w:t xml:space="preserve">49, </w:t>
      </w:r>
    </w:p>
    <w:p w14:paraId="688184A2" w14:textId="75EC6795" w:rsidR="002411A2" w:rsidRPr="00254514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>8 (846) 242</w:t>
      </w:r>
      <w:r w:rsidR="00B45D16">
        <w:rPr>
          <w:rFonts w:eastAsia="Calibri" w:cs="Times New Roman"/>
          <w:sz w:val="28"/>
          <w:szCs w:val="28"/>
        </w:rPr>
        <w:t xml:space="preserve"> </w:t>
      </w:r>
      <w:r w:rsidRPr="00254514">
        <w:rPr>
          <w:rFonts w:eastAsia="Calibri" w:cs="Times New Roman"/>
          <w:sz w:val="28"/>
          <w:szCs w:val="28"/>
        </w:rPr>
        <w:t>08</w:t>
      </w:r>
      <w:r w:rsidR="00B45D16">
        <w:rPr>
          <w:rFonts w:eastAsia="Calibri" w:cs="Times New Roman"/>
          <w:sz w:val="28"/>
          <w:szCs w:val="28"/>
        </w:rPr>
        <w:t xml:space="preserve"> </w:t>
      </w:r>
      <w:r w:rsidRPr="00254514">
        <w:rPr>
          <w:rFonts w:eastAsia="Calibri" w:cs="Times New Roman"/>
          <w:sz w:val="28"/>
          <w:szCs w:val="28"/>
        </w:rPr>
        <w:t>40.</w:t>
      </w:r>
    </w:p>
    <w:p w14:paraId="688184A3" w14:textId="77777777" w:rsidR="002411A2" w:rsidRPr="00254514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14:paraId="688184A4" w14:textId="77777777" w:rsidR="002411A2" w:rsidRPr="00B45D16" w:rsidRDefault="002411A2" w:rsidP="001438D2">
      <w:pPr>
        <w:spacing w:line="360" w:lineRule="auto"/>
        <w:ind w:firstLine="680"/>
        <w:rPr>
          <w:rFonts w:eastAsia="Calibri" w:cs="Times New Roman"/>
          <w:sz w:val="28"/>
          <w:szCs w:val="28"/>
        </w:rPr>
      </w:pPr>
      <w:r w:rsidRPr="00254514">
        <w:rPr>
          <w:rFonts w:eastAsia="Calibri" w:cs="Times New Roman"/>
          <w:sz w:val="28"/>
          <w:szCs w:val="28"/>
        </w:rPr>
        <w:t>Электронный адрес</w:t>
      </w:r>
      <w:r w:rsidRPr="00B45D16">
        <w:rPr>
          <w:rFonts w:eastAsia="Calibri" w:cs="Times New Roman"/>
          <w:sz w:val="28"/>
          <w:szCs w:val="28"/>
        </w:rPr>
        <w:t xml:space="preserve">: </w:t>
      </w:r>
      <w:hyperlink r:id="rId10" w:history="1">
        <w:r w:rsidRPr="00B45D16">
          <w:rPr>
            <w:rFonts w:eastAsia="Calibri" w:cs="Times New Roman"/>
            <w:sz w:val="28"/>
            <w:szCs w:val="28"/>
          </w:rPr>
          <w:t>dgs@samadm.ru</w:t>
        </w:r>
      </w:hyperlink>
    </w:p>
    <w:p w14:paraId="688184A5" w14:textId="77777777" w:rsidR="005B1613" w:rsidRPr="00B959B0" w:rsidRDefault="005B1613" w:rsidP="001438D2">
      <w:pPr>
        <w:spacing w:line="360" w:lineRule="auto"/>
        <w:ind w:firstLine="680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14:paraId="688184A6" w14:textId="77777777" w:rsidR="005B1613" w:rsidRDefault="005B1613" w:rsidP="005B1613">
      <w:pPr>
        <w:spacing w:line="360" w:lineRule="auto"/>
        <w:ind w:firstLine="0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14:paraId="094EBB97" w14:textId="77777777" w:rsidR="00B45D16" w:rsidRPr="00B959B0" w:rsidRDefault="00B45D16" w:rsidP="005B1613">
      <w:pPr>
        <w:spacing w:line="360" w:lineRule="auto"/>
        <w:ind w:firstLine="0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14:paraId="688184AA" w14:textId="77777777" w:rsidR="005B1613" w:rsidRPr="00B959B0" w:rsidRDefault="005B1613" w:rsidP="006768B0">
      <w:pPr>
        <w:jc w:val="center"/>
        <w:rPr>
          <w:rFonts w:cs="Times New Roman"/>
          <w:sz w:val="28"/>
          <w:szCs w:val="28"/>
        </w:rPr>
      </w:pPr>
    </w:p>
    <w:p w14:paraId="688184AB" w14:textId="77777777" w:rsidR="005B1613" w:rsidRPr="00B959B0" w:rsidRDefault="005B1613" w:rsidP="006768B0">
      <w:pPr>
        <w:jc w:val="center"/>
        <w:rPr>
          <w:rFonts w:cs="Times New Roman"/>
          <w:sz w:val="28"/>
          <w:szCs w:val="28"/>
        </w:rPr>
      </w:pPr>
    </w:p>
    <w:p w14:paraId="688184AC" w14:textId="77777777" w:rsidR="005B1613" w:rsidRPr="00B959B0" w:rsidRDefault="005B1613" w:rsidP="006768B0">
      <w:pPr>
        <w:jc w:val="center"/>
        <w:rPr>
          <w:rFonts w:cs="Times New Roman"/>
          <w:sz w:val="28"/>
          <w:szCs w:val="28"/>
        </w:rPr>
      </w:pPr>
    </w:p>
    <w:p w14:paraId="688184AD" w14:textId="77777777" w:rsidR="002411A2" w:rsidRPr="00B959B0" w:rsidRDefault="002411A2" w:rsidP="006768B0">
      <w:pPr>
        <w:jc w:val="center"/>
        <w:rPr>
          <w:rFonts w:cs="Times New Roman"/>
          <w:sz w:val="28"/>
          <w:szCs w:val="28"/>
        </w:rPr>
      </w:pPr>
    </w:p>
    <w:p w14:paraId="688184AE" w14:textId="77777777" w:rsidR="002411A2" w:rsidRPr="00B959B0" w:rsidRDefault="002411A2" w:rsidP="00254514">
      <w:pPr>
        <w:ind w:firstLine="0"/>
        <w:rPr>
          <w:rFonts w:cs="Times New Roman"/>
          <w:sz w:val="28"/>
          <w:szCs w:val="28"/>
        </w:rPr>
      </w:pPr>
    </w:p>
    <w:p w14:paraId="688184AF" w14:textId="77777777" w:rsidR="002411A2" w:rsidRPr="00B959B0" w:rsidRDefault="002411A2" w:rsidP="006768B0">
      <w:pPr>
        <w:jc w:val="center"/>
        <w:rPr>
          <w:rFonts w:cs="Times New Roman"/>
          <w:sz w:val="28"/>
          <w:szCs w:val="28"/>
        </w:rPr>
      </w:pPr>
    </w:p>
    <w:p w14:paraId="688184B0" w14:textId="77777777" w:rsidR="002411A2" w:rsidRPr="00B959B0" w:rsidRDefault="002411A2" w:rsidP="00254514">
      <w:pPr>
        <w:ind w:firstLine="0"/>
        <w:rPr>
          <w:rFonts w:cs="Times New Roman"/>
          <w:sz w:val="28"/>
          <w:szCs w:val="28"/>
        </w:rPr>
      </w:pPr>
    </w:p>
    <w:p w14:paraId="688184B1" w14:textId="77777777" w:rsidR="002411A2" w:rsidRPr="00B959B0" w:rsidRDefault="002411A2" w:rsidP="006768B0">
      <w:pPr>
        <w:jc w:val="center"/>
        <w:rPr>
          <w:rFonts w:cs="Times New Roman"/>
          <w:sz w:val="28"/>
          <w:szCs w:val="28"/>
        </w:rPr>
      </w:pPr>
    </w:p>
    <w:p w14:paraId="688184B2" w14:textId="77777777" w:rsidR="002411A2" w:rsidRPr="00B959B0" w:rsidRDefault="002411A2" w:rsidP="002411A2">
      <w:pPr>
        <w:ind w:firstLine="0"/>
        <w:rPr>
          <w:rFonts w:cs="Times New Roman"/>
          <w:sz w:val="28"/>
          <w:szCs w:val="28"/>
        </w:rPr>
      </w:pPr>
    </w:p>
    <w:sectPr w:rsidR="002411A2" w:rsidRPr="00B959B0" w:rsidSect="008B2326">
      <w:headerReference w:type="default" r:id="rId11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84B7" w14:textId="77777777" w:rsidR="00A40509" w:rsidRDefault="00A40509" w:rsidP="00826AB9">
      <w:pPr>
        <w:spacing w:line="240" w:lineRule="auto"/>
      </w:pPr>
      <w:r>
        <w:separator/>
      </w:r>
    </w:p>
  </w:endnote>
  <w:endnote w:type="continuationSeparator" w:id="0">
    <w:p w14:paraId="688184B8" w14:textId="77777777" w:rsidR="00A40509" w:rsidRDefault="00A40509" w:rsidP="00826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184B5" w14:textId="77777777" w:rsidR="00A40509" w:rsidRDefault="00A40509" w:rsidP="00826AB9">
      <w:pPr>
        <w:spacing w:line="240" w:lineRule="auto"/>
      </w:pPr>
      <w:r>
        <w:separator/>
      </w:r>
    </w:p>
  </w:footnote>
  <w:footnote w:type="continuationSeparator" w:id="0">
    <w:p w14:paraId="688184B6" w14:textId="77777777" w:rsidR="00A40509" w:rsidRDefault="00A40509" w:rsidP="00826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4495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88184B9" w14:textId="77777777" w:rsidR="00A8227B" w:rsidRPr="006C63ED" w:rsidRDefault="00A8227B" w:rsidP="009E3886">
        <w:pPr>
          <w:pStyle w:val="a5"/>
          <w:jc w:val="center"/>
          <w:rPr>
            <w:sz w:val="24"/>
            <w:szCs w:val="24"/>
          </w:rPr>
        </w:pPr>
        <w:r w:rsidRPr="006C63ED">
          <w:rPr>
            <w:sz w:val="24"/>
            <w:szCs w:val="24"/>
          </w:rPr>
          <w:fldChar w:fldCharType="begin"/>
        </w:r>
        <w:r w:rsidRPr="006C63ED">
          <w:rPr>
            <w:sz w:val="24"/>
            <w:szCs w:val="24"/>
          </w:rPr>
          <w:instrText>PAGE   \* MERGEFORMAT</w:instrText>
        </w:r>
        <w:r w:rsidRPr="006C63ED">
          <w:rPr>
            <w:sz w:val="24"/>
            <w:szCs w:val="24"/>
          </w:rPr>
          <w:fldChar w:fldCharType="separate"/>
        </w:r>
        <w:r w:rsidR="00B21F2F">
          <w:rPr>
            <w:noProof/>
            <w:sz w:val="24"/>
            <w:szCs w:val="24"/>
          </w:rPr>
          <w:t>8</w:t>
        </w:r>
        <w:r w:rsidRPr="006C63E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B"/>
    <w:rsid w:val="00005CCC"/>
    <w:rsid w:val="00007CC3"/>
    <w:rsid w:val="00010A61"/>
    <w:rsid w:val="00011FA5"/>
    <w:rsid w:val="00012EA4"/>
    <w:rsid w:val="0002346E"/>
    <w:rsid w:val="000278AA"/>
    <w:rsid w:val="00031F44"/>
    <w:rsid w:val="0003416F"/>
    <w:rsid w:val="00035E81"/>
    <w:rsid w:val="00040067"/>
    <w:rsid w:val="000402B3"/>
    <w:rsid w:val="00042E07"/>
    <w:rsid w:val="00043BCB"/>
    <w:rsid w:val="0004606F"/>
    <w:rsid w:val="000472CA"/>
    <w:rsid w:val="0005350C"/>
    <w:rsid w:val="00053CAE"/>
    <w:rsid w:val="000565F4"/>
    <w:rsid w:val="00056777"/>
    <w:rsid w:val="00056C51"/>
    <w:rsid w:val="000571E6"/>
    <w:rsid w:val="000619F8"/>
    <w:rsid w:val="000626E6"/>
    <w:rsid w:val="0006530F"/>
    <w:rsid w:val="0007431D"/>
    <w:rsid w:val="00075AAF"/>
    <w:rsid w:val="0008221F"/>
    <w:rsid w:val="000854B0"/>
    <w:rsid w:val="00087C06"/>
    <w:rsid w:val="000914DA"/>
    <w:rsid w:val="000955F0"/>
    <w:rsid w:val="000A213A"/>
    <w:rsid w:val="000B1AE2"/>
    <w:rsid w:val="000B51B6"/>
    <w:rsid w:val="000C1941"/>
    <w:rsid w:val="000C4C59"/>
    <w:rsid w:val="000C63CA"/>
    <w:rsid w:val="000C6B67"/>
    <w:rsid w:val="000C7FD5"/>
    <w:rsid w:val="000D7408"/>
    <w:rsid w:val="000E1AA3"/>
    <w:rsid w:val="000E1BAD"/>
    <w:rsid w:val="000E4719"/>
    <w:rsid w:val="000F5BE0"/>
    <w:rsid w:val="00103E93"/>
    <w:rsid w:val="0011155D"/>
    <w:rsid w:val="001172FB"/>
    <w:rsid w:val="00123FAF"/>
    <w:rsid w:val="00127B8C"/>
    <w:rsid w:val="001313C4"/>
    <w:rsid w:val="00131C3D"/>
    <w:rsid w:val="001339B4"/>
    <w:rsid w:val="00135E76"/>
    <w:rsid w:val="00136A3F"/>
    <w:rsid w:val="00136D9E"/>
    <w:rsid w:val="001438D2"/>
    <w:rsid w:val="00144036"/>
    <w:rsid w:val="0014582A"/>
    <w:rsid w:val="00146CB6"/>
    <w:rsid w:val="001501FC"/>
    <w:rsid w:val="00150555"/>
    <w:rsid w:val="00152715"/>
    <w:rsid w:val="001537B1"/>
    <w:rsid w:val="001553A5"/>
    <w:rsid w:val="00155DE5"/>
    <w:rsid w:val="00156514"/>
    <w:rsid w:val="00160127"/>
    <w:rsid w:val="001617E9"/>
    <w:rsid w:val="00161AAC"/>
    <w:rsid w:val="00161F00"/>
    <w:rsid w:val="001644D3"/>
    <w:rsid w:val="001645D0"/>
    <w:rsid w:val="001664CE"/>
    <w:rsid w:val="0016775B"/>
    <w:rsid w:val="00176786"/>
    <w:rsid w:val="00184591"/>
    <w:rsid w:val="00185659"/>
    <w:rsid w:val="0018678C"/>
    <w:rsid w:val="00186E0F"/>
    <w:rsid w:val="00191E43"/>
    <w:rsid w:val="00193830"/>
    <w:rsid w:val="001A0BF6"/>
    <w:rsid w:val="001A3455"/>
    <w:rsid w:val="001A4622"/>
    <w:rsid w:val="001A5145"/>
    <w:rsid w:val="001A5470"/>
    <w:rsid w:val="001A5E03"/>
    <w:rsid w:val="001A6318"/>
    <w:rsid w:val="001B0BFD"/>
    <w:rsid w:val="001B1EE0"/>
    <w:rsid w:val="001B28B7"/>
    <w:rsid w:val="001B28E7"/>
    <w:rsid w:val="001B4D47"/>
    <w:rsid w:val="001B61BA"/>
    <w:rsid w:val="001B7611"/>
    <w:rsid w:val="001B7BB9"/>
    <w:rsid w:val="001C081D"/>
    <w:rsid w:val="001C14DC"/>
    <w:rsid w:val="001C2116"/>
    <w:rsid w:val="001C4C93"/>
    <w:rsid w:val="001C75B7"/>
    <w:rsid w:val="001D3C49"/>
    <w:rsid w:val="001D5199"/>
    <w:rsid w:val="001D5889"/>
    <w:rsid w:val="001D63D7"/>
    <w:rsid w:val="001D6659"/>
    <w:rsid w:val="001E18B0"/>
    <w:rsid w:val="001E499D"/>
    <w:rsid w:val="001E509D"/>
    <w:rsid w:val="001E6138"/>
    <w:rsid w:val="001E7128"/>
    <w:rsid w:val="001E7B15"/>
    <w:rsid w:val="001F08E1"/>
    <w:rsid w:val="001F2FD8"/>
    <w:rsid w:val="001F413F"/>
    <w:rsid w:val="002008E0"/>
    <w:rsid w:val="00205E3C"/>
    <w:rsid w:val="00206C1A"/>
    <w:rsid w:val="0021046D"/>
    <w:rsid w:val="00213525"/>
    <w:rsid w:val="00213AA8"/>
    <w:rsid w:val="00213EFF"/>
    <w:rsid w:val="002202CD"/>
    <w:rsid w:val="00225BB2"/>
    <w:rsid w:val="00225D45"/>
    <w:rsid w:val="00225F06"/>
    <w:rsid w:val="00227268"/>
    <w:rsid w:val="0023232F"/>
    <w:rsid w:val="00237A56"/>
    <w:rsid w:val="002411A2"/>
    <w:rsid w:val="0024201D"/>
    <w:rsid w:val="002420F4"/>
    <w:rsid w:val="00245B48"/>
    <w:rsid w:val="002471F3"/>
    <w:rsid w:val="0025098B"/>
    <w:rsid w:val="00251038"/>
    <w:rsid w:val="0025282F"/>
    <w:rsid w:val="002544F3"/>
    <w:rsid w:val="00254514"/>
    <w:rsid w:val="002570F9"/>
    <w:rsid w:val="002575E5"/>
    <w:rsid w:val="00261B03"/>
    <w:rsid w:val="00261E6A"/>
    <w:rsid w:val="00262ED3"/>
    <w:rsid w:val="00264D3D"/>
    <w:rsid w:val="0026526A"/>
    <w:rsid w:val="00265BAE"/>
    <w:rsid w:val="00265C56"/>
    <w:rsid w:val="00266A73"/>
    <w:rsid w:val="00272434"/>
    <w:rsid w:val="002774D8"/>
    <w:rsid w:val="00277C6C"/>
    <w:rsid w:val="00280FEA"/>
    <w:rsid w:val="0028296C"/>
    <w:rsid w:val="00287D6E"/>
    <w:rsid w:val="00292DE9"/>
    <w:rsid w:val="002958E4"/>
    <w:rsid w:val="00297D57"/>
    <w:rsid w:val="002A439D"/>
    <w:rsid w:val="002A52E6"/>
    <w:rsid w:val="002B1122"/>
    <w:rsid w:val="002B6663"/>
    <w:rsid w:val="002D2806"/>
    <w:rsid w:val="002D28E7"/>
    <w:rsid w:val="002D5333"/>
    <w:rsid w:val="002D5888"/>
    <w:rsid w:val="002D58B7"/>
    <w:rsid w:val="002E00D9"/>
    <w:rsid w:val="002E1FDD"/>
    <w:rsid w:val="002E3C84"/>
    <w:rsid w:val="002E3FD3"/>
    <w:rsid w:val="002F0D84"/>
    <w:rsid w:val="002F1889"/>
    <w:rsid w:val="002F346E"/>
    <w:rsid w:val="002F4BEF"/>
    <w:rsid w:val="002F513F"/>
    <w:rsid w:val="002F61EA"/>
    <w:rsid w:val="002F7DA0"/>
    <w:rsid w:val="00301E65"/>
    <w:rsid w:val="00302759"/>
    <w:rsid w:val="003031BE"/>
    <w:rsid w:val="003052B3"/>
    <w:rsid w:val="00312A95"/>
    <w:rsid w:val="00313EE4"/>
    <w:rsid w:val="0031453E"/>
    <w:rsid w:val="00315D2F"/>
    <w:rsid w:val="00315FD5"/>
    <w:rsid w:val="00317D1B"/>
    <w:rsid w:val="003210C3"/>
    <w:rsid w:val="00321C8A"/>
    <w:rsid w:val="00324396"/>
    <w:rsid w:val="0033147B"/>
    <w:rsid w:val="00332CFD"/>
    <w:rsid w:val="00333A1C"/>
    <w:rsid w:val="00344A8A"/>
    <w:rsid w:val="00345485"/>
    <w:rsid w:val="00354315"/>
    <w:rsid w:val="00354C5B"/>
    <w:rsid w:val="00357B25"/>
    <w:rsid w:val="00362939"/>
    <w:rsid w:val="00365EAA"/>
    <w:rsid w:val="003677E1"/>
    <w:rsid w:val="003702A4"/>
    <w:rsid w:val="003713F3"/>
    <w:rsid w:val="00371B89"/>
    <w:rsid w:val="00373FE6"/>
    <w:rsid w:val="00390834"/>
    <w:rsid w:val="00393E35"/>
    <w:rsid w:val="00396309"/>
    <w:rsid w:val="0039660C"/>
    <w:rsid w:val="003974E2"/>
    <w:rsid w:val="003A2055"/>
    <w:rsid w:val="003A5135"/>
    <w:rsid w:val="003A6BC4"/>
    <w:rsid w:val="003A6E4F"/>
    <w:rsid w:val="003B4F07"/>
    <w:rsid w:val="003B578B"/>
    <w:rsid w:val="003B6021"/>
    <w:rsid w:val="003C07AC"/>
    <w:rsid w:val="003C28C1"/>
    <w:rsid w:val="003C665E"/>
    <w:rsid w:val="003C685A"/>
    <w:rsid w:val="003C7EF8"/>
    <w:rsid w:val="003D0025"/>
    <w:rsid w:val="003D03AE"/>
    <w:rsid w:val="003D17EC"/>
    <w:rsid w:val="003D54D8"/>
    <w:rsid w:val="003D620E"/>
    <w:rsid w:val="003E3FEB"/>
    <w:rsid w:val="003E788C"/>
    <w:rsid w:val="003F499B"/>
    <w:rsid w:val="003F61B6"/>
    <w:rsid w:val="003F634E"/>
    <w:rsid w:val="003F68F3"/>
    <w:rsid w:val="00402966"/>
    <w:rsid w:val="00402D15"/>
    <w:rsid w:val="004068A8"/>
    <w:rsid w:val="00410683"/>
    <w:rsid w:val="00410C5E"/>
    <w:rsid w:val="004117DE"/>
    <w:rsid w:val="00413B29"/>
    <w:rsid w:val="0041547C"/>
    <w:rsid w:val="00422CEB"/>
    <w:rsid w:val="004360CD"/>
    <w:rsid w:val="00437209"/>
    <w:rsid w:val="004408A4"/>
    <w:rsid w:val="00441580"/>
    <w:rsid w:val="00441F1C"/>
    <w:rsid w:val="004435D0"/>
    <w:rsid w:val="00444906"/>
    <w:rsid w:val="00445FA5"/>
    <w:rsid w:val="0044607D"/>
    <w:rsid w:val="00446563"/>
    <w:rsid w:val="00446689"/>
    <w:rsid w:val="00446E0D"/>
    <w:rsid w:val="004503F9"/>
    <w:rsid w:val="0045095D"/>
    <w:rsid w:val="00453CCB"/>
    <w:rsid w:val="00456886"/>
    <w:rsid w:val="00457A5D"/>
    <w:rsid w:val="004620A6"/>
    <w:rsid w:val="00462565"/>
    <w:rsid w:val="00463C1F"/>
    <w:rsid w:val="00467041"/>
    <w:rsid w:val="00476265"/>
    <w:rsid w:val="004808DB"/>
    <w:rsid w:val="0048317E"/>
    <w:rsid w:val="004960A8"/>
    <w:rsid w:val="004A2D6F"/>
    <w:rsid w:val="004A31BC"/>
    <w:rsid w:val="004A37F2"/>
    <w:rsid w:val="004A6C59"/>
    <w:rsid w:val="004B3399"/>
    <w:rsid w:val="004B3423"/>
    <w:rsid w:val="004B3A88"/>
    <w:rsid w:val="004B4E1E"/>
    <w:rsid w:val="004B57FA"/>
    <w:rsid w:val="004B694A"/>
    <w:rsid w:val="004C016F"/>
    <w:rsid w:val="004C4A45"/>
    <w:rsid w:val="004C4B9F"/>
    <w:rsid w:val="004C4C97"/>
    <w:rsid w:val="004C6F2B"/>
    <w:rsid w:val="004C798F"/>
    <w:rsid w:val="004D74BC"/>
    <w:rsid w:val="004D7F6E"/>
    <w:rsid w:val="004E3524"/>
    <w:rsid w:val="004F1FB4"/>
    <w:rsid w:val="004F4D50"/>
    <w:rsid w:val="004F62C6"/>
    <w:rsid w:val="005046F8"/>
    <w:rsid w:val="00504EBF"/>
    <w:rsid w:val="00510D5E"/>
    <w:rsid w:val="00511E98"/>
    <w:rsid w:val="00511F94"/>
    <w:rsid w:val="00513103"/>
    <w:rsid w:val="0051743D"/>
    <w:rsid w:val="005334A0"/>
    <w:rsid w:val="0053537D"/>
    <w:rsid w:val="00536989"/>
    <w:rsid w:val="00537FF1"/>
    <w:rsid w:val="00540F71"/>
    <w:rsid w:val="00545931"/>
    <w:rsid w:val="005533CE"/>
    <w:rsid w:val="00553F28"/>
    <w:rsid w:val="00563B71"/>
    <w:rsid w:val="00572E42"/>
    <w:rsid w:val="00573E69"/>
    <w:rsid w:val="00580110"/>
    <w:rsid w:val="00582B20"/>
    <w:rsid w:val="00583F81"/>
    <w:rsid w:val="00585157"/>
    <w:rsid w:val="005862A3"/>
    <w:rsid w:val="00586811"/>
    <w:rsid w:val="00587230"/>
    <w:rsid w:val="005938EC"/>
    <w:rsid w:val="00594212"/>
    <w:rsid w:val="00594378"/>
    <w:rsid w:val="0059522B"/>
    <w:rsid w:val="0059672B"/>
    <w:rsid w:val="00596C67"/>
    <w:rsid w:val="005A245E"/>
    <w:rsid w:val="005A3DF2"/>
    <w:rsid w:val="005A6089"/>
    <w:rsid w:val="005B02F9"/>
    <w:rsid w:val="005B1613"/>
    <w:rsid w:val="005B510D"/>
    <w:rsid w:val="005B5AB6"/>
    <w:rsid w:val="005C06C9"/>
    <w:rsid w:val="005C249B"/>
    <w:rsid w:val="005D2ACA"/>
    <w:rsid w:val="005D2F8A"/>
    <w:rsid w:val="005D3460"/>
    <w:rsid w:val="005E0C04"/>
    <w:rsid w:val="005E1215"/>
    <w:rsid w:val="005E39EA"/>
    <w:rsid w:val="005E75B4"/>
    <w:rsid w:val="005E7E1B"/>
    <w:rsid w:val="005F3497"/>
    <w:rsid w:val="0060166A"/>
    <w:rsid w:val="0060405F"/>
    <w:rsid w:val="00605E29"/>
    <w:rsid w:val="006142AD"/>
    <w:rsid w:val="0061706B"/>
    <w:rsid w:val="00617CEE"/>
    <w:rsid w:val="006202D0"/>
    <w:rsid w:val="0062039E"/>
    <w:rsid w:val="0062348F"/>
    <w:rsid w:val="006349C5"/>
    <w:rsid w:val="006371E9"/>
    <w:rsid w:val="00640A61"/>
    <w:rsid w:val="00641677"/>
    <w:rsid w:val="00643813"/>
    <w:rsid w:val="006469D5"/>
    <w:rsid w:val="00647015"/>
    <w:rsid w:val="006535E1"/>
    <w:rsid w:val="0065662B"/>
    <w:rsid w:val="00671998"/>
    <w:rsid w:val="006768B0"/>
    <w:rsid w:val="006803EA"/>
    <w:rsid w:val="00682EF7"/>
    <w:rsid w:val="00684FB0"/>
    <w:rsid w:val="00685420"/>
    <w:rsid w:val="00685964"/>
    <w:rsid w:val="0068669C"/>
    <w:rsid w:val="006878B6"/>
    <w:rsid w:val="00691CC5"/>
    <w:rsid w:val="00692EA9"/>
    <w:rsid w:val="00693F55"/>
    <w:rsid w:val="00694136"/>
    <w:rsid w:val="006953A2"/>
    <w:rsid w:val="00697EF2"/>
    <w:rsid w:val="006A0AF9"/>
    <w:rsid w:val="006A1480"/>
    <w:rsid w:val="006A1D4F"/>
    <w:rsid w:val="006A2DA4"/>
    <w:rsid w:val="006A5564"/>
    <w:rsid w:val="006B31F5"/>
    <w:rsid w:val="006B34F2"/>
    <w:rsid w:val="006B3818"/>
    <w:rsid w:val="006B5A3C"/>
    <w:rsid w:val="006B631A"/>
    <w:rsid w:val="006B799C"/>
    <w:rsid w:val="006C02E8"/>
    <w:rsid w:val="006C4A9E"/>
    <w:rsid w:val="006C5308"/>
    <w:rsid w:val="006C59C2"/>
    <w:rsid w:val="006C63ED"/>
    <w:rsid w:val="006D3E42"/>
    <w:rsid w:val="006E0821"/>
    <w:rsid w:val="006E3113"/>
    <w:rsid w:val="006E4632"/>
    <w:rsid w:val="006E57E2"/>
    <w:rsid w:val="006F2AA3"/>
    <w:rsid w:val="006F4E31"/>
    <w:rsid w:val="00700B15"/>
    <w:rsid w:val="00701B90"/>
    <w:rsid w:val="007044E1"/>
    <w:rsid w:val="00713B37"/>
    <w:rsid w:val="00713D6A"/>
    <w:rsid w:val="00734448"/>
    <w:rsid w:val="00740CAB"/>
    <w:rsid w:val="00741341"/>
    <w:rsid w:val="0074350D"/>
    <w:rsid w:val="00753AE8"/>
    <w:rsid w:val="00754361"/>
    <w:rsid w:val="00755375"/>
    <w:rsid w:val="007618CC"/>
    <w:rsid w:val="00765845"/>
    <w:rsid w:val="0077141D"/>
    <w:rsid w:val="00771C52"/>
    <w:rsid w:val="00777CE8"/>
    <w:rsid w:val="0078677E"/>
    <w:rsid w:val="007930C8"/>
    <w:rsid w:val="0079461F"/>
    <w:rsid w:val="00794D94"/>
    <w:rsid w:val="0079528B"/>
    <w:rsid w:val="0079626D"/>
    <w:rsid w:val="007A3003"/>
    <w:rsid w:val="007A54F7"/>
    <w:rsid w:val="007A5C78"/>
    <w:rsid w:val="007A65B3"/>
    <w:rsid w:val="007B484F"/>
    <w:rsid w:val="007D105A"/>
    <w:rsid w:val="007D11A9"/>
    <w:rsid w:val="007D2E31"/>
    <w:rsid w:val="007D4495"/>
    <w:rsid w:val="007D785D"/>
    <w:rsid w:val="007D7E4C"/>
    <w:rsid w:val="007E5CF3"/>
    <w:rsid w:val="007E716B"/>
    <w:rsid w:val="007F19D7"/>
    <w:rsid w:val="007F618D"/>
    <w:rsid w:val="0080082E"/>
    <w:rsid w:val="00802642"/>
    <w:rsid w:val="0080689F"/>
    <w:rsid w:val="008068FA"/>
    <w:rsid w:val="008206C5"/>
    <w:rsid w:val="00820D21"/>
    <w:rsid w:val="00821ABD"/>
    <w:rsid w:val="008232D2"/>
    <w:rsid w:val="00825AFB"/>
    <w:rsid w:val="00825E26"/>
    <w:rsid w:val="0082689F"/>
    <w:rsid w:val="00826AB9"/>
    <w:rsid w:val="00831C4B"/>
    <w:rsid w:val="00834731"/>
    <w:rsid w:val="0083479D"/>
    <w:rsid w:val="008355FF"/>
    <w:rsid w:val="00843607"/>
    <w:rsid w:val="0084415C"/>
    <w:rsid w:val="00846758"/>
    <w:rsid w:val="008504AF"/>
    <w:rsid w:val="00852152"/>
    <w:rsid w:val="00855715"/>
    <w:rsid w:val="0086329E"/>
    <w:rsid w:val="00864A48"/>
    <w:rsid w:val="00864AD9"/>
    <w:rsid w:val="008700A2"/>
    <w:rsid w:val="008715E9"/>
    <w:rsid w:val="00872621"/>
    <w:rsid w:val="00874025"/>
    <w:rsid w:val="0087724E"/>
    <w:rsid w:val="00877A3B"/>
    <w:rsid w:val="00881AF3"/>
    <w:rsid w:val="0088554A"/>
    <w:rsid w:val="008A26EE"/>
    <w:rsid w:val="008A4AA5"/>
    <w:rsid w:val="008A54F5"/>
    <w:rsid w:val="008A6CDB"/>
    <w:rsid w:val="008B2326"/>
    <w:rsid w:val="008B24F5"/>
    <w:rsid w:val="008B39FA"/>
    <w:rsid w:val="008B3F87"/>
    <w:rsid w:val="008C14DB"/>
    <w:rsid w:val="008C2D27"/>
    <w:rsid w:val="008C5254"/>
    <w:rsid w:val="008C718F"/>
    <w:rsid w:val="008C7B4D"/>
    <w:rsid w:val="008D06B9"/>
    <w:rsid w:val="008D1377"/>
    <w:rsid w:val="008D2923"/>
    <w:rsid w:val="008E3F75"/>
    <w:rsid w:val="008E4324"/>
    <w:rsid w:val="008E74F3"/>
    <w:rsid w:val="008F4E03"/>
    <w:rsid w:val="00900E5C"/>
    <w:rsid w:val="00904A45"/>
    <w:rsid w:val="0090672E"/>
    <w:rsid w:val="009073D7"/>
    <w:rsid w:val="009159F1"/>
    <w:rsid w:val="00916203"/>
    <w:rsid w:val="00916D49"/>
    <w:rsid w:val="009211F5"/>
    <w:rsid w:val="00924419"/>
    <w:rsid w:val="00924A7C"/>
    <w:rsid w:val="00927522"/>
    <w:rsid w:val="009304A5"/>
    <w:rsid w:val="009304C0"/>
    <w:rsid w:val="009368FF"/>
    <w:rsid w:val="00940103"/>
    <w:rsid w:val="00943C26"/>
    <w:rsid w:val="00951A51"/>
    <w:rsid w:val="00951E6D"/>
    <w:rsid w:val="009527D5"/>
    <w:rsid w:val="009558B2"/>
    <w:rsid w:val="009575BF"/>
    <w:rsid w:val="0096785F"/>
    <w:rsid w:val="00967B65"/>
    <w:rsid w:val="009728E0"/>
    <w:rsid w:val="0097351A"/>
    <w:rsid w:val="009738C1"/>
    <w:rsid w:val="00976426"/>
    <w:rsid w:val="00991876"/>
    <w:rsid w:val="00991905"/>
    <w:rsid w:val="00991C4A"/>
    <w:rsid w:val="009942D6"/>
    <w:rsid w:val="009A099F"/>
    <w:rsid w:val="009A1FA8"/>
    <w:rsid w:val="009A3C3A"/>
    <w:rsid w:val="009A5573"/>
    <w:rsid w:val="009A5872"/>
    <w:rsid w:val="009B1A4A"/>
    <w:rsid w:val="009B58B5"/>
    <w:rsid w:val="009B6FE1"/>
    <w:rsid w:val="009C132A"/>
    <w:rsid w:val="009C4883"/>
    <w:rsid w:val="009C5195"/>
    <w:rsid w:val="009D083F"/>
    <w:rsid w:val="009D0FDE"/>
    <w:rsid w:val="009D1209"/>
    <w:rsid w:val="009D1322"/>
    <w:rsid w:val="009D2D39"/>
    <w:rsid w:val="009E28A0"/>
    <w:rsid w:val="009E3886"/>
    <w:rsid w:val="009E3FF5"/>
    <w:rsid w:val="009F08FA"/>
    <w:rsid w:val="00A07C4E"/>
    <w:rsid w:val="00A11A00"/>
    <w:rsid w:val="00A21B43"/>
    <w:rsid w:val="00A24EC1"/>
    <w:rsid w:val="00A30F1F"/>
    <w:rsid w:val="00A325EA"/>
    <w:rsid w:val="00A40509"/>
    <w:rsid w:val="00A42ABB"/>
    <w:rsid w:val="00A42CD0"/>
    <w:rsid w:val="00A469F5"/>
    <w:rsid w:val="00A53A4A"/>
    <w:rsid w:val="00A556BA"/>
    <w:rsid w:val="00A55866"/>
    <w:rsid w:val="00A57BA1"/>
    <w:rsid w:val="00A602A1"/>
    <w:rsid w:val="00A654FC"/>
    <w:rsid w:val="00A6663E"/>
    <w:rsid w:val="00A666DB"/>
    <w:rsid w:val="00A66CE8"/>
    <w:rsid w:val="00A80BFD"/>
    <w:rsid w:val="00A812B3"/>
    <w:rsid w:val="00A81750"/>
    <w:rsid w:val="00A8192B"/>
    <w:rsid w:val="00A8227B"/>
    <w:rsid w:val="00A86B39"/>
    <w:rsid w:val="00A90965"/>
    <w:rsid w:val="00A91DDD"/>
    <w:rsid w:val="00A95A1D"/>
    <w:rsid w:val="00A9778D"/>
    <w:rsid w:val="00AA2112"/>
    <w:rsid w:val="00AA2AD5"/>
    <w:rsid w:val="00AA636F"/>
    <w:rsid w:val="00AA63E8"/>
    <w:rsid w:val="00AB3A9A"/>
    <w:rsid w:val="00AB5D6E"/>
    <w:rsid w:val="00AB6083"/>
    <w:rsid w:val="00AB6229"/>
    <w:rsid w:val="00AB62F0"/>
    <w:rsid w:val="00AD3540"/>
    <w:rsid w:val="00AD63B4"/>
    <w:rsid w:val="00AE07BC"/>
    <w:rsid w:val="00AE59DB"/>
    <w:rsid w:val="00AF125E"/>
    <w:rsid w:val="00AF293E"/>
    <w:rsid w:val="00AF44EC"/>
    <w:rsid w:val="00B02141"/>
    <w:rsid w:val="00B03679"/>
    <w:rsid w:val="00B16A58"/>
    <w:rsid w:val="00B17291"/>
    <w:rsid w:val="00B17294"/>
    <w:rsid w:val="00B20C7F"/>
    <w:rsid w:val="00B21F2F"/>
    <w:rsid w:val="00B2260D"/>
    <w:rsid w:val="00B23129"/>
    <w:rsid w:val="00B2565B"/>
    <w:rsid w:val="00B2666E"/>
    <w:rsid w:val="00B36163"/>
    <w:rsid w:val="00B40150"/>
    <w:rsid w:val="00B433D9"/>
    <w:rsid w:val="00B44E32"/>
    <w:rsid w:val="00B45CD5"/>
    <w:rsid w:val="00B45D16"/>
    <w:rsid w:val="00B46B6B"/>
    <w:rsid w:val="00B52438"/>
    <w:rsid w:val="00B53297"/>
    <w:rsid w:val="00B569A3"/>
    <w:rsid w:val="00B57546"/>
    <w:rsid w:val="00B57713"/>
    <w:rsid w:val="00B6016F"/>
    <w:rsid w:val="00B64AAD"/>
    <w:rsid w:val="00B65010"/>
    <w:rsid w:val="00B679F3"/>
    <w:rsid w:val="00B71E5E"/>
    <w:rsid w:val="00B71F9F"/>
    <w:rsid w:val="00B73A9B"/>
    <w:rsid w:val="00B75573"/>
    <w:rsid w:val="00B908A7"/>
    <w:rsid w:val="00B959B0"/>
    <w:rsid w:val="00B96743"/>
    <w:rsid w:val="00B9743D"/>
    <w:rsid w:val="00BA158E"/>
    <w:rsid w:val="00BA3F76"/>
    <w:rsid w:val="00BB130B"/>
    <w:rsid w:val="00BB64F3"/>
    <w:rsid w:val="00BB7112"/>
    <w:rsid w:val="00BC282A"/>
    <w:rsid w:val="00BC6CA3"/>
    <w:rsid w:val="00BC77CC"/>
    <w:rsid w:val="00BD1581"/>
    <w:rsid w:val="00BD55A1"/>
    <w:rsid w:val="00BD5D91"/>
    <w:rsid w:val="00BD75AC"/>
    <w:rsid w:val="00BE24E5"/>
    <w:rsid w:val="00BE41D0"/>
    <w:rsid w:val="00BE4EEF"/>
    <w:rsid w:val="00BE6E42"/>
    <w:rsid w:val="00BE77B4"/>
    <w:rsid w:val="00BF379B"/>
    <w:rsid w:val="00BF5F4D"/>
    <w:rsid w:val="00BF6111"/>
    <w:rsid w:val="00C00A05"/>
    <w:rsid w:val="00C031B3"/>
    <w:rsid w:val="00C1000B"/>
    <w:rsid w:val="00C2338E"/>
    <w:rsid w:val="00C25521"/>
    <w:rsid w:val="00C26A0D"/>
    <w:rsid w:val="00C30E8A"/>
    <w:rsid w:val="00C321CA"/>
    <w:rsid w:val="00C33CBD"/>
    <w:rsid w:val="00C34859"/>
    <w:rsid w:val="00C34BF8"/>
    <w:rsid w:val="00C34C01"/>
    <w:rsid w:val="00C3640F"/>
    <w:rsid w:val="00C3720B"/>
    <w:rsid w:val="00C40392"/>
    <w:rsid w:val="00C40F7E"/>
    <w:rsid w:val="00C4256D"/>
    <w:rsid w:val="00C446BD"/>
    <w:rsid w:val="00C46A7C"/>
    <w:rsid w:val="00C5069D"/>
    <w:rsid w:val="00C51388"/>
    <w:rsid w:val="00C5258A"/>
    <w:rsid w:val="00C52A5C"/>
    <w:rsid w:val="00C53AC1"/>
    <w:rsid w:val="00C55AB1"/>
    <w:rsid w:val="00C56F66"/>
    <w:rsid w:val="00C57E53"/>
    <w:rsid w:val="00C6170C"/>
    <w:rsid w:val="00C63BC2"/>
    <w:rsid w:val="00C63F97"/>
    <w:rsid w:val="00C7056B"/>
    <w:rsid w:val="00C76BA7"/>
    <w:rsid w:val="00C80D84"/>
    <w:rsid w:val="00C84E7A"/>
    <w:rsid w:val="00C872B2"/>
    <w:rsid w:val="00C90DE5"/>
    <w:rsid w:val="00C9294C"/>
    <w:rsid w:val="00C92A3F"/>
    <w:rsid w:val="00C938AB"/>
    <w:rsid w:val="00C94482"/>
    <w:rsid w:val="00C95C12"/>
    <w:rsid w:val="00C9697D"/>
    <w:rsid w:val="00C96B39"/>
    <w:rsid w:val="00C971B1"/>
    <w:rsid w:val="00CA4257"/>
    <w:rsid w:val="00CB23B1"/>
    <w:rsid w:val="00CB4278"/>
    <w:rsid w:val="00CB4355"/>
    <w:rsid w:val="00CB7A4B"/>
    <w:rsid w:val="00CC32AB"/>
    <w:rsid w:val="00CC4EDF"/>
    <w:rsid w:val="00CC6CAC"/>
    <w:rsid w:val="00CC7E34"/>
    <w:rsid w:val="00CD2ADB"/>
    <w:rsid w:val="00CD634D"/>
    <w:rsid w:val="00CD7892"/>
    <w:rsid w:val="00CE7DE0"/>
    <w:rsid w:val="00CF0F0D"/>
    <w:rsid w:val="00CF3F03"/>
    <w:rsid w:val="00CF4DA9"/>
    <w:rsid w:val="00D01700"/>
    <w:rsid w:val="00D0390A"/>
    <w:rsid w:val="00D049F6"/>
    <w:rsid w:val="00D06340"/>
    <w:rsid w:val="00D1374C"/>
    <w:rsid w:val="00D13778"/>
    <w:rsid w:val="00D13FE3"/>
    <w:rsid w:val="00D16487"/>
    <w:rsid w:val="00D20DF1"/>
    <w:rsid w:val="00D27136"/>
    <w:rsid w:val="00D36C02"/>
    <w:rsid w:val="00D37E15"/>
    <w:rsid w:val="00D43875"/>
    <w:rsid w:val="00D43A85"/>
    <w:rsid w:val="00D45346"/>
    <w:rsid w:val="00D47E10"/>
    <w:rsid w:val="00D53DE7"/>
    <w:rsid w:val="00D560B1"/>
    <w:rsid w:val="00D612B6"/>
    <w:rsid w:val="00D62299"/>
    <w:rsid w:val="00D62992"/>
    <w:rsid w:val="00D63D2A"/>
    <w:rsid w:val="00D65D38"/>
    <w:rsid w:val="00D674F4"/>
    <w:rsid w:val="00D82F8D"/>
    <w:rsid w:val="00D86D33"/>
    <w:rsid w:val="00D87F75"/>
    <w:rsid w:val="00D901D2"/>
    <w:rsid w:val="00DA4859"/>
    <w:rsid w:val="00DA593C"/>
    <w:rsid w:val="00DB1E8C"/>
    <w:rsid w:val="00DB29BD"/>
    <w:rsid w:val="00DB3500"/>
    <w:rsid w:val="00DB6F3C"/>
    <w:rsid w:val="00DC44F3"/>
    <w:rsid w:val="00DC5BA6"/>
    <w:rsid w:val="00DC72B9"/>
    <w:rsid w:val="00DD7BF0"/>
    <w:rsid w:val="00DE30A7"/>
    <w:rsid w:val="00DE5527"/>
    <w:rsid w:val="00DF0667"/>
    <w:rsid w:val="00DF2281"/>
    <w:rsid w:val="00DF2721"/>
    <w:rsid w:val="00E01F6C"/>
    <w:rsid w:val="00E02D1A"/>
    <w:rsid w:val="00E0369A"/>
    <w:rsid w:val="00E054C2"/>
    <w:rsid w:val="00E05990"/>
    <w:rsid w:val="00E05F71"/>
    <w:rsid w:val="00E10AA4"/>
    <w:rsid w:val="00E10AAC"/>
    <w:rsid w:val="00E153E4"/>
    <w:rsid w:val="00E15A43"/>
    <w:rsid w:val="00E15B49"/>
    <w:rsid w:val="00E16E9B"/>
    <w:rsid w:val="00E20396"/>
    <w:rsid w:val="00E20C6D"/>
    <w:rsid w:val="00E20FE9"/>
    <w:rsid w:val="00E21C40"/>
    <w:rsid w:val="00E22B68"/>
    <w:rsid w:val="00E26E8E"/>
    <w:rsid w:val="00E27B2B"/>
    <w:rsid w:val="00E3515C"/>
    <w:rsid w:val="00E4008A"/>
    <w:rsid w:val="00E40264"/>
    <w:rsid w:val="00E412AE"/>
    <w:rsid w:val="00E4170C"/>
    <w:rsid w:val="00E41D1B"/>
    <w:rsid w:val="00E453ED"/>
    <w:rsid w:val="00E5036A"/>
    <w:rsid w:val="00E5551A"/>
    <w:rsid w:val="00E572DA"/>
    <w:rsid w:val="00E6224D"/>
    <w:rsid w:val="00E637D5"/>
    <w:rsid w:val="00E72186"/>
    <w:rsid w:val="00E72E7C"/>
    <w:rsid w:val="00E73CCE"/>
    <w:rsid w:val="00E7577F"/>
    <w:rsid w:val="00E80F94"/>
    <w:rsid w:val="00E83B18"/>
    <w:rsid w:val="00E8444A"/>
    <w:rsid w:val="00E84E00"/>
    <w:rsid w:val="00E906D8"/>
    <w:rsid w:val="00E91FC3"/>
    <w:rsid w:val="00E9272C"/>
    <w:rsid w:val="00E93FF6"/>
    <w:rsid w:val="00E97451"/>
    <w:rsid w:val="00EA0088"/>
    <w:rsid w:val="00EB351A"/>
    <w:rsid w:val="00EB3EA7"/>
    <w:rsid w:val="00EB78D5"/>
    <w:rsid w:val="00EC1FEF"/>
    <w:rsid w:val="00EC4DC9"/>
    <w:rsid w:val="00EC6052"/>
    <w:rsid w:val="00EC65B7"/>
    <w:rsid w:val="00EE1BB5"/>
    <w:rsid w:val="00EE3DDE"/>
    <w:rsid w:val="00EE3E4C"/>
    <w:rsid w:val="00EF79E2"/>
    <w:rsid w:val="00EF7A2F"/>
    <w:rsid w:val="00F0144F"/>
    <w:rsid w:val="00F062A0"/>
    <w:rsid w:val="00F06705"/>
    <w:rsid w:val="00F10697"/>
    <w:rsid w:val="00F2083B"/>
    <w:rsid w:val="00F266C9"/>
    <w:rsid w:val="00F317B9"/>
    <w:rsid w:val="00F32F30"/>
    <w:rsid w:val="00F43CC0"/>
    <w:rsid w:val="00F50457"/>
    <w:rsid w:val="00F5194A"/>
    <w:rsid w:val="00F53708"/>
    <w:rsid w:val="00F57C30"/>
    <w:rsid w:val="00F623F2"/>
    <w:rsid w:val="00F63357"/>
    <w:rsid w:val="00F64C30"/>
    <w:rsid w:val="00F65CAA"/>
    <w:rsid w:val="00F701F3"/>
    <w:rsid w:val="00F72E85"/>
    <w:rsid w:val="00F73085"/>
    <w:rsid w:val="00F824FB"/>
    <w:rsid w:val="00F83666"/>
    <w:rsid w:val="00F87318"/>
    <w:rsid w:val="00F92446"/>
    <w:rsid w:val="00F9327D"/>
    <w:rsid w:val="00F960D2"/>
    <w:rsid w:val="00FA4F88"/>
    <w:rsid w:val="00FB2B0E"/>
    <w:rsid w:val="00FB62C2"/>
    <w:rsid w:val="00FC7412"/>
    <w:rsid w:val="00FC7F39"/>
    <w:rsid w:val="00FD023C"/>
    <w:rsid w:val="00FD496C"/>
    <w:rsid w:val="00FE2BB7"/>
    <w:rsid w:val="00FE4489"/>
    <w:rsid w:val="00FE51A1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8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9"/>
    <w:pPr>
      <w:spacing w:after="0" w:line="276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20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6"/>
    <w:pPr>
      <w:ind w:left="720"/>
      <w:contextualSpacing/>
    </w:pPr>
  </w:style>
  <w:style w:type="table" w:styleId="a4">
    <w:name w:val="Table Grid"/>
    <w:basedOn w:val="a1"/>
    <w:uiPriority w:val="39"/>
    <w:rsid w:val="0061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B9"/>
    <w:rPr>
      <w:rFonts w:ascii="Times New Roman" w:hAnsi="Times New Roman"/>
      <w:sz w:val="26"/>
    </w:rPr>
  </w:style>
  <w:style w:type="character" w:styleId="a9">
    <w:name w:val="footnote reference"/>
    <w:uiPriority w:val="99"/>
    <w:semiHidden/>
    <w:unhideWhenUsed/>
    <w:rsid w:val="00682EF7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9E28A0"/>
    <w:rPr>
      <w:color w:val="106BBE"/>
    </w:rPr>
  </w:style>
  <w:style w:type="character" w:customStyle="1" w:styleId="apple-converted-space">
    <w:name w:val="apple-converted-space"/>
    <w:basedOn w:val="a0"/>
    <w:rsid w:val="0039660C"/>
  </w:style>
  <w:style w:type="paragraph" w:customStyle="1" w:styleId="s1">
    <w:name w:val="s_1"/>
    <w:basedOn w:val="a"/>
    <w:rsid w:val="003966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B0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22726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6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C4A9E"/>
  </w:style>
  <w:style w:type="paragraph" w:customStyle="1" w:styleId="ConsPlusNonformat">
    <w:name w:val="ConsPlusNonforma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F4D50"/>
  </w:style>
  <w:style w:type="character" w:styleId="ad">
    <w:name w:val="annotation reference"/>
    <w:basedOn w:val="a0"/>
    <w:uiPriority w:val="99"/>
    <w:semiHidden/>
    <w:unhideWhenUsed/>
    <w:rsid w:val="00315F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D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D5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0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20DF1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20D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20DF1"/>
    <w:pPr>
      <w:spacing w:after="100"/>
      <w:ind w:left="260"/>
    </w:pPr>
  </w:style>
  <w:style w:type="paragraph" w:styleId="31">
    <w:name w:val="toc 3"/>
    <w:basedOn w:val="a"/>
    <w:next w:val="a"/>
    <w:autoRedefine/>
    <w:uiPriority w:val="39"/>
    <w:unhideWhenUsed/>
    <w:rsid w:val="004C4A45"/>
    <w:pPr>
      <w:tabs>
        <w:tab w:val="right" w:leader="dot" w:pos="9345"/>
      </w:tabs>
      <w:spacing w:after="100"/>
      <w:ind w:left="520"/>
    </w:pPr>
    <w:rPr>
      <w:b/>
      <w:noProof/>
    </w:rPr>
  </w:style>
  <w:style w:type="character" w:styleId="af3">
    <w:name w:val="Hyperlink"/>
    <w:basedOn w:val="a0"/>
    <w:uiPriority w:val="99"/>
    <w:unhideWhenUsed/>
    <w:rsid w:val="00D20D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6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416F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customStyle="1" w:styleId="formattext">
    <w:name w:val="formattext"/>
    <w:basedOn w:val="a"/>
    <w:rsid w:val="00136A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F61B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F6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0">
    <w:name w:val="Char Char1"/>
    <w:basedOn w:val="a"/>
    <w:rsid w:val="003F61B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semiHidden/>
    <w:unhideWhenUsed/>
    <w:rsid w:val="00F1069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10697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10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9"/>
    <w:pPr>
      <w:spacing w:after="0" w:line="276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20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6"/>
    <w:pPr>
      <w:ind w:left="720"/>
      <w:contextualSpacing/>
    </w:pPr>
  </w:style>
  <w:style w:type="table" w:styleId="a4">
    <w:name w:val="Table Grid"/>
    <w:basedOn w:val="a1"/>
    <w:uiPriority w:val="39"/>
    <w:rsid w:val="0061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B9"/>
    <w:rPr>
      <w:rFonts w:ascii="Times New Roman" w:hAnsi="Times New Roman"/>
      <w:sz w:val="26"/>
    </w:rPr>
  </w:style>
  <w:style w:type="character" w:styleId="a9">
    <w:name w:val="footnote reference"/>
    <w:uiPriority w:val="99"/>
    <w:semiHidden/>
    <w:unhideWhenUsed/>
    <w:rsid w:val="00682EF7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9E28A0"/>
    <w:rPr>
      <w:color w:val="106BBE"/>
    </w:rPr>
  </w:style>
  <w:style w:type="character" w:customStyle="1" w:styleId="apple-converted-space">
    <w:name w:val="apple-converted-space"/>
    <w:basedOn w:val="a0"/>
    <w:rsid w:val="0039660C"/>
  </w:style>
  <w:style w:type="paragraph" w:customStyle="1" w:styleId="s1">
    <w:name w:val="s_1"/>
    <w:basedOn w:val="a"/>
    <w:rsid w:val="003966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B0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22726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6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C4A9E"/>
  </w:style>
  <w:style w:type="paragraph" w:customStyle="1" w:styleId="ConsPlusNonformat">
    <w:name w:val="ConsPlusNonforma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F4D50"/>
  </w:style>
  <w:style w:type="character" w:styleId="ad">
    <w:name w:val="annotation reference"/>
    <w:basedOn w:val="a0"/>
    <w:uiPriority w:val="99"/>
    <w:semiHidden/>
    <w:unhideWhenUsed/>
    <w:rsid w:val="00315F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D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D5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0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20DF1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20D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20DF1"/>
    <w:pPr>
      <w:spacing w:after="100"/>
      <w:ind w:left="260"/>
    </w:pPr>
  </w:style>
  <w:style w:type="paragraph" w:styleId="31">
    <w:name w:val="toc 3"/>
    <w:basedOn w:val="a"/>
    <w:next w:val="a"/>
    <w:autoRedefine/>
    <w:uiPriority w:val="39"/>
    <w:unhideWhenUsed/>
    <w:rsid w:val="004C4A45"/>
    <w:pPr>
      <w:tabs>
        <w:tab w:val="right" w:leader="dot" w:pos="9345"/>
      </w:tabs>
      <w:spacing w:after="100"/>
      <w:ind w:left="520"/>
    </w:pPr>
    <w:rPr>
      <w:b/>
      <w:noProof/>
    </w:rPr>
  </w:style>
  <w:style w:type="character" w:styleId="af3">
    <w:name w:val="Hyperlink"/>
    <w:basedOn w:val="a0"/>
    <w:uiPriority w:val="99"/>
    <w:unhideWhenUsed/>
    <w:rsid w:val="00D20D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6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416F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customStyle="1" w:styleId="formattext">
    <w:name w:val="formattext"/>
    <w:basedOn w:val="a"/>
    <w:rsid w:val="00136A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F61B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F6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0">
    <w:name w:val="Char Char1"/>
    <w:basedOn w:val="a"/>
    <w:rsid w:val="003F61B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semiHidden/>
    <w:unhideWhenUsed/>
    <w:rsid w:val="00F1069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10697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1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C284-A5EC-49AF-AB86-D0055E69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Кобыльскова Надежда Юрьевна</cp:lastModifiedBy>
  <cp:revision>5</cp:revision>
  <cp:lastPrinted>2020-09-21T12:38:00Z</cp:lastPrinted>
  <dcterms:created xsi:type="dcterms:W3CDTF">2020-09-15T09:55:00Z</dcterms:created>
  <dcterms:modified xsi:type="dcterms:W3CDTF">2020-09-21T12:39:00Z</dcterms:modified>
</cp:coreProperties>
</file>