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4A" w:rsidRDefault="0013028A">
      <w:pPr>
        <w:rPr>
          <w:rFonts w:ascii="PT Sans" w:hAnsi="PT Sans"/>
          <w:b/>
          <w:bCs/>
          <w:color w:val="707070"/>
          <w:sz w:val="23"/>
          <w:szCs w:val="23"/>
          <w:shd w:val="clear" w:color="auto" w:fill="FFFFFF"/>
        </w:rPr>
      </w:pPr>
      <w:r>
        <w:rPr>
          <w:rFonts w:ascii="PT Sans" w:hAnsi="PT Sans"/>
          <w:b/>
          <w:bCs/>
          <w:color w:val="707070"/>
          <w:sz w:val="23"/>
          <w:szCs w:val="23"/>
          <w:shd w:val="clear" w:color="auto" w:fill="FFFFFF"/>
        </w:rPr>
        <w:t xml:space="preserve">В Самарской области граждане </w:t>
      </w:r>
      <w:proofErr w:type="spellStart"/>
      <w:r>
        <w:rPr>
          <w:rFonts w:ascii="PT Sans" w:hAnsi="PT Sans"/>
          <w:b/>
          <w:bCs/>
          <w:color w:val="707070"/>
          <w:sz w:val="23"/>
          <w:szCs w:val="23"/>
          <w:shd w:val="clear" w:color="auto" w:fill="FFFFFF"/>
        </w:rPr>
        <w:t>предпенсионного</w:t>
      </w:r>
      <w:proofErr w:type="spellEnd"/>
      <w:r>
        <w:rPr>
          <w:rFonts w:ascii="PT Sans" w:hAnsi="PT Sans"/>
          <w:b/>
          <w:bCs/>
          <w:color w:val="707070"/>
          <w:sz w:val="23"/>
          <w:szCs w:val="23"/>
          <w:shd w:val="clear" w:color="auto" w:fill="FFFFFF"/>
        </w:rPr>
        <w:t xml:space="preserve"> возраста могут пройти переобучение и получить дополнительное профессиональное образование. Это стало возможным благодаря национальному проекту «Демография» и входящему в него федеральному проекту «Старшее поколение».</w:t>
      </w:r>
    </w:p>
    <w:p w:rsidR="0013028A" w:rsidRDefault="0013028A">
      <w:pPr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 xml:space="preserve">Проект осуществляется с 2019 года министерством труда, занятости и миграционной политики Самарской области. </w:t>
      </w:r>
      <w:proofErr w:type="gramStart"/>
      <w:r>
        <w:rPr>
          <w:rFonts w:ascii="PT Sans" w:hAnsi="PT Sans"/>
          <w:color w:val="333333"/>
          <w:shd w:val="clear" w:color="auto" w:fill="FFFFFF"/>
        </w:rPr>
        <w:t>Самые востребованные профессии - бухгалтер, оператор диспетчерской службы, контрактный управляющий, кладовщик, оператор котельной и специалисты по направлениям: сметное дело, ландшафтный дизайн, ремонт и обслуживание легковых автомобилей, парикмахерское искусство, поварское дело, сварочные технологии, ресторанный сервис, малярные и декоративные работы.</w:t>
      </w:r>
      <w:proofErr w:type="gramEnd"/>
      <w:r>
        <w:rPr>
          <w:rFonts w:ascii="PT Sans" w:hAnsi="PT Sans"/>
          <w:color w:val="333333"/>
          <w:shd w:val="clear" w:color="auto" w:fill="FFFFFF"/>
        </w:rPr>
        <w:t xml:space="preserve"> Всего - 27 компетенций. Обучение бесплатное и рассчитано на мужчин 56-60 лет, а также женщин 51-55 лет.</w:t>
      </w:r>
    </w:p>
    <w:p w:rsidR="0013028A" w:rsidRDefault="0013028A">
      <w:pPr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 xml:space="preserve">Уже организовано обучение для 325 человек в восьми городских округах и десяти муниципальных районах. По итогам курсов каждый из них пройдет демонстрационный экзамен и получит паспорт академии </w:t>
      </w:r>
      <w:proofErr w:type="spellStart"/>
      <w:r>
        <w:rPr>
          <w:rFonts w:ascii="PT Sans" w:hAnsi="PT Sans"/>
          <w:color w:val="333333"/>
          <w:shd w:val="clear" w:color="auto" w:fill="FFFFFF"/>
        </w:rPr>
        <w:t>WorldSkills</w:t>
      </w:r>
      <w:proofErr w:type="spellEnd"/>
      <w:r>
        <w:rPr>
          <w:rFonts w:ascii="PT Sans" w:hAnsi="PT Sans"/>
          <w:color w:val="333333"/>
          <w:shd w:val="clear" w:color="auto" w:fill="FFFFFF"/>
        </w:rPr>
        <w:t>.</w:t>
      </w:r>
    </w:p>
    <w:p w:rsidR="0013028A" w:rsidRDefault="0013028A">
      <w:pPr>
        <w:rPr>
          <w:rFonts w:ascii="PT Sans" w:hAnsi="PT Sans"/>
          <w:color w:val="333333"/>
          <w:shd w:val="clear" w:color="auto" w:fill="FFFFFF"/>
        </w:rPr>
      </w:pPr>
    </w:p>
    <w:p w:rsidR="0013028A" w:rsidRDefault="0013028A">
      <w:r>
        <w:rPr>
          <w:rFonts w:ascii="PT Sans" w:hAnsi="PT Sans"/>
          <w:color w:val="333333"/>
          <w:shd w:val="clear" w:color="auto" w:fill="FFFFFF"/>
        </w:rPr>
        <w:t>17.0</w:t>
      </w:r>
      <w:bookmarkStart w:id="0" w:name="_GoBack"/>
      <w:bookmarkEnd w:id="0"/>
      <w:r>
        <w:rPr>
          <w:rFonts w:ascii="PT Sans" w:hAnsi="PT Sans"/>
          <w:color w:val="333333"/>
          <w:shd w:val="clear" w:color="auto" w:fill="FFFFFF"/>
        </w:rPr>
        <w:t>7.2019</w:t>
      </w:r>
    </w:p>
    <w:sectPr w:rsidR="001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8A"/>
    <w:rsid w:val="0013028A"/>
    <w:rsid w:val="00C0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Колонтаевская Екатерина Николаевна</dc:creator>
  <cp:lastModifiedBy>Колонтаевская Екатерина Николаевна</cp:lastModifiedBy>
  <cp:revision>1</cp:revision>
  <dcterms:created xsi:type="dcterms:W3CDTF">2019-08-13T10:56:00Z</dcterms:created>
  <dcterms:modified xsi:type="dcterms:W3CDTF">2019-08-13T11:00:00Z</dcterms:modified>
</cp:coreProperties>
</file>