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DA" w:rsidRPr="00EE55DA" w:rsidRDefault="00EE55DA" w:rsidP="002F74FC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ru-RU"/>
        </w:rPr>
      </w:pPr>
      <w:r w:rsidRPr="00EE55DA">
        <w:rPr>
          <w:rFonts w:ascii="Arial" w:eastAsia="Times New Roman" w:hAnsi="Arial" w:cs="Arial"/>
          <w:b/>
          <w:bCs/>
          <w:color w:val="333333"/>
          <w:kern w:val="36"/>
          <w:lang w:eastAsia="ru-RU"/>
        </w:rPr>
        <w:t>Руководство по соб</w:t>
      </w:r>
      <w:r w:rsidR="002F74FC">
        <w:rPr>
          <w:rFonts w:ascii="Arial" w:eastAsia="Times New Roman" w:hAnsi="Arial" w:cs="Arial"/>
          <w:b/>
          <w:bCs/>
          <w:color w:val="333333"/>
          <w:kern w:val="36"/>
          <w:lang w:eastAsia="ru-RU"/>
        </w:rPr>
        <w:t xml:space="preserve">людению обязательных требований, установленных муниципальными правовыми актами, принятыми по вопросам торговли, </w:t>
      </w:r>
      <w:r w:rsidRPr="00EE55DA">
        <w:rPr>
          <w:rFonts w:ascii="Arial" w:eastAsia="Times New Roman" w:hAnsi="Arial" w:cs="Arial"/>
          <w:b/>
          <w:bCs/>
          <w:color w:val="333333"/>
          <w:kern w:val="36"/>
          <w:lang w:eastAsia="ru-RU"/>
        </w:rPr>
        <w:t>для юридических лиц и индивидуальных предпринимателей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0"/>
      <w:bookmarkEnd w:id="0"/>
      <w:r w:rsidRPr="00EE55D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I. Введение</w:t>
      </w:r>
    </w:p>
    <w:p w:rsidR="00CE71AE" w:rsidRPr="00EE55DA" w:rsidRDefault="00CE71AE" w:rsidP="00CE71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Данное Руководство разработано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дминистрацией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Советского внутригородского района</w:t>
      </w: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городского округа Самара </w:t>
      </w: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 целью предотвращения нарушений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муниципальных правовых актов, принятых по вопросам торговли в соответствии с законодательством Российской Федерации,</w:t>
      </w: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содержит рекомендации по соблюдению обязательных требований, касающихся размещения НТО, соблюдению требований в области розничной продажи алкогольной продукции.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Субъекты предпринимательской деятельности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(юридические лица и индивидуальные предприниматели) </w:t>
      </w: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обязаны соблюдать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требования, установленные муниципальными правовыми актами, принятыми по вопросам торговли на территории Советского внутригородского района городского округа Самара</w:t>
      </w: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EE55DA" w:rsidRPr="000E6DA7" w:rsidRDefault="00EE55DA" w:rsidP="000E6DA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E6D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сфере размещения нестационарных торговых объектов (далее - НТО):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Осуществлять размещение нестационарных торговых объектов </w:t>
      </w:r>
      <w:r w:rsidR="000E6DA7" w:rsidRPr="000E6DA7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на земельных участках, находящихся в государственной собственности или муниципальной собственности,</w:t>
      </w:r>
      <w:r w:rsidR="000E6DA7"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 основании договоров </w:t>
      </w:r>
      <w:r w:rsidR="00F446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аренды земельных участков</w:t>
      </w:r>
      <w:r w:rsidR="00CE71A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договоров на размещение сезонной торговли</w:t>
      </w:r>
      <w:bookmarkStart w:id="1" w:name="_GoBack"/>
      <w:bookmarkEnd w:id="1"/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определенных  схемой НТО;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В сфере розничной продажи алкогольной продукции: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Минимальные значения расстояний от некоторых объектов и организаций до стационарных торговых объектов и предприятий общественного питания, осуществляющих продажу алкогольной продукции, на которых не допускается розничная продажа алкогольной продукции.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II. Основные понятия, используемые в данном Руководстве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 целей настоящего Руководства используются следующие основные понятия: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стационарный торговый объект - торговый объект, 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proofErr w:type="gramStart"/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proofErr w:type="spellStart"/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пуаре</w:t>
      </w:r>
      <w:proofErr w:type="spellEnd"/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медовуха.</w:t>
      </w:r>
      <w:proofErr w:type="gramEnd"/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обособленная территория –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объекты.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III. Основные нормативные правовые акты </w:t>
      </w:r>
      <w:r w:rsidR="0019261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 вопросам торговли</w:t>
      </w:r>
      <w:r w:rsidRPr="00EE55D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 содержащие обязательные требования</w:t>
      </w:r>
    </w:p>
    <w:p w:rsidR="00EE55DA" w:rsidRPr="00EE55DA" w:rsidRDefault="00F74977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Юридические лица и индивидуальные предприниматели</w:t>
      </w:r>
      <w:r w:rsidR="00EE55DA"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осуществляющие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предпринимательскую деятельность</w:t>
      </w:r>
      <w:r w:rsidR="00EE55DA"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обязаны соблюдать обязательные требования, установленные: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</w:pP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</w:t>
      </w:r>
      <w:r w:rsidR="002E58E5" w:rsidRPr="00C163C3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 xml:space="preserve">постановлением Администрации городского округа Самара от 19.04.2013 №377 «Об утверждении схемы размещения нестационарных торговых объектов </w:t>
      </w:r>
      <w:proofErr w:type="gramStart"/>
      <w:r w:rsidR="002E58E5" w:rsidRPr="00C163C3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га</w:t>
      </w:r>
      <w:proofErr w:type="gramEnd"/>
      <w:r w:rsidR="002E58E5" w:rsidRPr="00C163C3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 xml:space="preserve"> территории городского округа Самара».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hyperlink r:id="rId6" w:tgtFrame="_blank" w:history="1">
        <w:r w:rsidR="00C163C3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>п</w:t>
        </w:r>
        <w:r w:rsidRPr="00EE55D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 xml:space="preserve">остановление </w:t>
        </w:r>
        <w:r w:rsidR="00C163C3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>А</w:t>
        </w:r>
        <w:r w:rsidRPr="00EE55D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 xml:space="preserve">дминистрации </w:t>
        </w:r>
        <w:r w:rsidR="00C163C3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 xml:space="preserve">городского округа Самара </w:t>
        </w:r>
        <w:r w:rsidRPr="00EE55D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 xml:space="preserve">от </w:t>
        </w:r>
        <w:r w:rsidR="00C163C3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>10</w:t>
        </w:r>
        <w:r w:rsidRPr="00EE55D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>.</w:t>
        </w:r>
        <w:r w:rsidR="00C163C3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>12</w:t>
        </w:r>
        <w:r w:rsidRPr="00EE55D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>.2013</w:t>
        </w:r>
        <w:r w:rsidR="00C163C3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 xml:space="preserve"> </w:t>
        </w:r>
        <w:r w:rsidRPr="00EE55D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 xml:space="preserve"> №</w:t>
        </w:r>
        <w:r w:rsidR="00C163C3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 xml:space="preserve">1760 </w:t>
        </w:r>
        <w:r w:rsidRPr="00EE55D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 xml:space="preserve">«Об определении </w:t>
        </w:r>
        <w:r w:rsidR="00C163C3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 xml:space="preserve">границ </w:t>
        </w:r>
        <w:r w:rsidRPr="00EE55D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>прилегающих</w:t>
        </w:r>
        <w:r w:rsidR="00C163C3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 xml:space="preserve"> территорий </w:t>
        </w:r>
        <w:r w:rsidRPr="00EE55D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>к</w:t>
        </w:r>
        <w:r w:rsidR="00C163C3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 xml:space="preserve"> детским, образовательным,</w:t>
        </w:r>
        <w:r w:rsidRPr="00EE55D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 xml:space="preserve"> </w:t>
        </w:r>
        <w:r w:rsidR="00C163C3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 xml:space="preserve">медицинским организациям,  </w:t>
        </w:r>
        <w:r w:rsidR="00C163C3" w:rsidRPr="00C163C3">
          <w:rPr>
            <w:rFonts w:ascii="Arial" w:hAnsi="Arial" w:cs="Arial"/>
            <w:sz w:val="18"/>
            <w:szCs w:val="18"/>
          </w:rPr>
          <w:t>об</w:t>
        </w:r>
        <w:r w:rsidR="00C163C3">
          <w:rPr>
            <w:rFonts w:ascii="Arial" w:hAnsi="Arial" w:cs="Arial"/>
            <w:sz w:val="18"/>
            <w:szCs w:val="18"/>
          </w:rPr>
          <w:t xml:space="preserve">ъектам спорта, </w:t>
        </w:r>
        <w:r w:rsidR="00C163C3">
          <w:rPr>
            <w:rFonts w:ascii="Arial" w:hAnsi="Arial" w:cs="Arial"/>
            <w:sz w:val="18"/>
            <w:szCs w:val="18"/>
          </w:rPr>
          <w:lastRenderedPageBreak/>
          <w:t xml:space="preserve">оптовым и розничным рынкам, вокзалам, аэропортам, иным местам массового скопления граждан и местам нахождения источников повышенной опасности, объектам военного назначения, </w:t>
        </w:r>
        <w:r w:rsidRPr="00EE55D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>на которых</w:t>
        </w:r>
        <w:r w:rsidR="00C163C3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 xml:space="preserve"> </w:t>
        </w:r>
        <w:r w:rsidRPr="00EE55D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>не допускается розничная продажа алкогольной продукции</w:t>
        </w:r>
        <w:r w:rsidR="00C163C3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 xml:space="preserve"> на территории городского округа Самара</w:t>
        </w:r>
        <w:r w:rsidRPr="00EE55DA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>».</w:t>
        </w:r>
      </w:hyperlink>
      <w:proofErr w:type="gramEnd"/>
    </w:p>
    <w:p w:rsidR="00EE55DA" w:rsidRPr="00EE55DA" w:rsidRDefault="00F404F4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иные нормативные правовые акты Российской Федерации, Самарской области, городского округа Самара, Советского внутригородского района, регламентирующие правоотношения в сфере осуществления муниципального контроля.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IV. Рекомендации по соблюдению обязательных требований в части размещения НТО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646D50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Нестационарные  торговые объекты размещаются на территории </w:t>
      </w:r>
      <w:r w:rsidR="006C21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Советского внутригородского района</w:t>
      </w: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6C21C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городского округа Самара</w:t>
      </w: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соответствии со схемой размещения НТО, утвержденной </w:t>
      </w:r>
      <w:r w:rsidR="00646D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постановлением Администрации городского округа Самара от 19.04.2013 №377 «Об утверждении схемы размещения нестационарных торговых объектов на территории городского округа Самара»</w:t>
      </w: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</w:p>
    <w:p w:rsidR="00646D50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Схема размещения содержит информацию об адресных ориентирах, специализации объекта, площади места размещения, сроке размещения НТО и иной дополнительной информации</w:t>
      </w:r>
      <w:bookmarkStart w:id="2" w:name="sub_21"/>
      <w:bookmarkEnd w:id="2"/>
      <w:r w:rsidR="00646D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6C21C5" w:rsidRDefault="00D0196E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  <w:r w:rsidRPr="00D0196E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Размещение нестационарных торговых объектов на земельных участках, находящихся в государственной или муниципальной собственности, осуществляется в соответствии со схемой размещения нестационарных торговых объектов на основании договоров аренды земельных участков</w:t>
      </w:r>
      <w:r w:rsidR="006C21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.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V. Рекомендации по соблюдению обязательных требований в части определения прилегающих территорий, на которых не допускается розничная продажа алкогольной продукции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 территории </w:t>
      </w:r>
      <w:r w:rsidR="009E76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Советского внутригородского района городского округа Самара</w:t>
      </w: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DF3FC5" w:rsidRDefault="00DF3FC5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1. </w:t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Установить минимальное значение расстояния от организаций и (или) объектов до границ прилегающих территорий, на которых не допускается розничная продажа алкогольной продукции на территории городского округа Самара: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1.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1.</w:t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От детских, образовательных и медицинских организаций до границ прилегающих территорий: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при наличии обособленной территории - 50 метров;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при отсутствии обособленной территории - 70 метров.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1.</w:t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2. От объектов спорта до границ прилегающих территорий: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при наличии обособленной территории - 100 метров;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при отсутствии обособленной территории - 120 метров.</w:t>
      </w:r>
    </w:p>
    <w:p w:rsidR="00DF3FC5" w:rsidRDefault="00DF3FC5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1.</w:t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3. От оптовых и розничных рынков, вокзалов, аэропортов и иных мест массового скопления граждан и мест нахождения источников повышенной опасности, определенных соответствующими органами государственной власти Самарской области: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при наличии обособленной территории - 100 метров;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при отсутствии обособленной территории - 120 метров.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1.</w:t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4. От объектов военного назначения: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при наличии обособленной территории - 100 метров;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при отсутствии обособленной территории - 120 метров.</w:t>
      </w:r>
    </w:p>
    <w:p w:rsidR="00DF3FC5" w:rsidRDefault="00DF3FC5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2</w:t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. Установить минимальное значение расстояния от организаций и (или) объектов до границ прилегающих территорий, на которых не допускается розничная продажа алкогольной продукции при оказании услуг общественного питания на территории городского округа Самара: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2</w:t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.1. От детских, образовательных и медицинских организаций до границ прилегающих территорий: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при наличии обособленной территории - 25 метров;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при отсутствии обособленной территории - 45 метров.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2</w:t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.2. От объектов спорта до границ прилегающих территорий: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при наличии обособленной территории - 50 метров;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при отсутствии обособленной территории - 70 метров.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2</w:t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.3. От оптовых и розничных рынков, вокзалов, аэропортов и иных мест массового скопления граждан и мест нахождения источников повышенной опасности, определенных соответствующими органами государственной власти Самарской области: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 при наличии обособленной территории - 50 метров;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lastRenderedPageBreak/>
        <w:t>     при отсутствии обособленной территории - 70 метров.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2</w:t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.4. От объектов военного назначения: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при наличии обособленной территории - 50 метров;</w:t>
      </w:r>
      <w:r w:rsidRPr="00DF3FC5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DF3FC5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при отсутствии обособленной территории - 70 метров.</w:t>
      </w:r>
    </w:p>
    <w:p w:rsidR="00CF2B3D" w:rsidRDefault="00CF2B3D" w:rsidP="00CF2B3D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3</w:t>
      </w:r>
      <w:r w:rsidRPr="00CF2B3D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. Определить следующий способ расчета рассто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яния от организаций и объектов</w:t>
      </w:r>
      <w:r w:rsidRPr="00CF2B3D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д</w:t>
      </w:r>
      <w:r w:rsidRPr="00CF2B3D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о границ прилегающих территорий, на которых не допускается розничная продажа алкогольной продукции на территории городского округа Самара:</w:t>
      </w:r>
      <w:r w:rsidRPr="00CF2B3D">
        <w:rPr>
          <w:rFonts w:ascii="Arial" w:hAnsi="Arial" w:cs="Arial"/>
          <w:color w:val="2D2D2D"/>
          <w:spacing w:val="2"/>
          <w:sz w:val="18"/>
          <w:szCs w:val="18"/>
        </w:rPr>
        <w:br/>
      </w:r>
      <w:r w:rsidRPr="00CF2B3D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 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3</w:t>
      </w:r>
      <w:r w:rsidRPr="00CF2B3D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.1. Расстояние рассчитывается по прямой линии (радиусу) от каждого входа для посетителей в здание (строение, сооружение), в котором располагаются организации и (или) объекты до ближайшего входа для посетителей в стационарный торговый объект и (или) объект, оказывающий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услуги общественного питания. </w:t>
      </w:r>
      <w:r w:rsidRPr="00CF2B3D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</w:t>
      </w:r>
    </w:p>
    <w:p w:rsidR="00CF2B3D" w:rsidRDefault="00CF2B3D" w:rsidP="00CF2B3D">
      <w:pPr>
        <w:shd w:val="clear" w:color="auto" w:fill="FFFFFF"/>
        <w:spacing w:after="0" w:line="240" w:lineRule="auto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  <w:r w:rsidRPr="00CF2B3D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3</w:t>
      </w:r>
      <w:r w:rsidRPr="00CF2B3D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.2. При наличии обособленной территории расстояние рассчитывается </w:t>
      </w:r>
      <w:proofErr w:type="gramStart"/>
      <w:r w:rsidRPr="00CF2B3D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от входа для посетителей на обособленную территорию до входа для посетителей</w:t>
      </w:r>
      <w:proofErr w:type="gramEnd"/>
      <w:r w:rsidRPr="00CF2B3D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в стационарный торговый объект и (или) объект, оказывающий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услуги общественного питания. </w:t>
      </w:r>
      <w:r w:rsidRPr="00CF2B3D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    </w:t>
      </w:r>
    </w:p>
    <w:p w:rsidR="00CF2B3D" w:rsidRDefault="00CF2B3D" w:rsidP="00CF2B3D">
      <w:pPr>
        <w:shd w:val="clear" w:color="auto" w:fill="FFFFFF"/>
        <w:spacing w:after="0" w:line="240" w:lineRule="auto"/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3</w:t>
      </w:r>
      <w:r w:rsidRPr="00CF2B3D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.3. При отсутствии обособленной территории расстояние рассчитывается от входа для посетителей в здание (строение, сооружение), в котором расположе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ны организации и (или) объекты </w:t>
      </w:r>
      <w:r w:rsidRPr="00CF2B3D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до входа для посетителей в стационарный</w:t>
      </w: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</w:t>
      </w:r>
      <w:r w:rsidRPr="00CF2B3D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торговый объект и (или) объект, оказывающий услуги общественного питания.     </w:t>
      </w:r>
    </w:p>
    <w:p w:rsidR="00EE55DA" w:rsidRPr="00EE55DA" w:rsidRDefault="00CF2B3D" w:rsidP="00CF2B3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>3</w:t>
      </w:r>
      <w:r w:rsidRPr="00CF2B3D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.4. В случае если организации и (или) объекты и стационарные торговые объекты имеют более одного входа для посетителей, то при определении границ прилегающих территорий расстояние рассчитывается от ближайшего входа в организацию и (или) объект до ближайшего входа в стационарный торговый объект и (или) объект, оказывающий услуги общественного питания. </w:t>
      </w:r>
    </w:p>
    <w:p w:rsidR="00EE55DA" w:rsidRPr="00EE55DA" w:rsidRDefault="00CF2B3D" w:rsidP="00EE55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VI</w:t>
      </w:r>
      <w:r w:rsidR="00EE55DA" w:rsidRPr="00EE55D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. Ответственность за нарушение обязательных требований в области торговой деятельности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соответствии со статьей 17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случае выявления при проведении проверки </w:t>
      </w:r>
      <w:r w:rsidR="00CF2B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юридических лиц, индивидуальных предпринимателей</w:t>
      </w: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нарушений требований</w:t>
      </w:r>
      <w:r w:rsidR="00CF2B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CF2B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установленных муниципальными правовыми актами,</w:t>
      </w: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должностные лица </w:t>
      </w:r>
      <w:r w:rsidR="00CF2B3D" w:rsidRPr="00CF2B3D">
        <w:rPr>
          <w:rFonts w:ascii="Arial" w:hAnsi="Arial" w:cs="Arial"/>
          <w:color w:val="333333"/>
          <w:sz w:val="18"/>
          <w:szCs w:val="18"/>
          <w:shd w:val="clear" w:color="auto" w:fill="FFFFFF"/>
        </w:rPr>
        <w:t>органа муниципального контроля, проводившие проверку</w:t>
      </w:r>
      <w:r w:rsidR="00CF2B3D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CF2B3D" w:rsidRPr="00CF2B3D">
        <w:rPr>
          <w:rFonts w:ascii="Arial" w:hAnsi="Arial" w:cs="Arial"/>
          <w:color w:val="333333"/>
          <w:sz w:val="18"/>
          <w:szCs w:val="18"/>
          <w:shd w:val="clear" w:color="auto" w:fill="FFFFFF"/>
        </w:rPr>
        <w:t>в пределах полномочий</w:t>
      </w:r>
      <w:r w:rsidR="00CF2B3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обязаны выдать предписание об устранении</w:t>
      </w:r>
      <w:proofErr w:type="gramEnd"/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выявленных нарушений.</w:t>
      </w:r>
    </w:p>
    <w:p w:rsidR="00EE55DA" w:rsidRPr="00EE55DA" w:rsidRDefault="00EE55DA" w:rsidP="00EE55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E55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Неисполнение предписания в установленный срок влечет ответственность, предусмотренную частью 1 статьи 19.5 Кодекса Российской Федерации об административных правонарушениях.</w:t>
      </w:r>
    </w:p>
    <w:p w:rsidR="00644DFC" w:rsidRDefault="00644DFC"/>
    <w:sectPr w:rsidR="0064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0735B"/>
    <w:multiLevelType w:val="hybridMultilevel"/>
    <w:tmpl w:val="9FFC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2B"/>
    <w:rsid w:val="000E6DA7"/>
    <w:rsid w:val="0019261C"/>
    <w:rsid w:val="002E58E5"/>
    <w:rsid w:val="002F74FC"/>
    <w:rsid w:val="00644DFC"/>
    <w:rsid w:val="00646D50"/>
    <w:rsid w:val="006C062B"/>
    <w:rsid w:val="006C21C5"/>
    <w:rsid w:val="008E4C05"/>
    <w:rsid w:val="009E7682"/>
    <w:rsid w:val="00B67F02"/>
    <w:rsid w:val="00C163C3"/>
    <w:rsid w:val="00CE18DD"/>
    <w:rsid w:val="00CE71AE"/>
    <w:rsid w:val="00CF2B3D"/>
    <w:rsid w:val="00D0196E"/>
    <w:rsid w:val="00DF3FC5"/>
    <w:rsid w:val="00EE55DA"/>
    <w:rsid w:val="00F404F4"/>
    <w:rsid w:val="00F44676"/>
    <w:rsid w:val="00F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E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EE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E5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5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E55DA"/>
    <w:rPr>
      <w:color w:val="0000FF"/>
      <w:u w:val="single"/>
    </w:rPr>
  </w:style>
  <w:style w:type="paragraph" w:customStyle="1" w:styleId="consplusnormal">
    <w:name w:val="consplusnormal"/>
    <w:basedOn w:val="a"/>
    <w:rsid w:val="00EE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6D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E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EE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E5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5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E55DA"/>
    <w:rPr>
      <w:color w:val="0000FF"/>
      <w:u w:val="single"/>
    </w:rPr>
  </w:style>
  <w:style w:type="paragraph" w:customStyle="1" w:styleId="consplusnormal">
    <w:name w:val="consplusnormal"/>
    <w:basedOn w:val="a"/>
    <w:rsid w:val="00EE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6D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1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tovo-adm.ru/regulatory/220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Шеремет Оксана Анатольевна</cp:lastModifiedBy>
  <cp:revision>6</cp:revision>
  <cp:lastPrinted>2019-03-14T11:15:00Z</cp:lastPrinted>
  <dcterms:created xsi:type="dcterms:W3CDTF">2019-03-13T16:57:00Z</dcterms:created>
  <dcterms:modified xsi:type="dcterms:W3CDTF">2019-03-14T11:33:00Z</dcterms:modified>
</cp:coreProperties>
</file>