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0E184B" w:rsidRDefault="00C84109" w:rsidP="00BE5F53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12.02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50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2018-202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A57DDC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4C91">
        <w:rPr>
          <w:rFonts w:ascii="Times New Roman" w:hAnsi="Times New Roman" w:cs="Times New Roman"/>
          <w:sz w:val="28"/>
          <w:szCs w:val="28"/>
        </w:rPr>
        <w:t>№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D14C91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4C91"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>
        <w:rPr>
          <w:rFonts w:ascii="Times New Roman" w:hAnsi="Times New Roman" w:cs="Times New Roman"/>
          <w:sz w:val="28"/>
          <w:szCs w:val="28"/>
        </w:rPr>
        <w:t>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>
        <w:rPr>
          <w:rFonts w:ascii="Times New Roman" w:hAnsi="Times New Roman" w:cs="Times New Roman"/>
          <w:sz w:val="28"/>
          <w:szCs w:val="28"/>
        </w:rPr>
        <w:t>04.08.2017</w:t>
      </w:r>
      <w:r w:rsidR="001C3648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>
        <w:rPr>
          <w:rFonts w:ascii="Times New Roman" w:hAnsi="Times New Roman" w:cs="Times New Roman"/>
          <w:sz w:val="28"/>
          <w:szCs w:val="28"/>
        </w:rPr>
        <w:t>139</w:t>
      </w:r>
      <w:r w:rsidR="00D14C9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20AA9">
        <w:rPr>
          <w:rFonts w:ascii="Times New Roman" w:hAnsi="Times New Roman" w:cs="Times New Roman"/>
          <w:sz w:val="28"/>
          <w:szCs w:val="28"/>
        </w:rPr>
        <w:t>повышения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уровня благоустройства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территории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046D7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D14C91" w:rsidRPr="00046D76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B2B" w:rsidRPr="00A57DDC" w:rsidRDefault="00C84109" w:rsidP="00A57DDC">
      <w:pPr>
        <w:pStyle w:val="af"/>
        <w:tabs>
          <w:tab w:val="left" w:pos="93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A57DDC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A57DD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724F38" w:rsidRPr="00A57DDC">
        <w:rPr>
          <w:rFonts w:ascii="Times New Roman" w:hAnsi="Times New Roman" w:cs="Times New Roman"/>
          <w:sz w:val="28"/>
          <w:szCs w:val="28"/>
        </w:rPr>
        <w:t>12.02.2018</w:t>
      </w:r>
      <w:r w:rsidRPr="00A57DDC">
        <w:rPr>
          <w:rFonts w:ascii="Times New Roman" w:hAnsi="Times New Roman" w:cs="Times New Roman"/>
          <w:sz w:val="28"/>
          <w:szCs w:val="28"/>
        </w:rPr>
        <w:t xml:space="preserve"> № </w:t>
      </w:r>
      <w:r w:rsidR="00724F38" w:rsidRPr="00A57DDC">
        <w:rPr>
          <w:rFonts w:ascii="Times New Roman" w:hAnsi="Times New Roman" w:cs="Times New Roman"/>
          <w:sz w:val="28"/>
          <w:szCs w:val="28"/>
        </w:rPr>
        <w:t>50</w:t>
      </w:r>
      <w:r w:rsidRPr="00A57D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A57DDC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A57DDC">
        <w:rPr>
          <w:rFonts w:ascii="Times New Roman" w:hAnsi="Times New Roman" w:cs="Times New Roman"/>
          <w:sz w:val="28"/>
          <w:szCs w:val="28"/>
        </w:rPr>
        <w:t>«</w:t>
      </w:r>
      <w:r w:rsidR="00724F38" w:rsidRPr="00A57DDC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территории Советского внутригородского района городского округа Самара» на 2018-2020 годы» </w:t>
      </w:r>
      <w:r w:rsidR="00C42B2B" w:rsidRPr="00A57DDC">
        <w:rPr>
          <w:rFonts w:ascii="Times New Roman" w:hAnsi="Times New Roman" w:cs="Times New Roman"/>
          <w:sz w:val="28"/>
          <w:szCs w:val="28"/>
        </w:rPr>
        <w:t xml:space="preserve"> (далее  - Постановление) следующие изменения:</w:t>
      </w:r>
    </w:p>
    <w:p w:rsidR="00A57DDC" w:rsidRPr="00A57DDC" w:rsidRDefault="00A57DDC" w:rsidP="00A57DDC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B002A"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A57DDC" w:rsidRPr="00A57DDC" w:rsidRDefault="00A57DDC" w:rsidP="00A57DDC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02A">
        <w:rPr>
          <w:rFonts w:ascii="Times New Roman" w:hAnsi="Times New Roman" w:cs="Times New Roman"/>
          <w:sz w:val="28"/>
          <w:szCs w:val="28"/>
        </w:rPr>
        <w:t xml:space="preserve">1.1 </w:t>
      </w:r>
      <w:hyperlink r:id="rId12" w:history="1">
        <w:r w:rsidR="001B002A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1B00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1B002A" w:rsidRP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1B002A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Pr="00A57DDC" w:rsidRDefault="00A57DDC" w:rsidP="00A57DDC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A57DDC" w:rsidRPr="00A57DDC" w:rsidTr="00D530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7158BD" w:rsidP="00A57DDC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  <w:r w:rsidR="00A57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A57DDC" w:rsidP="00D5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F7748B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F2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</w:t>
            </w:r>
            <w:r w:rsidRPr="0003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033F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1EBA">
              <w:rPr>
                <w:rFonts w:ascii="Times New Roman" w:hAnsi="Times New Roman" w:cs="Times New Roman"/>
                <w:sz w:val="28"/>
                <w:szCs w:val="28"/>
              </w:rPr>
              <w:t>186 903,6</w:t>
            </w:r>
            <w:bookmarkStart w:id="0" w:name="_GoBack"/>
            <w:bookmarkEnd w:id="0"/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57DDC" w:rsidRPr="00F7748B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957E0">
              <w:rPr>
                <w:rFonts w:ascii="Times New Roman" w:hAnsi="Times New Roman" w:cs="Times New Roman"/>
                <w:sz w:val="28"/>
                <w:szCs w:val="28"/>
              </w:rPr>
              <w:t>54 668,2</w:t>
            </w: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7DDC" w:rsidRPr="00F7748B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31EBA">
              <w:rPr>
                <w:rFonts w:ascii="Times New Roman" w:hAnsi="Times New Roman" w:cs="Times New Roman"/>
                <w:sz w:val="28"/>
                <w:szCs w:val="28"/>
              </w:rPr>
              <w:t>85 898,3</w:t>
            </w: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7DDC" w:rsidRPr="00033F22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84884">
              <w:rPr>
                <w:rFonts w:ascii="Times New Roman" w:hAnsi="Times New Roman" w:cs="Times New Roman"/>
                <w:sz w:val="28"/>
                <w:szCs w:val="28"/>
              </w:rPr>
              <w:t>46 337,1</w:t>
            </w:r>
            <w:r w:rsidRPr="00F77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57DDC" w:rsidRPr="00033F22" w:rsidRDefault="00A57DDC" w:rsidP="00A57D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F2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2018 - 2020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A57DDC" w:rsidRPr="00A57DDC" w:rsidRDefault="00A57DDC" w:rsidP="00A57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F22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3" w:history="1">
              <w:r w:rsidRPr="00033F22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033F2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</w:t>
            </w:r>
            <w:r w:rsidR="007158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57DDC" w:rsidRPr="00A57DDC" w:rsidRDefault="00A57DDC" w:rsidP="00A57DDC">
      <w:pPr>
        <w:pStyle w:val="af"/>
        <w:tabs>
          <w:tab w:val="left" w:pos="9356"/>
        </w:tabs>
        <w:spacing w:after="0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A57DDC" w:rsidRPr="00A57DDC" w:rsidRDefault="0011095B" w:rsidP="001B002A">
      <w:pPr>
        <w:pStyle w:val="ConsPlusNormal"/>
        <w:numPr>
          <w:ilvl w:val="1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002A">
          <w:rPr>
            <w:rFonts w:ascii="Times New Roman" w:hAnsi="Times New Roman" w:cs="Times New Roman"/>
            <w:sz w:val="28"/>
            <w:szCs w:val="28"/>
          </w:rPr>
          <w:t>Р</w:t>
        </w:r>
        <w:r w:rsidR="00A57DDC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158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7DDC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="007158BD" w:rsidRPr="00477481">
        <w:rPr>
          <w:rFonts w:ascii="Times New Roman" w:hAnsi="Times New Roman" w:cs="Times New Roman"/>
          <w:bCs/>
          <w:sz w:val="28"/>
          <w:szCs w:val="28"/>
        </w:rPr>
        <w:t>Источники финансирования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A57DDC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Pr="004956F7" w:rsidRDefault="00A57DDC" w:rsidP="00A57D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DDC" w:rsidRPr="00033F22" w:rsidRDefault="007158BD" w:rsidP="007158B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57DD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57DDC" w:rsidRPr="00477481">
        <w:rPr>
          <w:rFonts w:ascii="Times New Roman" w:eastAsia="Times New Roman" w:hAnsi="Times New Roman" w:cs="Times New Roman"/>
          <w:bCs/>
          <w:sz w:val="28"/>
          <w:szCs w:val="28"/>
        </w:rPr>
        <w:t>.Источники финансирования Программы</w:t>
      </w:r>
    </w:p>
    <w:p w:rsidR="00A57DDC" w:rsidRPr="00F7748B" w:rsidRDefault="00A57DDC" w:rsidP="00A57DD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</w:r>
      <w:r w:rsidR="00431EBA">
        <w:rPr>
          <w:rFonts w:ascii="Times New Roman" w:hAnsi="Times New Roman" w:cs="Times New Roman"/>
          <w:sz w:val="28"/>
          <w:szCs w:val="28"/>
        </w:rPr>
        <w:t>186 903,6</w:t>
      </w:r>
      <w:r w:rsidRPr="00F7748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57DDC" w:rsidRPr="00F7748B" w:rsidRDefault="00A57DDC" w:rsidP="007158BD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957E0">
        <w:rPr>
          <w:rFonts w:ascii="Times New Roman" w:hAnsi="Times New Roman" w:cs="Times New Roman"/>
          <w:sz w:val="28"/>
          <w:szCs w:val="28"/>
        </w:rPr>
        <w:t>54 668,2</w:t>
      </w:r>
      <w:r w:rsidR="00B957E0" w:rsidRPr="00F7748B">
        <w:rPr>
          <w:rFonts w:ascii="Times New Roman" w:hAnsi="Times New Roman" w:cs="Times New Roman"/>
          <w:sz w:val="28"/>
          <w:szCs w:val="28"/>
        </w:rPr>
        <w:t xml:space="preserve"> </w:t>
      </w:r>
      <w:r w:rsidRPr="00F7748B">
        <w:rPr>
          <w:rFonts w:ascii="Times New Roman" w:hAnsi="Times New Roman" w:cs="Times New Roman"/>
          <w:sz w:val="28"/>
          <w:szCs w:val="28"/>
        </w:rPr>
        <w:t>тыс. руб.;</w:t>
      </w:r>
    </w:p>
    <w:p w:rsidR="00A57DDC" w:rsidRPr="00F7748B" w:rsidRDefault="00A57DDC" w:rsidP="007158BD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31EBA">
        <w:rPr>
          <w:rFonts w:ascii="Times New Roman" w:hAnsi="Times New Roman" w:cs="Times New Roman"/>
          <w:sz w:val="28"/>
          <w:szCs w:val="28"/>
        </w:rPr>
        <w:t>85 898,3</w:t>
      </w:r>
      <w:r w:rsidRPr="00F7748B">
        <w:rPr>
          <w:rFonts w:ascii="Times New Roman" w:hAnsi="Times New Roman" w:cs="Times New Roman"/>
          <w:sz w:val="28"/>
          <w:szCs w:val="28"/>
        </w:rPr>
        <w:t>тыс. руб.;</w:t>
      </w:r>
    </w:p>
    <w:p w:rsidR="00A57DDC" w:rsidRPr="00033F22" w:rsidRDefault="00A57DDC" w:rsidP="007158BD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84884">
        <w:rPr>
          <w:rFonts w:ascii="Times New Roman" w:hAnsi="Times New Roman" w:cs="Times New Roman"/>
          <w:sz w:val="28"/>
          <w:szCs w:val="28"/>
        </w:rPr>
        <w:t>46 337,1</w:t>
      </w:r>
      <w:r w:rsidR="00484884" w:rsidRPr="00F7748B">
        <w:rPr>
          <w:rFonts w:ascii="Times New Roman" w:hAnsi="Times New Roman" w:cs="Times New Roman"/>
          <w:sz w:val="28"/>
          <w:szCs w:val="28"/>
        </w:rPr>
        <w:t xml:space="preserve"> </w:t>
      </w:r>
      <w:r w:rsidRPr="00F7748B">
        <w:rPr>
          <w:rFonts w:ascii="Times New Roman" w:hAnsi="Times New Roman" w:cs="Times New Roman"/>
          <w:sz w:val="28"/>
          <w:szCs w:val="28"/>
        </w:rPr>
        <w:t>тыс. руб.</w:t>
      </w:r>
    </w:p>
    <w:p w:rsidR="007158BD" w:rsidRDefault="00A57DDC" w:rsidP="00A57DD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Финансирование Программы в 2018 - 2020 годах за счет средств </w:t>
      </w:r>
      <w:r w:rsidRPr="00033F22">
        <w:rPr>
          <w:rFonts w:ascii="Times New Roman" w:hAnsi="Times New Roman" w:cs="Times New Roman"/>
          <w:sz w:val="28"/>
          <w:szCs w:val="28"/>
        </w:rPr>
        <w:lastRenderedPageBreak/>
        <w:t>вышестоящих бюджетов осуществляется в объеме их фактического поступл</w:t>
      </w:r>
      <w:r w:rsidR="007158BD"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7158BD" w:rsidRPr="00477481" w:rsidRDefault="007158BD" w:rsidP="007158BD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5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A57DDC" w:rsidRPr="007158BD" w:rsidRDefault="007158BD" w:rsidP="007158BD">
      <w:pPr>
        <w:widowControl w:val="0"/>
        <w:tabs>
          <w:tab w:val="left" w:pos="709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EB7" w:rsidRPr="00E504E7" w:rsidRDefault="00A57DDC" w:rsidP="00A57DD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r w:rsidR="00285C40">
        <w:rPr>
          <w:rFonts w:ascii="Times New Roman" w:hAnsi="Times New Roman" w:cs="Times New Roman"/>
          <w:sz w:val="28"/>
          <w:szCs w:val="28"/>
        </w:rPr>
        <w:t>Настоящее п</w:t>
      </w:r>
      <w:r w:rsidR="00285C40" w:rsidRPr="00E504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56E4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Pr="00E504E7" w:rsidRDefault="00285C40" w:rsidP="00A57DDC">
      <w:pPr>
        <w:pStyle w:val="a3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DDC">
        <w:rPr>
          <w:rFonts w:ascii="Times New Roman" w:hAnsi="Times New Roman" w:cs="Times New Roman"/>
          <w:sz w:val="28"/>
          <w:szCs w:val="28"/>
        </w:rPr>
        <w:t xml:space="preserve">  4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>Конт</w:t>
      </w:r>
      <w:r w:rsidR="00C8410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841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73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738CE">
        <w:rPr>
          <w:rFonts w:ascii="Times New Roman" w:hAnsi="Times New Roman" w:cs="Times New Roman"/>
          <w:sz w:val="28"/>
          <w:szCs w:val="28"/>
        </w:rPr>
        <w:t>п</w:t>
      </w:r>
      <w:r w:rsidR="00BB7E0F">
        <w:rPr>
          <w:rFonts w:ascii="Times New Roman" w:hAnsi="Times New Roman" w:cs="Times New Roman"/>
          <w:sz w:val="28"/>
          <w:szCs w:val="28"/>
        </w:rPr>
        <w:t>ервого з</w:t>
      </w:r>
      <w:r w:rsidR="00C84109">
        <w:rPr>
          <w:rFonts w:ascii="Times New Roman" w:hAnsi="Times New Roman" w:cs="Times New Roman"/>
          <w:sz w:val="28"/>
          <w:szCs w:val="28"/>
        </w:rPr>
        <w:t>аместителя главы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7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8CE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F738CE">
        <w:rPr>
          <w:rFonts w:ascii="Times New Roman" w:hAnsi="Times New Roman" w:cs="Times New Roman"/>
          <w:sz w:val="28"/>
          <w:szCs w:val="28"/>
        </w:rPr>
        <w:t xml:space="preserve"> С. В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B56E49" w:rsidRDefault="00B56E49" w:rsidP="00A57DDC">
      <w:pPr>
        <w:pStyle w:val="ConsPlusNormal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CF8" w:rsidRDefault="0008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6D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6D" w:rsidRPr="00E504E7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76" w:rsidRPr="00046D76" w:rsidRDefault="00A57DDC" w:rsidP="00A57DD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8AF">
        <w:rPr>
          <w:rFonts w:ascii="Times New Roman" w:hAnsi="Times New Roman" w:cs="Times New Roman"/>
          <w:sz w:val="28"/>
          <w:szCs w:val="28"/>
        </w:rPr>
        <w:t>Глава</w:t>
      </w:r>
      <w:r w:rsidR="00046D76" w:rsidRPr="00046D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6D76" w:rsidRDefault="00046D76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AF">
        <w:rPr>
          <w:rFonts w:ascii="Times New Roman" w:hAnsi="Times New Roman" w:cs="Times New Roman"/>
          <w:sz w:val="28"/>
          <w:szCs w:val="28"/>
        </w:rPr>
        <w:t>В.А. Бородин</w:t>
      </w:r>
    </w:p>
    <w:p w:rsidR="00C42B2B" w:rsidRDefault="00C42B2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8CE" w:rsidRDefault="00F738CE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796" w:rsidRDefault="00C41796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796" w:rsidRDefault="00C41796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796" w:rsidRDefault="00C41796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167" w:rsidRDefault="00EA7167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9C" w:rsidRDefault="005D6F9C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9C" w:rsidRDefault="005D6F9C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9C" w:rsidRDefault="005D6F9C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F9C" w:rsidRDefault="005D6F9C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167" w:rsidRDefault="00EA7167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167" w:rsidRDefault="00EA7167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08B" w:rsidRDefault="001C008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2B" w:rsidRPr="005D6F9C" w:rsidRDefault="007E1B58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FF4F03" w:rsidRPr="00AA1FED" w:rsidRDefault="0056218C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F9C">
        <w:rPr>
          <w:rFonts w:ascii="Times New Roman" w:hAnsi="Times New Roman" w:cs="Times New Roman"/>
          <w:sz w:val="28"/>
          <w:szCs w:val="28"/>
        </w:rPr>
        <w:t xml:space="preserve">262 </w:t>
      </w:r>
      <w:r w:rsidR="007E1B58"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AA1FED" w:rsidSect="007158BD">
      <w:headerReference w:type="default" r:id="rId16"/>
      <w:pgSz w:w="11907" w:h="16839" w:code="9"/>
      <w:pgMar w:top="851" w:right="1134" w:bottom="993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5B" w:rsidRDefault="0011095B" w:rsidP="003E3C41">
      <w:pPr>
        <w:spacing w:after="0" w:line="240" w:lineRule="auto"/>
      </w:pPr>
      <w:r>
        <w:separator/>
      </w:r>
    </w:p>
  </w:endnote>
  <w:endnote w:type="continuationSeparator" w:id="0">
    <w:p w:rsidR="0011095B" w:rsidRDefault="0011095B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5B" w:rsidRDefault="0011095B" w:rsidP="003E3C41">
      <w:pPr>
        <w:spacing w:after="0" w:line="240" w:lineRule="auto"/>
      </w:pPr>
      <w:r>
        <w:separator/>
      </w:r>
    </w:p>
  </w:footnote>
  <w:footnote w:type="continuationSeparator" w:id="0">
    <w:p w:rsidR="0011095B" w:rsidRDefault="0011095B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5B35B0" w:rsidRDefault="005B35B0">
        <w:pPr>
          <w:pStyle w:val="ab"/>
          <w:jc w:val="center"/>
        </w:pPr>
      </w:p>
      <w:p w:rsidR="007158BD" w:rsidRDefault="007158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BA">
          <w:rPr>
            <w:noProof/>
          </w:rPr>
          <w:t>2</w:t>
        </w:r>
        <w:r>
          <w:fldChar w:fldCharType="end"/>
        </w:r>
      </w:p>
    </w:sdtContent>
  </w:sdt>
  <w:p w:rsidR="00026CA8" w:rsidRDefault="00026C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6D76"/>
    <w:rsid w:val="00052269"/>
    <w:rsid w:val="00073E84"/>
    <w:rsid w:val="000764C0"/>
    <w:rsid w:val="00080CF8"/>
    <w:rsid w:val="00090B3C"/>
    <w:rsid w:val="000A6161"/>
    <w:rsid w:val="000A7EB7"/>
    <w:rsid w:val="000D1A55"/>
    <w:rsid w:val="000E7E36"/>
    <w:rsid w:val="0011095B"/>
    <w:rsid w:val="00111A6D"/>
    <w:rsid w:val="00112C9A"/>
    <w:rsid w:val="00125C3E"/>
    <w:rsid w:val="001A6777"/>
    <w:rsid w:val="001B002A"/>
    <w:rsid w:val="001C008B"/>
    <w:rsid w:val="001C3648"/>
    <w:rsid w:val="001D0ACF"/>
    <w:rsid w:val="001D2809"/>
    <w:rsid w:val="001F1A4C"/>
    <w:rsid w:val="00203B05"/>
    <w:rsid w:val="00226896"/>
    <w:rsid w:val="0026593E"/>
    <w:rsid w:val="00277880"/>
    <w:rsid w:val="00285C40"/>
    <w:rsid w:val="002B461C"/>
    <w:rsid w:val="002C2389"/>
    <w:rsid w:val="002C31B3"/>
    <w:rsid w:val="002C435C"/>
    <w:rsid w:val="002D5887"/>
    <w:rsid w:val="002E24F5"/>
    <w:rsid w:val="002F483E"/>
    <w:rsid w:val="00303A74"/>
    <w:rsid w:val="00340169"/>
    <w:rsid w:val="0035575B"/>
    <w:rsid w:val="00373BED"/>
    <w:rsid w:val="003A2C90"/>
    <w:rsid w:val="003B37FE"/>
    <w:rsid w:val="003B4B92"/>
    <w:rsid w:val="003C4205"/>
    <w:rsid w:val="003E3C41"/>
    <w:rsid w:val="003F0952"/>
    <w:rsid w:val="004018F6"/>
    <w:rsid w:val="00402368"/>
    <w:rsid w:val="00407BA4"/>
    <w:rsid w:val="00412F44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84884"/>
    <w:rsid w:val="004B28AF"/>
    <w:rsid w:val="004E56CC"/>
    <w:rsid w:val="00506E33"/>
    <w:rsid w:val="00520384"/>
    <w:rsid w:val="00540816"/>
    <w:rsid w:val="00553992"/>
    <w:rsid w:val="0056218C"/>
    <w:rsid w:val="005713FC"/>
    <w:rsid w:val="00573321"/>
    <w:rsid w:val="00573F84"/>
    <w:rsid w:val="0058629E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563F7"/>
    <w:rsid w:val="00684F27"/>
    <w:rsid w:val="00696B56"/>
    <w:rsid w:val="006D4068"/>
    <w:rsid w:val="006F267A"/>
    <w:rsid w:val="007158BD"/>
    <w:rsid w:val="0071776B"/>
    <w:rsid w:val="00724F38"/>
    <w:rsid w:val="00730C2A"/>
    <w:rsid w:val="00735B6A"/>
    <w:rsid w:val="00761F44"/>
    <w:rsid w:val="00780F39"/>
    <w:rsid w:val="00785F40"/>
    <w:rsid w:val="00790B9B"/>
    <w:rsid w:val="007D6FB2"/>
    <w:rsid w:val="007E1B58"/>
    <w:rsid w:val="007E6A70"/>
    <w:rsid w:val="007F066F"/>
    <w:rsid w:val="00807C4F"/>
    <w:rsid w:val="00821341"/>
    <w:rsid w:val="00865E56"/>
    <w:rsid w:val="00872EC2"/>
    <w:rsid w:val="008A63BE"/>
    <w:rsid w:val="008B3026"/>
    <w:rsid w:val="008C4C8A"/>
    <w:rsid w:val="008D57C9"/>
    <w:rsid w:val="008F1435"/>
    <w:rsid w:val="008F72F1"/>
    <w:rsid w:val="00916E81"/>
    <w:rsid w:val="009313B9"/>
    <w:rsid w:val="00974B42"/>
    <w:rsid w:val="00991BE7"/>
    <w:rsid w:val="009A7795"/>
    <w:rsid w:val="009E1C88"/>
    <w:rsid w:val="009E7FDC"/>
    <w:rsid w:val="00A0748F"/>
    <w:rsid w:val="00A276C5"/>
    <w:rsid w:val="00A425C5"/>
    <w:rsid w:val="00A524A0"/>
    <w:rsid w:val="00A57DDC"/>
    <w:rsid w:val="00A707AF"/>
    <w:rsid w:val="00A77FB7"/>
    <w:rsid w:val="00A838A8"/>
    <w:rsid w:val="00AA1FED"/>
    <w:rsid w:val="00AA4BC8"/>
    <w:rsid w:val="00AA5B49"/>
    <w:rsid w:val="00AD1064"/>
    <w:rsid w:val="00AE7BE3"/>
    <w:rsid w:val="00B1637C"/>
    <w:rsid w:val="00B43BDC"/>
    <w:rsid w:val="00B441D1"/>
    <w:rsid w:val="00B56E49"/>
    <w:rsid w:val="00B957E0"/>
    <w:rsid w:val="00BA5E68"/>
    <w:rsid w:val="00BA6B4E"/>
    <w:rsid w:val="00BA7298"/>
    <w:rsid w:val="00BB4948"/>
    <w:rsid w:val="00BB7E0F"/>
    <w:rsid w:val="00BE5F53"/>
    <w:rsid w:val="00C22804"/>
    <w:rsid w:val="00C32402"/>
    <w:rsid w:val="00C41796"/>
    <w:rsid w:val="00C42B2B"/>
    <w:rsid w:val="00C51135"/>
    <w:rsid w:val="00C84109"/>
    <w:rsid w:val="00C97ECA"/>
    <w:rsid w:val="00CA2643"/>
    <w:rsid w:val="00CC01D8"/>
    <w:rsid w:val="00D03C88"/>
    <w:rsid w:val="00D14C91"/>
    <w:rsid w:val="00D41931"/>
    <w:rsid w:val="00D45DB3"/>
    <w:rsid w:val="00D5263C"/>
    <w:rsid w:val="00D52F4C"/>
    <w:rsid w:val="00D530F7"/>
    <w:rsid w:val="00D550EB"/>
    <w:rsid w:val="00D671CE"/>
    <w:rsid w:val="00D814C9"/>
    <w:rsid w:val="00DE07CE"/>
    <w:rsid w:val="00E163EB"/>
    <w:rsid w:val="00E237EB"/>
    <w:rsid w:val="00E33FAF"/>
    <w:rsid w:val="00E43220"/>
    <w:rsid w:val="00E504E7"/>
    <w:rsid w:val="00E753CC"/>
    <w:rsid w:val="00E90EE4"/>
    <w:rsid w:val="00EA7167"/>
    <w:rsid w:val="00ED7F26"/>
    <w:rsid w:val="00F207C8"/>
    <w:rsid w:val="00F738CE"/>
    <w:rsid w:val="00F902C3"/>
    <w:rsid w:val="00F92227"/>
    <w:rsid w:val="00F96E38"/>
    <w:rsid w:val="00FD442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8A05C3DF26F33A328639FA423E195DE2C05B6FBC6D2746C59745F5EBq2l1E" TargetMode="Externa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D4CFC5-535C-414F-B2F8-DB8788D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Сайфуллин Роберт Касымович</dc:creator>
  <cp:keywords/>
  <dc:description/>
  <cp:lastModifiedBy>Сиротина Анастасия Константиновна</cp:lastModifiedBy>
  <cp:revision>10</cp:revision>
  <cp:lastPrinted>2018-12-25T07:48:00Z</cp:lastPrinted>
  <dcterms:created xsi:type="dcterms:W3CDTF">2017-04-03T11:36:00Z</dcterms:created>
  <dcterms:modified xsi:type="dcterms:W3CDTF">2018-12-25T07:48:00Z</dcterms:modified>
</cp:coreProperties>
</file>