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90" w:rsidRDefault="00CF3A90" w:rsidP="00CF3A90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внесении изменени</w:t>
      </w:r>
      <w:r w:rsidR="000D73A7">
        <w:rPr>
          <w:rFonts w:eastAsia="Times New Roman"/>
          <w:b/>
          <w:bCs/>
          <w:lang w:eastAsia="ru-RU"/>
        </w:rPr>
        <w:t>я</w:t>
      </w:r>
      <w:r>
        <w:rPr>
          <w:rFonts w:eastAsia="Times New Roman"/>
          <w:b/>
          <w:bCs/>
          <w:lang w:eastAsia="ru-RU"/>
        </w:rPr>
        <w:t xml:space="preserve"> в Положение «О муниципальном жилищном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61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Рассмотрев вопрос о внесении изменени</w:t>
      </w:r>
      <w:r w:rsidR="000D73A7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в Положение      </w:t>
      </w:r>
      <w:r w:rsidR="000D73A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«О муниципальном жилищном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</w:t>
      </w:r>
      <w:r w:rsidR="00B25AAF">
        <w:rPr>
          <w:rFonts w:eastAsia="Times New Roman"/>
          <w:lang w:eastAsia="ru-RU"/>
        </w:rPr>
        <w:t xml:space="preserve">а от 25 октября 2021 года № 61, в соответствии с Жилищным кодексом Российской Федерации, </w:t>
      </w:r>
      <w:r>
        <w:rPr>
          <w:rFonts w:eastAsia="Times New Roman"/>
          <w:lang w:eastAsia="ru-RU"/>
        </w:rPr>
        <w:t xml:space="preserve">Совет депутатов Советского внутригородского района городского округа Самара </w:t>
      </w:r>
    </w:p>
    <w:p w:rsidR="00CF3A90" w:rsidRDefault="00CF3A90" w:rsidP="00A72E6F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CF3A90" w:rsidRDefault="00CF3A90" w:rsidP="00A72E6F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B369B4" w:rsidRDefault="00B369B4" w:rsidP="00A72E6F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0645C9" w:rsidRPr="00B25AAF" w:rsidRDefault="00B25AAF" w:rsidP="00B25AAF">
      <w:pPr>
        <w:pStyle w:val="a6"/>
        <w:numPr>
          <w:ilvl w:val="0"/>
          <w:numId w:val="1"/>
        </w:numPr>
        <w:spacing w:after="240" w:line="276" w:lineRule="auto"/>
        <w:ind w:left="0" w:firstLine="709"/>
        <w:jc w:val="both"/>
        <w:rPr>
          <w:rFonts w:eastAsia="Times New Roman"/>
          <w:lang w:eastAsia="ru-RU"/>
        </w:rPr>
      </w:pPr>
      <w:proofErr w:type="gramStart"/>
      <w:r w:rsidRPr="00B25AAF">
        <w:rPr>
          <w:rFonts w:eastAsia="Times New Roman"/>
          <w:lang w:eastAsia="ru-RU"/>
        </w:rPr>
        <w:t xml:space="preserve">Пункт 2 статьи 1 </w:t>
      </w:r>
      <w:r w:rsidR="00CF3A90" w:rsidRPr="00B25AAF">
        <w:rPr>
          <w:rFonts w:eastAsia="Times New Roman"/>
          <w:lang w:eastAsia="ru-RU"/>
        </w:rPr>
        <w:t>Положени</w:t>
      </w:r>
      <w:r w:rsidRPr="00B25AAF">
        <w:rPr>
          <w:rFonts w:eastAsia="Times New Roman"/>
          <w:lang w:eastAsia="ru-RU"/>
        </w:rPr>
        <w:t>я</w:t>
      </w:r>
      <w:r w:rsidR="00CF3A90" w:rsidRPr="00B25AAF">
        <w:rPr>
          <w:rFonts w:eastAsia="Times New Roman"/>
          <w:lang w:eastAsia="ru-RU"/>
        </w:rPr>
        <w:t xml:space="preserve"> «О муниципальном жилищном контроле на территории Советского внутригородского района городского округа Самара», утвержденно</w:t>
      </w:r>
      <w:r w:rsidR="00DF3565">
        <w:rPr>
          <w:rFonts w:eastAsia="Times New Roman"/>
          <w:lang w:eastAsia="ru-RU"/>
        </w:rPr>
        <w:t>го</w:t>
      </w:r>
      <w:bookmarkStart w:id="0" w:name="_GoBack"/>
      <w:bookmarkEnd w:id="0"/>
      <w:r w:rsidR="00CF3A90" w:rsidRPr="00B25AAF">
        <w:rPr>
          <w:rFonts w:eastAsia="Times New Roman"/>
          <w:lang w:eastAsia="ru-RU"/>
        </w:rPr>
        <w:t xml:space="preserve"> Решением Совета депутатов Советского внутригородского района городского округа Самара от 25 октября 2021 года № 61 </w:t>
      </w:r>
      <w:r w:rsidR="000645C9" w:rsidRPr="00B25AAF">
        <w:rPr>
          <w:rFonts w:eastAsia="Times New Roman"/>
          <w:lang w:eastAsia="ru-RU"/>
        </w:rPr>
        <w:t>(</w:t>
      </w:r>
      <w:r w:rsidR="00CF3A90" w:rsidRPr="00B25AAF">
        <w:rPr>
          <w:rFonts w:eastAsia="Times New Roman"/>
          <w:lang w:eastAsia="ru-RU"/>
        </w:rPr>
        <w:t>в редакции Решений Совета депутатов Советского внутригородского района городского округа Самара</w:t>
      </w:r>
      <w:r w:rsidR="000645C9" w:rsidRPr="00B25AAF">
        <w:rPr>
          <w:rFonts w:eastAsia="Times New Roman"/>
          <w:lang w:eastAsia="ru-RU"/>
        </w:rPr>
        <w:t xml:space="preserve"> от 27</w:t>
      </w:r>
      <w:r w:rsidRPr="00B25AAF">
        <w:rPr>
          <w:rFonts w:eastAsia="Times New Roman"/>
          <w:lang w:eastAsia="ru-RU"/>
        </w:rPr>
        <w:t xml:space="preserve"> декабря </w:t>
      </w:r>
      <w:r w:rsidR="000645C9" w:rsidRPr="00B25AAF">
        <w:rPr>
          <w:rFonts w:eastAsia="Times New Roman"/>
          <w:lang w:eastAsia="ru-RU"/>
        </w:rPr>
        <w:t xml:space="preserve">2021 </w:t>
      </w:r>
      <w:r w:rsidRPr="00B25AAF">
        <w:rPr>
          <w:rFonts w:eastAsia="Times New Roman"/>
          <w:lang w:eastAsia="ru-RU"/>
        </w:rPr>
        <w:t xml:space="preserve">года </w:t>
      </w:r>
      <w:r w:rsidR="000645C9" w:rsidRPr="00B25AAF">
        <w:rPr>
          <w:rFonts w:eastAsia="Times New Roman"/>
          <w:lang w:eastAsia="ru-RU"/>
        </w:rPr>
        <w:t>№ 78, от 28</w:t>
      </w:r>
      <w:r w:rsidRPr="00B25AAF">
        <w:rPr>
          <w:rFonts w:eastAsia="Times New Roman"/>
          <w:lang w:eastAsia="ru-RU"/>
        </w:rPr>
        <w:t xml:space="preserve"> июня </w:t>
      </w:r>
      <w:r w:rsidR="000645C9" w:rsidRPr="00B25AAF">
        <w:rPr>
          <w:rFonts w:eastAsia="Times New Roman"/>
          <w:lang w:eastAsia="ru-RU"/>
        </w:rPr>
        <w:t xml:space="preserve">2022 </w:t>
      </w:r>
      <w:r w:rsidRPr="00B25AAF">
        <w:rPr>
          <w:rFonts w:eastAsia="Times New Roman"/>
          <w:lang w:eastAsia="ru-RU"/>
        </w:rPr>
        <w:t xml:space="preserve">года </w:t>
      </w:r>
      <w:r w:rsidR="000645C9" w:rsidRPr="00B25AAF">
        <w:rPr>
          <w:rFonts w:eastAsia="Times New Roman"/>
          <w:lang w:eastAsia="ru-RU"/>
        </w:rPr>
        <w:t>№ 101</w:t>
      </w:r>
      <w:r w:rsidRPr="00B25AAF">
        <w:rPr>
          <w:rFonts w:eastAsia="Times New Roman"/>
          <w:lang w:eastAsia="ru-RU"/>
        </w:rPr>
        <w:t>, от 24 мая 2023</w:t>
      </w:r>
      <w:proofErr w:type="gramEnd"/>
      <w:r w:rsidRPr="00B25AAF">
        <w:rPr>
          <w:rFonts w:eastAsia="Times New Roman"/>
          <w:lang w:eastAsia="ru-RU"/>
        </w:rPr>
        <w:t xml:space="preserve"> года № 140</w:t>
      </w:r>
      <w:r w:rsidR="000645C9" w:rsidRPr="00B25AAF">
        <w:rPr>
          <w:rFonts w:eastAsia="Times New Roman"/>
          <w:lang w:eastAsia="ru-RU"/>
        </w:rPr>
        <w:t xml:space="preserve">) </w:t>
      </w:r>
      <w:r w:rsidRPr="00B25AAF">
        <w:rPr>
          <w:rFonts w:eastAsia="Times New Roman"/>
          <w:lang w:eastAsia="ru-RU"/>
        </w:rPr>
        <w:t>дополнить подпунктом 12 следующего содержания:</w:t>
      </w:r>
    </w:p>
    <w:p w:rsidR="00B25AAF" w:rsidRDefault="00B25AAF" w:rsidP="00B25AA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Times New Roman"/>
          <w:lang w:eastAsia="ru-RU"/>
        </w:rPr>
        <w:t xml:space="preserve">«12) </w:t>
      </w:r>
      <w:r>
        <w:t xml:space="preserve">требований к безопасной эксплуатации и техническому обслуживанию внутридомового и (или) внутриквартирного газового </w:t>
      </w:r>
      <w: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t>.</w:t>
      </w:r>
      <w:r>
        <w:t>».</w:t>
      </w:r>
      <w:proofErr w:type="gramEnd"/>
    </w:p>
    <w:p w:rsidR="00B25AAF" w:rsidRDefault="00B25AAF" w:rsidP="00B25AA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A72E6F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Официально опубликовать настоящее Решение.</w:t>
      </w:r>
    </w:p>
    <w:p w:rsidR="000645C9" w:rsidRDefault="000645C9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</w:t>
      </w:r>
      <w:r>
        <w:rPr>
          <w:rFonts w:eastAsia="Times New Roman"/>
          <w:lang w:eastAsia="ru-RU"/>
        </w:rPr>
        <w:t xml:space="preserve">ает в силу </w:t>
      </w:r>
      <w:r w:rsidRPr="003C0ECC">
        <w:rPr>
          <w:rFonts w:eastAsia="Times New Roman"/>
          <w:lang w:eastAsia="ru-RU"/>
        </w:rPr>
        <w:t>со дня его официального опубликования.</w:t>
      </w:r>
      <w:r>
        <w:rPr>
          <w:rFonts w:eastAsia="Times New Roman"/>
          <w:lang w:eastAsia="ru-RU"/>
        </w:rPr>
        <w:t xml:space="preserve"> </w:t>
      </w:r>
    </w:p>
    <w:p w:rsidR="000645C9" w:rsidRDefault="000645C9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5C9" w:rsidRDefault="000645C9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F3A90" w:rsidRDefault="00CF3A90" w:rsidP="00CF3A90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CF3A90" w:rsidRDefault="00CF3A90" w:rsidP="00CF3A90"/>
    <w:p w:rsidR="00921544" w:rsidRDefault="00921544" w:rsidP="00921544">
      <w:pPr>
        <w:ind w:firstLine="709"/>
        <w:jc w:val="center"/>
        <w:rPr>
          <w:rFonts w:eastAsia="Times New Roman"/>
          <w:lang w:eastAsia="ru-RU"/>
        </w:rPr>
      </w:pPr>
    </w:p>
    <w:p w:rsidR="003C0ECC" w:rsidRDefault="003C0ECC"/>
    <w:p w:rsidR="003C0ECC" w:rsidRDefault="003C0ECC"/>
    <w:p w:rsidR="003C0ECC" w:rsidRDefault="003C0ECC"/>
    <w:p w:rsidR="003C0ECC" w:rsidRDefault="003C0ECC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3C0ECC" w:rsidRDefault="003C0ECC" w:rsidP="003C0ECC">
      <w:pPr>
        <w:spacing w:line="276" w:lineRule="auto"/>
        <w:ind w:firstLine="567"/>
        <w:jc w:val="both"/>
      </w:pPr>
    </w:p>
    <w:sectPr w:rsidR="003C0ECC" w:rsidSect="00B25A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551"/>
    <w:multiLevelType w:val="hybridMultilevel"/>
    <w:tmpl w:val="5798CFF2"/>
    <w:lvl w:ilvl="0" w:tplc="5318117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645C9"/>
    <w:rsid w:val="00081C6C"/>
    <w:rsid w:val="000D73A7"/>
    <w:rsid w:val="001429D7"/>
    <w:rsid w:val="00334E89"/>
    <w:rsid w:val="00347D96"/>
    <w:rsid w:val="003902D4"/>
    <w:rsid w:val="003B0893"/>
    <w:rsid w:val="003C0ECC"/>
    <w:rsid w:val="00410575"/>
    <w:rsid w:val="00446D54"/>
    <w:rsid w:val="00464EBA"/>
    <w:rsid w:val="004853F4"/>
    <w:rsid w:val="004E4B6D"/>
    <w:rsid w:val="00533A32"/>
    <w:rsid w:val="00547A67"/>
    <w:rsid w:val="00613F19"/>
    <w:rsid w:val="00713153"/>
    <w:rsid w:val="00805A21"/>
    <w:rsid w:val="00921544"/>
    <w:rsid w:val="00A72E6F"/>
    <w:rsid w:val="00B12A12"/>
    <w:rsid w:val="00B25AAF"/>
    <w:rsid w:val="00B369B4"/>
    <w:rsid w:val="00B72700"/>
    <w:rsid w:val="00B72824"/>
    <w:rsid w:val="00C13833"/>
    <w:rsid w:val="00CA0692"/>
    <w:rsid w:val="00CB592D"/>
    <w:rsid w:val="00CF3A90"/>
    <w:rsid w:val="00D60268"/>
    <w:rsid w:val="00D86A64"/>
    <w:rsid w:val="00DF3565"/>
    <w:rsid w:val="00E4733F"/>
    <w:rsid w:val="00E55C95"/>
    <w:rsid w:val="00E6621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2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2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16</cp:revision>
  <cp:lastPrinted>2023-09-21T11:01:00Z</cp:lastPrinted>
  <dcterms:created xsi:type="dcterms:W3CDTF">2021-12-15T11:02:00Z</dcterms:created>
  <dcterms:modified xsi:type="dcterms:W3CDTF">2023-09-21T11:05:00Z</dcterms:modified>
</cp:coreProperties>
</file>