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ПРОЕКТ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07A89" w:rsidRDefault="00E07A89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07A89" w:rsidRDefault="00E07A89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07A89" w:rsidRDefault="00E07A89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07A89" w:rsidRDefault="00E07A89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07A89" w:rsidRDefault="00E07A89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07A89" w:rsidRDefault="00E07A89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внутригородского района городского округа Самара от 24 ноября 2021 года № 73 «О бюджете Советского внутригородского района городского округа Самара Самарской области на 2022 год и на плановый период 2023 и 2024 годов»</w:t>
      </w: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E74" w:rsidRPr="00751939" w:rsidRDefault="00383E74" w:rsidP="00314E0B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sz w:val="28"/>
          <w:szCs w:val="28"/>
        </w:rPr>
      </w:pPr>
      <w:proofErr w:type="gramStart"/>
      <w:r w:rsidRPr="00751939">
        <w:rPr>
          <w:sz w:val="28"/>
          <w:szCs w:val="28"/>
        </w:rPr>
        <w:t>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</w:t>
      </w:r>
      <w:r w:rsidRPr="00F24039">
        <w:rPr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</w:t>
      </w:r>
      <w:r>
        <w:rPr>
          <w:sz w:val="28"/>
          <w:szCs w:val="28"/>
        </w:rPr>
        <w:t>24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24039">
        <w:rPr>
          <w:sz w:val="28"/>
          <w:szCs w:val="28"/>
        </w:rPr>
        <w:t>бря 202</w:t>
      </w:r>
      <w:r>
        <w:rPr>
          <w:sz w:val="28"/>
          <w:szCs w:val="28"/>
        </w:rPr>
        <w:t>1</w:t>
      </w:r>
      <w:r w:rsidRPr="00F240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1939">
        <w:rPr>
          <w:sz w:val="28"/>
          <w:szCs w:val="28"/>
        </w:rPr>
        <w:t>О бюджете Советского внутригородского района городского округа Самара Самарской области на 202</w:t>
      </w:r>
      <w:r>
        <w:rPr>
          <w:sz w:val="28"/>
          <w:szCs w:val="28"/>
        </w:rPr>
        <w:t>2</w:t>
      </w:r>
      <w:r w:rsidRPr="0075193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5193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51939">
        <w:rPr>
          <w:sz w:val="28"/>
          <w:szCs w:val="28"/>
        </w:rPr>
        <w:t xml:space="preserve"> годов», в</w:t>
      </w:r>
      <w:proofErr w:type="gramEnd"/>
      <w:r w:rsidRPr="00751939">
        <w:rPr>
          <w:sz w:val="28"/>
          <w:szCs w:val="28"/>
        </w:rPr>
        <w:t xml:space="preserve"> соответствии  со статьей 45 Устава Советского внутригородского района городского ок</w:t>
      </w:r>
      <w:r>
        <w:rPr>
          <w:sz w:val="28"/>
          <w:szCs w:val="28"/>
        </w:rPr>
        <w:t xml:space="preserve">руга Самара Самарской области, </w:t>
      </w:r>
      <w:r w:rsidRPr="00751939">
        <w:rPr>
          <w:sz w:val="28"/>
          <w:szCs w:val="28"/>
        </w:rPr>
        <w:t>Положением «</w:t>
      </w:r>
      <w:proofErr w:type="gramStart"/>
      <w:r w:rsidRPr="00751939">
        <w:rPr>
          <w:sz w:val="28"/>
          <w:szCs w:val="28"/>
        </w:rPr>
        <w:t>О</w:t>
      </w:r>
      <w:proofErr w:type="gramEnd"/>
      <w:r w:rsidRPr="00751939">
        <w:rPr>
          <w:sz w:val="28"/>
          <w:szCs w:val="28"/>
        </w:rPr>
        <w:t xml:space="preserve"> бюджетном </w:t>
      </w:r>
      <w:proofErr w:type="gramStart"/>
      <w:r w:rsidRPr="00751939">
        <w:rPr>
          <w:sz w:val="28"/>
          <w:szCs w:val="28"/>
        </w:rPr>
        <w:t>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</w:t>
      </w:r>
      <w:r>
        <w:rPr>
          <w:sz w:val="28"/>
          <w:szCs w:val="28"/>
        </w:rPr>
        <w:t xml:space="preserve">амара от 23 декабря 2015 № 28, </w:t>
      </w:r>
      <w:r w:rsidRPr="00751939">
        <w:rPr>
          <w:sz w:val="28"/>
          <w:szCs w:val="28"/>
        </w:rPr>
        <w:t>Совет депутатов Советского внутригородского района городского округа Самара</w:t>
      </w:r>
      <w:proofErr w:type="gramEnd"/>
    </w:p>
    <w:p w:rsidR="00314E0B" w:rsidRDefault="0053312E" w:rsidP="00314E0B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B50F52" w:rsidRDefault="00B50F52" w:rsidP="00E07A89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24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51939"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4975"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 Советского внутригородского района городского округа Самара от 22.12.2021 №76</w:t>
      </w:r>
      <w:r w:rsidR="0004220F">
        <w:rPr>
          <w:rFonts w:ascii="Times New Roman" w:hAnsi="Times New Roman" w:cs="Times New Roman"/>
          <w:sz w:val="28"/>
          <w:szCs w:val="28"/>
        </w:rPr>
        <w:t>, от 09.02.2022 №82,от 20.05.2022 №97)</w:t>
      </w:r>
      <w:r w:rsidRPr="00751939">
        <w:rPr>
          <w:rFonts w:ascii="Times New Roman" w:hAnsi="Times New Roman" w:cs="Times New Roman"/>
          <w:sz w:val="28"/>
          <w:szCs w:val="28"/>
        </w:rPr>
        <w:t xml:space="preserve"> (далее – Решение</w:t>
      </w:r>
      <w:proofErr w:type="gramEnd"/>
      <w:r w:rsidRPr="0075193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07A89" w:rsidRPr="00751939" w:rsidRDefault="00E07A89" w:rsidP="00E07A89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65C" w:rsidRDefault="00A620DB" w:rsidP="00314E0B">
      <w:pPr>
        <w:pStyle w:val="2"/>
        <w:spacing w:line="360" w:lineRule="auto"/>
        <w:ind w:firstLine="567"/>
        <w:jc w:val="both"/>
        <w:rPr>
          <w:szCs w:val="28"/>
        </w:rPr>
      </w:pPr>
      <w:r w:rsidRPr="00020CB1">
        <w:rPr>
          <w:szCs w:val="28"/>
        </w:rPr>
        <w:t>1.</w:t>
      </w:r>
      <w:r w:rsidR="001D165C">
        <w:rPr>
          <w:szCs w:val="28"/>
        </w:rPr>
        <w:t>1</w:t>
      </w:r>
      <w:r w:rsidRPr="00020CB1">
        <w:rPr>
          <w:szCs w:val="28"/>
        </w:rPr>
        <w:t>.</w:t>
      </w:r>
      <w:r w:rsidR="001D165C">
        <w:rPr>
          <w:szCs w:val="28"/>
        </w:rPr>
        <w:t>Пункт 10 Решения изложить в новой редакции:</w:t>
      </w:r>
    </w:p>
    <w:p w:rsidR="00AE3C4F" w:rsidRPr="00020CB1" w:rsidRDefault="00A620DB" w:rsidP="00314E0B">
      <w:pPr>
        <w:pStyle w:val="2"/>
        <w:spacing w:line="360" w:lineRule="auto"/>
        <w:ind w:firstLine="567"/>
        <w:jc w:val="both"/>
        <w:rPr>
          <w:szCs w:val="28"/>
        </w:rPr>
      </w:pPr>
      <w:r w:rsidRPr="00020CB1">
        <w:rPr>
          <w:szCs w:val="28"/>
        </w:rPr>
        <w:t xml:space="preserve"> </w:t>
      </w:r>
      <w:r w:rsidR="00AE3C4F" w:rsidRPr="00020CB1">
        <w:rPr>
          <w:szCs w:val="28"/>
        </w:rPr>
        <w:t>«</w:t>
      </w:r>
      <w:r w:rsidR="001D165C">
        <w:rPr>
          <w:szCs w:val="28"/>
        </w:rPr>
        <w:t>10</w:t>
      </w:r>
      <w:r w:rsidR="00AE3C4F" w:rsidRPr="00020CB1">
        <w:rPr>
          <w:szCs w:val="28"/>
        </w:rPr>
        <w:t>. Установить объем расходов на обслуживание муниципального</w:t>
      </w:r>
      <w:r w:rsidR="00AE3C4F">
        <w:rPr>
          <w:szCs w:val="28"/>
        </w:rPr>
        <w:t xml:space="preserve"> внутреннего</w:t>
      </w:r>
      <w:r w:rsidR="00AE3C4F" w:rsidRPr="00020CB1">
        <w:rPr>
          <w:szCs w:val="28"/>
        </w:rPr>
        <w:t xml:space="preserve"> долга Советского внутригородского района:</w:t>
      </w:r>
    </w:p>
    <w:p w:rsidR="00AE3C4F" w:rsidRPr="00020CB1" w:rsidRDefault="00AE3C4F" w:rsidP="00314E0B">
      <w:pPr>
        <w:pStyle w:val="2"/>
        <w:spacing w:line="360" w:lineRule="auto"/>
        <w:ind w:firstLine="567"/>
        <w:jc w:val="both"/>
        <w:rPr>
          <w:szCs w:val="28"/>
        </w:rPr>
      </w:pPr>
      <w:r w:rsidRPr="00020CB1">
        <w:rPr>
          <w:szCs w:val="28"/>
        </w:rPr>
        <w:t xml:space="preserve">-в 2022 году -  </w:t>
      </w:r>
      <w:r>
        <w:rPr>
          <w:szCs w:val="28"/>
        </w:rPr>
        <w:t>132,3</w:t>
      </w:r>
      <w:r w:rsidRPr="00314E0B">
        <w:rPr>
          <w:szCs w:val="28"/>
        </w:rPr>
        <w:t xml:space="preserve"> тыс. рублей;</w:t>
      </w:r>
    </w:p>
    <w:p w:rsidR="00AE3C4F" w:rsidRPr="00020CB1" w:rsidRDefault="00AE3C4F" w:rsidP="00314E0B">
      <w:pPr>
        <w:pStyle w:val="2"/>
        <w:spacing w:line="360" w:lineRule="auto"/>
        <w:ind w:firstLine="567"/>
        <w:jc w:val="both"/>
        <w:rPr>
          <w:szCs w:val="28"/>
        </w:rPr>
      </w:pPr>
      <w:r w:rsidRPr="00020CB1">
        <w:rPr>
          <w:szCs w:val="28"/>
        </w:rPr>
        <w:t xml:space="preserve">-в 2023 году –   </w:t>
      </w:r>
      <w:r w:rsidR="00314E0B">
        <w:rPr>
          <w:szCs w:val="28"/>
        </w:rPr>
        <w:t xml:space="preserve"> </w:t>
      </w:r>
      <w:r w:rsidRPr="00020CB1">
        <w:rPr>
          <w:szCs w:val="28"/>
        </w:rPr>
        <w:t xml:space="preserve"> 0,0 тыс. рублей;</w:t>
      </w:r>
    </w:p>
    <w:p w:rsidR="00AE3C4F" w:rsidRDefault="00AE3C4F" w:rsidP="00314E0B">
      <w:pPr>
        <w:pStyle w:val="2"/>
        <w:spacing w:line="360" w:lineRule="auto"/>
        <w:ind w:firstLine="567"/>
        <w:jc w:val="both"/>
        <w:rPr>
          <w:szCs w:val="28"/>
        </w:rPr>
      </w:pPr>
      <w:r w:rsidRPr="00020CB1">
        <w:rPr>
          <w:szCs w:val="28"/>
        </w:rPr>
        <w:t xml:space="preserve">- в 2024 году –  </w:t>
      </w:r>
      <w:r w:rsidR="00314E0B">
        <w:rPr>
          <w:szCs w:val="28"/>
        </w:rPr>
        <w:t xml:space="preserve"> </w:t>
      </w:r>
      <w:r w:rsidRPr="00020CB1">
        <w:rPr>
          <w:szCs w:val="28"/>
        </w:rPr>
        <w:t xml:space="preserve"> 0,0 тыс. рублей</w:t>
      </w:r>
      <w:proofErr w:type="gramStart"/>
      <w:r w:rsidRPr="00020CB1">
        <w:rPr>
          <w:szCs w:val="28"/>
        </w:rPr>
        <w:t>.».</w:t>
      </w:r>
      <w:proofErr w:type="gramEnd"/>
    </w:p>
    <w:p w:rsidR="00E07A89" w:rsidRPr="00020CB1" w:rsidRDefault="00E07A89" w:rsidP="00314E0B">
      <w:pPr>
        <w:pStyle w:val="2"/>
        <w:spacing w:line="360" w:lineRule="auto"/>
        <w:ind w:firstLine="567"/>
        <w:jc w:val="both"/>
        <w:rPr>
          <w:szCs w:val="28"/>
        </w:rPr>
      </w:pPr>
    </w:p>
    <w:p w:rsidR="0078456F" w:rsidRPr="00020CB1" w:rsidRDefault="00A620DB" w:rsidP="00314E0B">
      <w:pPr>
        <w:pStyle w:val="2"/>
        <w:spacing w:line="360" w:lineRule="auto"/>
        <w:ind w:firstLine="567"/>
        <w:jc w:val="both"/>
        <w:rPr>
          <w:szCs w:val="28"/>
        </w:rPr>
      </w:pPr>
      <w:r w:rsidRPr="00020CB1">
        <w:rPr>
          <w:szCs w:val="28"/>
        </w:rPr>
        <w:t>1.</w:t>
      </w:r>
      <w:r w:rsidR="001D165C">
        <w:rPr>
          <w:szCs w:val="28"/>
        </w:rPr>
        <w:t>2</w:t>
      </w:r>
      <w:r w:rsidRPr="00020CB1">
        <w:rPr>
          <w:szCs w:val="28"/>
        </w:rPr>
        <w:t xml:space="preserve">. </w:t>
      </w:r>
      <w:r w:rsidR="0078456F" w:rsidRPr="00020CB1">
        <w:rPr>
          <w:szCs w:val="28"/>
        </w:rPr>
        <w:t>Решени</w:t>
      </w:r>
      <w:r w:rsidR="00396C86">
        <w:rPr>
          <w:szCs w:val="28"/>
        </w:rPr>
        <w:t>е</w:t>
      </w:r>
      <w:r w:rsidR="0078456F" w:rsidRPr="00020CB1">
        <w:rPr>
          <w:szCs w:val="28"/>
        </w:rPr>
        <w:t xml:space="preserve"> дополнить пункт</w:t>
      </w:r>
      <w:r w:rsidR="00AE3C4F">
        <w:rPr>
          <w:szCs w:val="28"/>
        </w:rPr>
        <w:t>о</w:t>
      </w:r>
      <w:r w:rsidR="0078456F" w:rsidRPr="00020CB1">
        <w:rPr>
          <w:szCs w:val="28"/>
        </w:rPr>
        <w:t>м</w:t>
      </w:r>
      <w:r w:rsidR="00AE3C4F">
        <w:rPr>
          <w:szCs w:val="28"/>
        </w:rPr>
        <w:t xml:space="preserve"> </w:t>
      </w:r>
      <w:r w:rsidR="0078456F" w:rsidRPr="00020CB1">
        <w:rPr>
          <w:szCs w:val="28"/>
        </w:rPr>
        <w:t>26.3</w:t>
      </w:r>
      <w:r w:rsidR="00A04EDF" w:rsidRPr="00020CB1">
        <w:rPr>
          <w:szCs w:val="28"/>
        </w:rPr>
        <w:t xml:space="preserve"> </w:t>
      </w:r>
      <w:r w:rsidR="0078456F" w:rsidRPr="00020CB1">
        <w:rPr>
          <w:szCs w:val="28"/>
        </w:rPr>
        <w:t>в следующей редакции:</w:t>
      </w:r>
    </w:p>
    <w:p w:rsidR="00A04EDF" w:rsidRPr="00020CB1" w:rsidRDefault="0032185A" w:rsidP="00314E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4EDF" w:rsidRPr="00020CB1">
        <w:rPr>
          <w:sz w:val="28"/>
          <w:szCs w:val="28"/>
        </w:rPr>
        <w:t>26.3.Установить в соответствии с пунктом 8 статьи 217 Бюджетного кодекса Российской Федерации, что дополнительным основанием для внесения в 2022-2024 годах изменений в показатели сводной бюджетной росписи бюджета Советского внутригородского района является:</w:t>
      </w:r>
    </w:p>
    <w:p w:rsidR="00A04EDF" w:rsidRPr="00020CB1" w:rsidRDefault="00A04EDF" w:rsidP="00314E0B">
      <w:pPr>
        <w:spacing w:line="360" w:lineRule="auto"/>
        <w:ind w:firstLine="708"/>
        <w:jc w:val="both"/>
        <w:rPr>
          <w:sz w:val="28"/>
          <w:szCs w:val="28"/>
        </w:rPr>
      </w:pPr>
      <w:r w:rsidRPr="00020CB1">
        <w:rPr>
          <w:sz w:val="28"/>
          <w:szCs w:val="28"/>
        </w:rPr>
        <w:t>- изменение кодов бюджетной классификации отраженных в настоящем Решении расходов бюджета Советского внутригородского района в целях приведения их в соответстви</w:t>
      </w:r>
      <w:r w:rsidR="003E7096">
        <w:rPr>
          <w:sz w:val="28"/>
          <w:szCs w:val="28"/>
        </w:rPr>
        <w:t>е</w:t>
      </w:r>
      <w:r w:rsidRPr="00020CB1">
        <w:rPr>
          <w:sz w:val="28"/>
          <w:szCs w:val="28"/>
        </w:rPr>
        <w:t xml:space="preserve"> с областными и федеральными правовыми актами;</w:t>
      </w:r>
    </w:p>
    <w:p w:rsidR="00A04EDF" w:rsidRDefault="00A04EDF" w:rsidP="00314E0B">
      <w:pPr>
        <w:spacing w:line="360" w:lineRule="auto"/>
        <w:ind w:firstLine="708"/>
        <w:jc w:val="both"/>
        <w:rPr>
          <w:sz w:val="28"/>
          <w:szCs w:val="28"/>
        </w:rPr>
      </w:pPr>
      <w:r w:rsidRPr="00020CB1">
        <w:rPr>
          <w:sz w:val="28"/>
          <w:szCs w:val="28"/>
        </w:rPr>
        <w:t xml:space="preserve">- перераспределение бюджетных ассигнований в целях обеспечения </w:t>
      </w:r>
      <w:proofErr w:type="spellStart"/>
      <w:r w:rsidRPr="00020CB1">
        <w:rPr>
          <w:sz w:val="28"/>
          <w:szCs w:val="28"/>
        </w:rPr>
        <w:t>софинансирования</w:t>
      </w:r>
      <w:proofErr w:type="spellEnd"/>
      <w:r w:rsidRPr="00020CB1">
        <w:rPr>
          <w:sz w:val="28"/>
          <w:szCs w:val="28"/>
        </w:rPr>
        <w:t xml:space="preserve"> за счет средств бюджета Советского внутригородского района при предоставлении межбюджетных трансфертов из вышестоящих бюджетов.</w:t>
      </w:r>
      <w:r w:rsidR="00007FA5">
        <w:rPr>
          <w:sz w:val="28"/>
          <w:szCs w:val="28"/>
        </w:rPr>
        <w:t>».</w:t>
      </w:r>
    </w:p>
    <w:p w:rsidR="0053312E" w:rsidRDefault="00A04EDF" w:rsidP="00314E0B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1D165C">
        <w:rPr>
          <w:szCs w:val="28"/>
        </w:rPr>
        <w:t>3</w:t>
      </w:r>
      <w:r>
        <w:rPr>
          <w:szCs w:val="28"/>
        </w:rPr>
        <w:t>.</w:t>
      </w:r>
      <w:r w:rsidR="00704F9F">
        <w:rPr>
          <w:szCs w:val="28"/>
        </w:rPr>
        <w:t xml:space="preserve"> Приложение </w:t>
      </w:r>
      <w:r w:rsidR="00EC7067">
        <w:rPr>
          <w:szCs w:val="28"/>
        </w:rPr>
        <w:t xml:space="preserve">6 </w:t>
      </w:r>
      <w:r w:rsidR="00704F9F">
        <w:rPr>
          <w:szCs w:val="28"/>
        </w:rPr>
        <w:t>«В</w:t>
      </w:r>
      <w:r w:rsidR="0053312E" w:rsidRPr="00532BE9">
        <w:rPr>
          <w:szCs w:val="28"/>
        </w:rPr>
        <w:t>едомственн</w:t>
      </w:r>
      <w:r w:rsidR="00704F9F">
        <w:rPr>
          <w:szCs w:val="28"/>
        </w:rPr>
        <w:t>ая</w:t>
      </w:r>
      <w:r w:rsidR="0053312E" w:rsidRPr="00532BE9">
        <w:rPr>
          <w:szCs w:val="28"/>
        </w:rPr>
        <w:t xml:space="preserve"> структур</w:t>
      </w:r>
      <w:r w:rsidR="00704F9F">
        <w:rPr>
          <w:szCs w:val="28"/>
        </w:rPr>
        <w:t>а</w:t>
      </w:r>
      <w:r w:rsidR="0053312E" w:rsidRPr="00532BE9">
        <w:rPr>
          <w:szCs w:val="28"/>
        </w:rPr>
        <w:t xml:space="preserve"> расходов бюджета Советского внутригородского района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</w:t>
      </w:r>
      <w:r w:rsidR="00704F9F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AE3C4F">
        <w:rPr>
          <w:szCs w:val="28"/>
        </w:rPr>
        <w:t>1</w:t>
      </w:r>
      <w:r w:rsidR="0053312E" w:rsidRPr="00532BE9">
        <w:rPr>
          <w:szCs w:val="28"/>
        </w:rPr>
        <w:t xml:space="preserve"> к настоящему Решению.</w:t>
      </w:r>
    </w:p>
    <w:p w:rsidR="00E07A89" w:rsidRDefault="00E07A89" w:rsidP="00314E0B">
      <w:pPr>
        <w:pStyle w:val="2"/>
        <w:spacing w:line="360" w:lineRule="auto"/>
        <w:ind w:firstLine="567"/>
        <w:jc w:val="both"/>
        <w:rPr>
          <w:szCs w:val="28"/>
        </w:rPr>
      </w:pPr>
    </w:p>
    <w:p w:rsidR="0053312E" w:rsidRDefault="00704F9F" w:rsidP="00314E0B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D165C">
        <w:rPr>
          <w:szCs w:val="28"/>
        </w:rPr>
        <w:t>4</w:t>
      </w:r>
      <w:r>
        <w:rPr>
          <w:szCs w:val="28"/>
        </w:rPr>
        <w:t xml:space="preserve">. Приложение </w:t>
      </w:r>
      <w:r w:rsidR="00EC7067">
        <w:rPr>
          <w:szCs w:val="28"/>
        </w:rPr>
        <w:t xml:space="preserve">8 </w:t>
      </w:r>
      <w:r>
        <w:rPr>
          <w:szCs w:val="28"/>
        </w:rPr>
        <w:t>«Р</w:t>
      </w:r>
      <w:r w:rsidR="0053312E" w:rsidRPr="00532BE9">
        <w:rPr>
          <w:szCs w:val="28"/>
        </w:rPr>
        <w:t>аспределение бюджетных ассигнований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AE3C4F">
        <w:rPr>
          <w:szCs w:val="28"/>
        </w:rPr>
        <w:t>2</w:t>
      </w:r>
      <w:r w:rsidR="0053312E" w:rsidRPr="00532BE9">
        <w:rPr>
          <w:szCs w:val="28"/>
        </w:rPr>
        <w:t xml:space="preserve"> к настоящему Решению.</w:t>
      </w:r>
    </w:p>
    <w:p w:rsidR="00E07A89" w:rsidRDefault="00E07A89" w:rsidP="00314E0B">
      <w:pPr>
        <w:pStyle w:val="2"/>
        <w:spacing w:line="360" w:lineRule="auto"/>
        <w:ind w:firstLine="567"/>
        <w:jc w:val="both"/>
        <w:rPr>
          <w:szCs w:val="28"/>
        </w:rPr>
      </w:pPr>
    </w:p>
    <w:p w:rsidR="00EC7067" w:rsidRDefault="00EC7067" w:rsidP="00314E0B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E07A89" w:rsidRPr="008149AE" w:rsidRDefault="00E07A89" w:rsidP="00314E0B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67" w:rsidRDefault="00EC7067" w:rsidP="00314E0B">
      <w:pPr>
        <w:pStyle w:val="Con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A89" w:rsidRDefault="00E07A89" w:rsidP="00314E0B">
      <w:pPr>
        <w:pStyle w:val="Con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067" w:rsidRDefault="00EC7067" w:rsidP="00314E0B">
      <w:pPr>
        <w:pStyle w:val="2"/>
        <w:spacing w:line="360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EC7067" w:rsidRDefault="00EC7067" w:rsidP="00E07A89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9570"/>
        <w:gridCol w:w="3792"/>
      </w:tblGrid>
      <w:tr w:rsidR="00EC7067" w:rsidTr="00DC05E0">
        <w:tc>
          <w:tcPr>
            <w:tcW w:w="9570" w:type="dxa"/>
          </w:tcPr>
          <w:p w:rsidR="00EC7067" w:rsidRDefault="00EC7067" w:rsidP="00E07A89">
            <w:pPr>
              <w:spacing w:line="276" w:lineRule="auto"/>
              <w:rPr>
                <w:sz w:val="28"/>
                <w:szCs w:val="28"/>
              </w:rPr>
            </w:pPr>
          </w:p>
          <w:p w:rsidR="00E07A89" w:rsidRDefault="00E07A89" w:rsidP="00E07A89">
            <w:pPr>
              <w:spacing w:line="276" w:lineRule="auto"/>
              <w:rPr>
                <w:sz w:val="28"/>
                <w:szCs w:val="28"/>
              </w:rPr>
            </w:pPr>
          </w:p>
          <w:p w:rsidR="00EC7067" w:rsidRPr="00DD282E" w:rsidRDefault="00EC7067" w:rsidP="00E07A89">
            <w:pPr>
              <w:spacing w:line="276" w:lineRule="auto"/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DD282E">
              <w:rPr>
                <w:b/>
                <w:sz w:val="28"/>
                <w:szCs w:val="28"/>
              </w:rPr>
              <w:t>Советского</w:t>
            </w:r>
            <w:proofErr w:type="gramEnd"/>
          </w:p>
          <w:p w:rsidR="00EC7067" w:rsidRPr="00DD282E" w:rsidRDefault="00EC7067" w:rsidP="00E07A89">
            <w:pPr>
              <w:spacing w:line="276" w:lineRule="auto"/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внутригородского района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D282E">
              <w:rPr>
                <w:b/>
                <w:sz w:val="28"/>
                <w:szCs w:val="28"/>
              </w:rPr>
              <w:t xml:space="preserve"> В.А. Бородин</w:t>
            </w:r>
          </w:p>
          <w:p w:rsidR="00EC7067" w:rsidRPr="00DD282E" w:rsidRDefault="00EC7067" w:rsidP="00E07A8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C7067" w:rsidRPr="00DD282E" w:rsidRDefault="00EC7067" w:rsidP="00E07A8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C7067" w:rsidRPr="00DD282E" w:rsidRDefault="00EC7067" w:rsidP="00E07A8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C7067" w:rsidRPr="00DD282E" w:rsidRDefault="00EC7067" w:rsidP="00E07A89">
            <w:pPr>
              <w:spacing w:line="276" w:lineRule="auto"/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Председатель </w:t>
            </w:r>
          </w:p>
          <w:p w:rsidR="00EC7067" w:rsidRPr="00532BE9" w:rsidRDefault="00EC7067" w:rsidP="00E07A89">
            <w:pPr>
              <w:spacing w:line="276" w:lineRule="auto"/>
              <w:rPr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Совета депутатов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D282E">
              <w:rPr>
                <w:b/>
                <w:sz w:val="28"/>
                <w:szCs w:val="28"/>
              </w:rPr>
              <w:t>П.П. Барсуков</w:t>
            </w:r>
          </w:p>
        </w:tc>
        <w:tc>
          <w:tcPr>
            <w:tcW w:w="3792" w:type="dxa"/>
          </w:tcPr>
          <w:p w:rsidR="00EC7067" w:rsidRPr="00532BE9" w:rsidRDefault="00EC7067" w:rsidP="00E07A89">
            <w:pPr>
              <w:spacing w:line="276" w:lineRule="auto"/>
              <w:rPr>
                <w:sz w:val="28"/>
                <w:szCs w:val="28"/>
              </w:rPr>
            </w:pPr>
          </w:p>
          <w:p w:rsidR="00EC7067" w:rsidRDefault="00EC7067" w:rsidP="00E07A8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C7067" w:rsidRPr="00532BE9" w:rsidRDefault="00EC7067" w:rsidP="00E07A8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>
      <w:bookmarkStart w:id="0" w:name="_GoBack"/>
      <w:bookmarkEnd w:id="0"/>
    </w:p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07FA5"/>
    <w:rsid w:val="00020CB1"/>
    <w:rsid w:val="000214DF"/>
    <w:rsid w:val="00031D94"/>
    <w:rsid w:val="000409C6"/>
    <w:rsid w:val="0004220F"/>
    <w:rsid w:val="00077656"/>
    <w:rsid w:val="000A3DFD"/>
    <w:rsid w:val="000D0F7F"/>
    <w:rsid w:val="000F06AC"/>
    <w:rsid w:val="0010200B"/>
    <w:rsid w:val="0010659A"/>
    <w:rsid w:val="00120194"/>
    <w:rsid w:val="00162CE0"/>
    <w:rsid w:val="00173B3D"/>
    <w:rsid w:val="00177071"/>
    <w:rsid w:val="00197557"/>
    <w:rsid w:val="001B584D"/>
    <w:rsid w:val="001C2E0E"/>
    <w:rsid w:val="001D165C"/>
    <w:rsid w:val="001F18D2"/>
    <w:rsid w:val="0021597D"/>
    <w:rsid w:val="00232A0F"/>
    <w:rsid w:val="002813A4"/>
    <w:rsid w:val="0029376D"/>
    <w:rsid w:val="0029678F"/>
    <w:rsid w:val="002D2FA7"/>
    <w:rsid w:val="002E042E"/>
    <w:rsid w:val="00314E0B"/>
    <w:rsid w:val="0032185A"/>
    <w:rsid w:val="0032291F"/>
    <w:rsid w:val="00336351"/>
    <w:rsid w:val="00366C9A"/>
    <w:rsid w:val="00383E74"/>
    <w:rsid w:val="00385254"/>
    <w:rsid w:val="00396C86"/>
    <w:rsid w:val="003B7688"/>
    <w:rsid w:val="003C2BAE"/>
    <w:rsid w:val="003E3AA8"/>
    <w:rsid w:val="003E7096"/>
    <w:rsid w:val="004068C7"/>
    <w:rsid w:val="0041070D"/>
    <w:rsid w:val="00426D41"/>
    <w:rsid w:val="00431872"/>
    <w:rsid w:val="0049294E"/>
    <w:rsid w:val="004A3A2B"/>
    <w:rsid w:val="00515B7F"/>
    <w:rsid w:val="005240A0"/>
    <w:rsid w:val="005302FB"/>
    <w:rsid w:val="00532BE9"/>
    <w:rsid w:val="0053312E"/>
    <w:rsid w:val="00534975"/>
    <w:rsid w:val="00547379"/>
    <w:rsid w:val="005618BF"/>
    <w:rsid w:val="005734B6"/>
    <w:rsid w:val="005C2A44"/>
    <w:rsid w:val="005F5F33"/>
    <w:rsid w:val="00602836"/>
    <w:rsid w:val="00604B1F"/>
    <w:rsid w:val="006116E7"/>
    <w:rsid w:val="00615812"/>
    <w:rsid w:val="00617DD5"/>
    <w:rsid w:val="006422A6"/>
    <w:rsid w:val="00670552"/>
    <w:rsid w:val="006746F3"/>
    <w:rsid w:val="00682BB8"/>
    <w:rsid w:val="00693C2E"/>
    <w:rsid w:val="006D18AB"/>
    <w:rsid w:val="006D5971"/>
    <w:rsid w:val="006F2082"/>
    <w:rsid w:val="006F7849"/>
    <w:rsid w:val="00703064"/>
    <w:rsid w:val="00704F9F"/>
    <w:rsid w:val="007347DE"/>
    <w:rsid w:val="00746B3C"/>
    <w:rsid w:val="0078456F"/>
    <w:rsid w:val="00785DBA"/>
    <w:rsid w:val="0079246F"/>
    <w:rsid w:val="00797C8E"/>
    <w:rsid w:val="007D6711"/>
    <w:rsid w:val="007E33F8"/>
    <w:rsid w:val="007E7E0D"/>
    <w:rsid w:val="007F08F4"/>
    <w:rsid w:val="007F45F9"/>
    <w:rsid w:val="008149AE"/>
    <w:rsid w:val="00817F9A"/>
    <w:rsid w:val="008366CD"/>
    <w:rsid w:val="00842BC7"/>
    <w:rsid w:val="0085611C"/>
    <w:rsid w:val="0086767A"/>
    <w:rsid w:val="0087183B"/>
    <w:rsid w:val="00884EEA"/>
    <w:rsid w:val="00896EB0"/>
    <w:rsid w:val="00897CAA"/>
    <w:rsid w:val="008C438A"/>
    <w:rsid w:val="008C5A68"/>
    <w:rsid w:val="008D2113"/>
    <w:rsid w:val="008E0111"/>
    <w:rsid w:val="008E5DE7"/>
    <w:rsid w:val="009036FB"/>
    <w:rsid w:val="009741ED"/>
    <w:rsid w:val="009768F6"/>
    <w:rsid w:val="0099684F"/>
    <w:rsid w:val="009B5F5B"/>
    <w:rsid w:val="00A04EDF"/>
    <w:rsid w:val="00A450F4"/>
    <w:rsid w:val="00A620DB"/>
    <w:rsid w:val="00A833C3"/>
    <w:rsid w:val="00A84FDE"/>
    <w:rsid w:val="00AC212B"/>
    <w:rsid w:val="00AD19C3"/>
    <w:rsid w:val="00AE3C4F"/>
    <w:rsid w:val="00B00B7D"/>
    <w:rsid w:val="00B0443B"/>
    <w:rsid w:val="00B16EDE"/>
    <w:rsid w:val="00B43124"/>
    <w:rsid w:val="00B50B8B"/>
    <w:rsid w:val="00B50F52"/>
    <w:rsid w:val="00B515E6"/>
    <w:rsid w:val="00B63ABB"/>
    <w:rsid w:val="00B64437"/>
    <w:rsid w:val="00B944BE"/>
    <w:rsid w:val="00BC4D14"/>
    <w:rsid w:val="00BF1835"/>
    <w:rsid w:val="00C230CF"/>
    <w:rsid w:val="00C23C64"/>
    <w:rsid w:val="00C26E0F"/>
    <w:rsid w:val="00C439B0"/>
    <w:rsid w:val="00C46992"/>
    <w:rsid w:val="00C807C8"/>
    <w:rsid w:val="00CC5937"/>
    <w:rsid w:val="00CD41E6"/>
    <w:rsid w:val="00CD52E3"/>
    <w:rsid w:val="00CE4E60"/>
    <w:rsid w:val="00CF54E6"/>
    <w:rsid w:val="00CF7055"/>
    <w:rsid w:val="00D07B5A"/>
    <w:rsid w:val="00D21242"/>
    <w:rsid w:val="00D644AE"/>
    <w:rsid w:val="00DC05E0"/>
    <w:rsid w:val="00DF1AAE"/>
    <w:rsid w:val="00DF3B5E"/>
    <w:rsid w:val="00DF58D2"/>
    <w:rsid w:val="00E07A89"/>
    <w:rsid w:val="00E32567"/>
    <w:rsid w:val="00E33118"/>
    <w:rsid w:val="00E6002C"/>
    <w:rsid w:val="00E7776E"/>
    <w:rsid w:val="00EA4A77"/>
    <w:rsid w:val="00EC7067"/>
    <w:rsid w:val="00EE7D82"/>
    <w:rsid w:val="00F34D7B"/>
    <w:rsid w:val="00F4234E"/>
    <w:rsid w:val="00F827E2"/>
    <w:rsid w:val="00F940DA"/>
    <w:rsid w:val="00FC6107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3D87-5698-4CAF-991B-1F3DB5A0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68</cp:revision>
  <cp:lastPrinted>2022-02-01T05:07:00Z</cp:lastPrinted>
  <dcterms:created xsi:type="dcterms:W3CDTF">2020-10-09T12:30:00Z</dcterms:created>
  <dcterms:modified xsi:type="dcterms:W3CDTF">2022-06-20T05:14:00Z</dcterms:modified>
</cp:coreProperties>
</file>