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F4" w:rsidRDefault="000547F4" w:rsidP="000547F4">
      <w:pPr>
        <w:ind w:left="7371"/>
        <w:jc w:val="center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ПРОЕКТ</w:t>
      </w:r>
    </w:p>
    <w:p w:rsidR="000547F4" w:rsidRPr="00663E38" w:rsidRDefault="000547F4" w:rsidP="000547F4">
      <w:pPr>
        <w:ind w:firstLine="709"/>
        <w:jc w:val="center"/>
        <w:rPr>
          <w:rFonts w:eastAsia="Times New Roman"/>
          <w:lang w:eastAsia="ru-RU"/>
        </w:rPr>
      </w:pP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0547F4" w:rsidRDefault="000547F4" w:rsidP="000547F4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 w:rsidRPr="000547F4">
        <w:rPr>
          <w:rFonts w:eastAsia="Times New Roman"/>
          <w:b/>
          <w:bCs/>
          <w:lang w:eastAsia="ru-RU"/>
        </w:rPr>
        <w:t xml:space="preserve">Об утверждении Положения «О муниципальном земельном контроле </w:t>
      </w:r>
    </w:p>
    <w:p w:rsidR="000547F4" w:rsidRPr="000547F4" w:rsidRDefault="000547F4" w:rsidP="000547F4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 w:rsidRPr="000547F4">
        <w:rPr>
          <w:rFonts w:eastAsia="Times New Roman"/>
          <w:b/>
          <w:bCs/>
          <w:lang w:eastAsia="ru-RU"/>
        </w:rPr>
        <w:t xml:space="preserve">на территории Советского внутригородского района </w:t>
      </w:r>
    </w:p>
    <w:p w:rsidR="000547F4" w:rsidRPr="000547F4" w:rsidRDefault="000547F4" w:rsidP="000547F4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 w:rsidRPr="000547F4">
        <w:rPr>
          <w:rFonts w:eastAsia="Times New Roman"/>
          <w:b/>
          <w:bCs/>
          <w:lang w:eastAsia="ru-RU"/>
        </w:rPr>
        <w:t>городского округа Самара»</w:t>
      </w: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Default="000547F4" w:rsidP="000547F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63E38">
        <w:rPr>
          <w:rFonts w:eastAsia="Times New Roman"/>
          <w:lang w:eastAsia="ru-RU"/>
        </w:rPr>
        <w:t xml:space="preserve">Рассмотрев вопрос об утверждении Положения «О муниципальном </w:t>
      </w:r>
      <w:r>
        <w:rPr>
          <w:rFonts w:eastAsia="Times New Roman"/>
          <w:lang w:eastAsia="ru-RU"/>
        </w:rPr>
        <w:t xml:space="preserve">земельном контроле </w:t>
      </w:r>
      <w:r w:rsidRPr="00663E38">
        <w:rPr>
          <w:rFonts w:eastAsia="Times New Roman"/>
          <w:lang w:eastAsia="ru-RU"/>
        </w:rPr>
        <w:t xml:space="preserve">на территории Советского внутригородского района городского округа Самара» в соответствии с </w:t>
      </w:r>
      <w:r w:rsidRPr="00663E38">
        <w:rPr>
          <w:rFonts w:eastAsia="Times New Roman"/>
          <w:shd w:val="clear" w:color="auto" w:fill="FFFFFF"/>
          <w:lang w:eastAsia="ru-RU"/>
        </w:rPr>
        <w:t xml:space="preserve">Федеральным законом </w:t>
      </w:r>
      <w:r>
        <w:rPr>
          <w:rFonts w:eastAsia="Times New Roman"/>
          <w:shd w:val="clear" w:color="auto" w:fill="FFFFFF"/>
          <w:lang w:eastAsia="ru-RU"/>
        </w:rPr>
        <w:t xml:space="preserve">              </w:t>
      </w:r>
      <w:r w:rsidRPr="00663E38">
        <w:rPr>
          <w:rFonts w:eastAsia="Times New Roman"/>
          <w:shd w:val="clear" w:color="auto" w:fill="FFFFFF"/>
          <w:lang w:eastAsia="ru-RU"/>
        </w:rPr>
        <w:t>от 31 июля 2020 года № 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63E38">
        <w:rPr>
          <w:rFonts w:eastAsia="Times New Roman"/>
          <w:lang w:eastAsia="ru-RU"/>
        </w:rPr>
        <w:t xml:space="preserve"> Уставом Советского внутригородского района городского</w:t>
      </w:r>
      <w:proofErr w:type="gramEnd"/>
      <w:r w:rsidRPr="00663E38">
        <w:rPr>
          <w:rFonts w:eastAsia="Times New Roman"/>
          <w:lang w:eastAsia="ru-RU"/>
        </w:rPr>
        <w:t xml:space="preserve"> округа Самара Самарской области, Совет депутатов Советского внутригородского района городского округа Самара </w:t>
      </w:r>
    </w:p>
    <w:p w:rsidR="000547F4" w:rsidRPr="000547F4" w:rsidRDefault="000547F4" w:rsidP="000547F4">
      <w:pPr>
        <w:ind w:firstLine="709"/>
        <w:jc w:val="center"/>
        <w:rPr>
          <w:rFonts w:eastAsia="Times New Roman"/>
          <w:b/>
          <w:lang w:eastAsia="ru-RU"/>
        </w:rPr>
      </w:pPr>
      <w:r w:rsidRPr="000547F4">
        <w:rPr>
          <w:rFonts w:eastAsia="Times New Roman"/>
          <w:b/>
          <w:lang w:eastAsia="ru-RU"/>
        </w:rPr>
        <w:t>РЕШИЛ:</w:t>
      </w: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663E38" w:rsidRDefault="000547F4" w:rsidP="00A344C3">
      <w:pPr>
        <w:spacing w:after="240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Утвердить Положение «О муниципальном </w:t>
      </w:r>
      <w:r>
        <w:rPr>
          <w:rFonts w:eastAsia="Times New Roman"/>
          <w:lang w:eastAsia="ru-RU"/>
        </w:rPr>
        <w:t xml:space="preserve">земельном </w:t>
      </w:r>
      <w:r w:rsidRPr="00663E38">
        <w:rPr>
          <w:rFonts w:eastAsia="Times New Roman"/>
          <w:lang w:eastAsia="ru-RU"/>
        </w:rPr>
        <w:t>контроле на территории Советского внутригородского района городского округа Самара» (прилагается).</w:t>
      </w:r>
    </w:p>
    <w:p w:rsidR="000547F4" w:rsidRPr="00663E38" w:rsidRDefault="000547F4" w:rsidP="00A344C3">
      <w:pPr>
        <w:spacing w:after="240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2. Официально опубликовать настоящее Решение.</w:t>
      </w:r>
    </w:p>
    <w:p w:rsidR="000547F4" w:rsidRPr="00663E38" w:rsidRDefault="000547F4" w:rsidP="00A344C3">
      <w:pPr>
        <w:spacing w:after="240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3. Настоящее Решение вступает в силу с 1 января 2022 года.</w:t>
      </w:r>
    </w:p>
    <w:p w:rsidR="000547F4" w:rsidRPr="00663E38" w:rsidRDefault="000547F4" w:rsidP="00A344C3">
      <w:pPr>
        <w:spacing w:after="24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 w:rsidRPr="00663E38">
        <w:rPr>
          <w:rFonts w:eastAsia="Times New Roman"/>
          <w:lang w:eastAsia="ru-RU"/>
        </w:rPr>
        <w:t>Контроль за</w:t>
      </w:r>
      <w:proofErr w:type="gramEnd"/>
      <w:r w:rsidRPr="00663E38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="00A344C3">
        <w:rPr>
          <w:rFonts w:eastAsia="Times New Roman"/>
          <w:lang w:eastAsia="ru-RU"/>
        </w:rPr>
        <w:t>к</w:t>
      </w:r>
      <w:r w:rsidRPr="002E58F3">
        <w:rPr>
          <w:rFonts w:eastAsia="Times New Roman"/>
          <w:lang w:eastAsia="ru-RU"/>
        </w:rPr>
        <w:t>омитет по местному самоуправлению.</w:t>
      </w:r>
    </w:p>
    <w:p w:rsidR="000547F4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663E38" w:rsidRDefault="000547F4" w:rsidP="000547F4">
      <w:pPr>
        <w:ind w:firstLine="709"/>
        <w:jc w:val="both"/>
        <w:rPr>
          <w:rFonts w:eastAsia="Times New Roman"/>
          <w:lang w:eastAsia="ru-RU"/>
        </w:rPr>
      </w:pPr>
    </w:p>
    <w:p w:rsidR="000547F4" w:rsidRPr="00A344C3" w:rsidRDefault="000547F4" w:rsidP="000547F4">
      <w:pPr>
        <w:jc w:val="both"/>
        <w:rPr>
          <w:rFonts w:eastAsia="Times New Roman"/>
          <w:b/>
          <w:lang w:eastAsia="ru-RU"/>
        </w:rPr>
      </w:pPr>
      <w:r w:rsidRPr="00A344C3">
        <w:rPr>
          <w:rFonts w:eastAsia="Times New Roman"/>
          <w:b/>
          <w:lang w:eastAsia="ru-RU"/>
        </w:rPr>
        <w:t xml:space="preserve">Глава </w:t>
      </w:r>
      <w:proofErr w:type="gramStart"/>
      <w:r w:rsidRPr="00A344C3">
        <w:rPr>
          <w:rFonts w:eastAsia="Times New Roman"/>
          <w:b/>
          <w:lang w:eastAsia="ru-RU"/>
        </w:rPr>
        <w:t>Советского</w:t>
      </w:r>
      <w:proofErr w:type="gramEnd"/>
      <w:r w:rsidRPr="00A344C3">
        <w:rPr>
          <w:rFonts w:eastAsia="Times New Roman"/>
          <w:b/>
          <w:lang w:eastAsia="ru-RU"/>
        </w:rPr>
        <w:t xml:space="preserve"> </w:t>
      </w:r>
    </w:p>
    <w:p w:rsidR="000547F4" w:rsidRPr="00A344C3" w:rsidRDefault="000547F4" w:rsidP="000547F4">
      <w:pPr>
        <w:jc w:val="both"/>
        <w:rPr>
          <w:rFonts w:eastAsia="Times New Roman"/>
          <w:b/>
          <w:lang w:eastAsia="ru-RU"/>
        </w:rPr>
      </w:pPr>
      <w:r w:rsidRPr="00A344C3">
        <w:rPr>
          <w:rFonts w:eastAsia="Times New Roman"/>
          <w:b/>
          <w:lang w:eastAsia="ru-RU"/>
        </w:rPr>
        <w:t xml:space="preserve">внутригородского района                                                </w:t>
      </w:r>
      <w:r w:rsidR="00A344C3">
        <w:rPr>
          <w:rFonts w:eastAsia="Times New Roman"/>
          <w:b/>
          <w:lang w:eastAsia="ru-RU"/>
        </w:rPr>
        <w:t xml:space="preserve">         </w:t>
      </w:r>
      <w:r w:rsidRPr="00A344C3">
        <w:rPr>
          <w:rFonts w:eastAsia="Times New Roman"/>
          <w:b/>
          <w:lang w:eastAsia="ru-RU"/>
        </w:rPr>
        <w:t xml:space="preserve">      </w:t>
      </w:r>
      <w:proofErr w:type="spellStart"/>
      <w:r w:rsidRPr="00A344C3">
        <w:rPr>
          <w:rFonts w:eastAsia="Times New Roman"/>
          <w:b/>
          <w:lang w:eastAsia="ru-RU"/>
        </w:rPr>
        <w:t>В.А.Бородин</w:t>
      </w:r>
      <w:proofErr w:type="spellEnd"/>
    </w:p>
    <w:p w:rsidR="000547F4" w:rsidRPr="00A344C3" w:rsidRDefault="000547F4" w:rsidP="000547F4">
      <w:pPr>
        <w:ind w:firstLine="709"/>
        <w:jc w:val="both"/>
        <w:rPr>
          <w:rFonts w:eastAsia="Times New Roman"/>
          <w:b/>
          <w:lang w:eastAsia="ru-RU"/>
        </w:rPr>
      </w:pPr>
    </w:p>
    <w:p w:rsidR="000547F4" w:rsidRPr="00A344C3" w:rsidRDefault="000547F4" w:rsidP="000547F4">
      <w:pPr>
        <w:ind w:firstLine="709"/>
        <w:jc w:val="both"/>
        <w:rPr>
          <w:rFonts w:eastAsia="Times New Roman"/>
          <w:b/>
          <w:lang w:eastAsia="ru-RU"/>
        </w:rPr>
      </w:pPr>
    </w:p>
    <w:p w:rsidR="00A344C3" w:rsidRPr="00A344C3" w:rsidRDefault="000547F4" w:rsidP="000547F4">
      <w:pPr>
        <w:jc w:val="both"/>
        <w:rPr>
          <w:rFonts w:eastAsia="Times New Roman"/>
          <w:b/>
          <w:lang w:eastAsia="ru-RU"/>
        </w:rPr>
      </w:pPr>
      <w:r w:rsidRPr="00A344C3">
        <w:rPr>
          <w:rFonts w:eastAsia="Times New Roman"/>
          <w:b/>
          <w:lang w:eastAsia="ru-RU"/>
        </w:rPr>
        <w:t xml:space="preserve">Председатель </w:t>
      </w:r>
    </w:p>
    <w:p w:rsidR="000547F4" w:rsidRPr="00A344C3" w:rsidRDefault="000547F4" w:rsidP="000547F4">
      <w:pPr>
        <w:jc w:val="both"/>
        <w:rPr>
          <w:rFonts w:eastAsia="Times New Roman"/>
          <w:b/>
          <w:lang w:eastAsia="ru-RU"/>
        </w:rPr>
      </w:pPr>
      <w:r w:rsidRPr="00A344C3">
        <w:rPr>
          <w:rFonts w:eastAsia="Times New Roman"/>
          <w:b/>
          <w:lang w:eastAsia="ru-RU"/>
        </w:rPr>
        <w:t xml:space="preserve">Совета депутатов                                                  </w:t>
      </w:r>
      <w:r w:rsidR="00A344C3">
        <w:rPr>
          <w:rFonts w:eastAsia="Times New Roman"/>
          <w:b/>
          <w:lang w:eastAsia="ru-RU"/>
        </w:rPr>
        <w:t xml:space="preserve">                     </w:t>
      </w:r>
      <w:r w:rsidRPr="00A344C3">
        <w:rPr>
          <w:rFonts w:eastAsia="Times New Roman"/>
          <w:b/>
          <w:lang w:eastAsia="ru-RU"/>
        </w:rPr>
        <w:t xml:space="preserve">     </w:t>
      </w:r>
      <w:proofErr w:type="spellStart"/>
      <w:r w:rsidRPr="00A344C3">
        <w:rPr>
          <w:rFonts w:eastAsia="Times New Roman"/>
          <w:b/>
          <w:lang w:eastAsia="ru-RU"/>
        </w:rPr>
        <w:t>П.П.Барсуков</w:t>
      </w:r>
      <w:proofErr w:type="spellEnd"/>
    </w:p>
    <w:p w:rsidR="00B560AB" w:rsidRDefault="00B560AB">
      <w:bookmarkStart w:id="0" w:name="_GoBack"/>
      <w:bookmarkEnd w:id="0"/>
    </w:p>
    <w:sectPr w:rsidR="00B5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64"/>
    <w:rsid w:val="000547F4"/>
    <w:rsid w:val="00565D64"/>
    <w:rsid w:val="00602D55"/>
    <w:rsid w:val="00A344C3"/>
    <w:rsid w:val="00B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F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7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F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7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Екатерина Михайловна Столповских</cp:lastModifiedBy>
  <cp:revision>5</cp:revision>
  <cp:lastPrinted>2021-09-30T06:46:00Z</cp:lastPrinted>
  <dcterms:created xsi:type="dcterms:W3CDTF">2021-09-30T06:45:00Z</dcterms:created>
  <dcterms:modified xsi:type="dcterms:W3CDTF">2021-10-18T07:35:00Z</dcterms:modified>
</cp:coreProperties>
</file>