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695E" w:rsidRDefault="00E9695E" w:rsidP="00E9695E">
      <w:pPr>
        <w:ind w:firstLine="0"/>
      </w:pPr>
      <w:bookmarkStart w:id="0" w:name="_GoBack"/>
      <w:bookmarkEnd w:id="0"/>
      <w:r w:rsidRPr="005E36E4">
        <w:rPr>
          <w:rFonts w:cs="Arial"/>
        </w:rPr>
        <w:tab/>
      </w:r>
      <w:r w:rsidR="00483217">
        <w:rPr>
          <w:noProof/>
          <w:snapToGrid/>
        </w:rPr>
        <w:drawing>
          <wp:inline distT="0" distB="0" distL="0" distR="0">
            <wp:extent cx="6553200" cy="1495425"/>
            <wp:effectExtent l="0" t="0" r="0" b="9525"/>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53200" cy="1495425"/>
                    </a:xfrm>
                    <a:prstGeom prst="rect">
                      <a:avLst/>
                    </a:prstGeom>
                    <a:noFill/>
                    <a:ln>
                      <a:noFill/>
                    </a:ln>
                  </pic:spPr>
                </pic:pic>
              </a:graphicData>
            </a:graphic>
          </wp:inline>
        </w:drawing>
      </w:r>
    </w:p>
    <w:p w:rsidR="00E9695E" w:rsidRDefault="00E9695E" w:rsidP="00E9695E">
      <w:pPr>
        <w:ind w:firstLine="0"/>
      </w:pPr>
    </w:p>
    <w:p w:rsidR="00535D48" w:rsidRDefault="00535D48" w:rsidP="00535D48">
      <w:pPr>
        <w:ind w:firstLine="6120"/>
        <w:jc w:val="left"/>
        <w:rPr>
          <w:rFonts w:cs="Arial"/>
          <w:i w:val="0"/>
          <w:sz w:val="24"/>
          <w:szCs w:val="24"/>
        </w:rPr>
      </w:pPr>
    </w:p>
    <w:p w:rsidR="00535D48" w:rsidRDefault="00535D48" w:rsidP="00535D48">
      <w:pPr>
        <w:ind w:firstLine="6120"/>
        <w:jc w:val="left"/>
        <w:rPr>
          <w:rFonts w:cs="Arial"/>
          <w:i w:val="0"/>
          <w:sz w:val="24"/>
          <w:szCs w:val="24"/>
        </w:rPr>
      </w:pPr>
    </w:p>
    <w:p w:rsidR="00535D48" w:rsidRDefault="00535D48" w:rsidP="00535D48">
      <w:pPr>
        <w:ind w:left="4500" w:firstLine="0"/>
        <w:jc w:val="left"/>
        <w:rPr>
          <w:rFonts w:cs="Arial"/>
          <w:i w:val="0"/>
          <w:sz w:val="24"/>
          <w:szCs w:val="24"/>
        </w:rPr>
      </w:pPr>
      <w:r w:rsidRPr="00B872B7">
        <w:rPr>
          <w:rFonts w:cs="Arial"/>
          <w:b/>
          <w:i w:val="0"/>
          <w:sz w:val="24"/>
          <w:szCs w:val="24"/>
        </w:rPr>
        <w:t>Заказчик:</w:t>
      </w:r>
      <w:r w:rsidRPr="0034667D">
        <w:rPr>
          <w:rFonts w:cs="Arial"/>
          <w:i w:val="0"/>
          <w:sz w:val="24"/>
          <w:szCs w:val="24"/>
        </w:rPr>
        <w:t xml:space="preserve"> </w:t>
      </w:r>
      <w:r>
        <w:rPr>
          <w:rFonts w:cs="Arial"/>
          <w:i w:val="0"/>
          <w:sz w:val="24"/>
          <w:szCs w:val="24"/>
        </w:rPr>
        <w:t xml:space="preserve">ООО </w:t>
      </w:r>
      <w:r w:rsidR="0059145A">
        <w:rPr>
          <w:rFonts w:cs="Arial"/>
          <w:i w:val="0"/>
          <w:sz w:val="24"/>
          <w:szCs w:val="24"/>
        </w:rPr>
        <w:t xml:space="preserve">Торговый дом </w:t>
      </w:r>
      <w:r>
        <w:rPr>
          <w:rFonts w:cs="Arial"/>
          <w:i w:val="0"/>
          <w:sz w:val="24"/>
          <w:szCs w:val="24"/>
        </w:rPr>
        <w:t>«</w:t>
      </w:r>
      <w:r w:rsidR="0059145A">
        <w:rPr>
          <w:rFonts w:cs="Arial"/>
          <w:i w:val="0"/>
          <w:sz w:val="24"/>
          <w:szCs w:val="24"/>
        </w:rPr>
        <w:t>Самара</w:t>
      </w:r>
      <w:r>
        <w:rPr>
          <w:rFonts w:cs="Arial"/>
          <w:i w:val="0"/>
          <w:sz w:val="24"/>
          <w:szCs w:val="24"/>
        </w:rPr>
        <w:t xml:space="preserve">» </w:t>
      </w:r>
    </w:p>
    <w:p w:rsidR="00535D48" w:rsidRDefault="00535D48" w:rsidP="00535D48">
      <w:pPr>
        <w:ind w:left="4500" w:firstLine="0"/>
        <w:jc w:val="left"/>
        <w:rPr>
          <w:rFonts w:cs="Arial"/>
          <w:i w:val="0"/>
          <w:sz w:val="24"/>
          <w:szCs w:val="24"/>
        </w:rPr>
      </w:pPr>
      <w:r w:rsidRPr="00B872B7">
        <w:rPr>
          <w:rFonts w:cs="Arial"/>
          <w:b/>
          <w:i w:val="0"/>
          <w:sz w:val="24"/>
          <w:szCs w:val="24"/>
        </w:rPr>
        <w:t>Стадия:</w:t>
      </w:r>
      <w:r>
        <w:rPr>
          <w:rFonts w:cs="Arial"/>
          <w:i w:val="0"/>
          <w:sz w:val="24"/>
          <w:szCs w:val="24"/>
        </w:rPr>
        <w:t xml:space="preserve">    П</w:t>
      </w:r>
      <w:r w:rsidR="00062D6D">
        <w:rPr>
          <w:rFonts w:cs="Arial"/>
          <w:i w:val="0"/>
          <w:sz w:val="24"/>
          <w:szCs w:val="24"/>
        </w:rPr>
        <w:t>М</w:t>
      </w:r>
      <w:r>
        <w:rPr>
          <w:rFonts w:cs="Arial"/>
          <w:i w:val="0"/>
          <w:sz w:val="24"/>
          <w:szCs w:val="24"/>
        </w:rPr>
        <w:t>Т</w:t>
      </w:r>
    </w:p>
    <w:p w:rsidR="00535D48" w:rsidRPr="00DC26D3" w:rsidRDefault="00535D48" w:rsidP="00535D48">
      <w:pPr>
        <w:ind w:left="4500" w:firstLine="0"/>
        <w:jc w:val="left"/>
        <w:rPr>
          <w:rFonts w:cs="Arial"/>
          <w:i w:val="0"/>
          <w:sz w:val="24"/>
          <w:szCs w:val="24"/>
        </w:rPr>
      </w:pPr>
      <w:r w:rsidRPr="00B872B7">
        <w:rPr>
          <w:rFonts w:cs="Arial"/>
          <w:b/>
          <w:i w:val="0"/>
          <w:sz w:val="24"/>
          <w:szCs w:val="24"/>
        </w:rPr>
        <w:t>Шифр:</w:t>
      </w:r>
      <w:r>
        <w:rPr>
          <w:rFonts w:cs="Arial"/>
          <w:i w:val="0"/>
          <w:sz w:val="24"/>
          <w:szCs w:val="24"/>
        </w:rPr>
        <w:t xml:space="preserve">      ДПТ - </w:t>
      </w:r>
      <w:r w:rsidR="0059145A">
        <w:rPr>
          <w:rFonts w:cs="Arial"/>
          <w:i w:val="0"/>
          <w:sz w:val="24"/>
          <w:szCs w:val="24"/>
        </w:rPr>
        <w:t>2</w:t>
      </w:r>
      <w:r w:rsidRPr="00DC26D3">
        <w:rPr>
          <w:rFonts w:cs="Arial"/>
          <w:i w:val="0"/>
          <w:sz w:val="24"/>
          <w:szCs w:val="24"/>
        </w:rPr>
        <w:t>9/18</w:t>
      </w:r>
    </w:p>
    <w:p w:rsidR="00535D48" w:rsidRDefault="00535D48" w:rsidP="00535D48">
      <w:pPr>
        <w:ind w:left="4500" w:firstLine="0"/>
      </w:pPr>
    </w:p>
    <w:p w:rsidR="00535D48" w:rsidRDefault="00535D48" w:rsidP="00535D48">
      <w:pPr>
        <w:ind w:firstLine="0"/>
      </w:pPr>
    </w:p>
    <w:p w:rsidR="00535D48" w:rsidRDefault="00535D48" w:rsidP="00535D48">
      <w:pPr>
        <w:ind w:firstLine="0"/>
      </w:pPr>
    </w:p>
    <w:p w:rsidR="00535D48" w:rsidRDefault="00535D48" w:rsidP="00535D48">
      <w:pPr>
        <w:ind w:firstLine="0"/>
      </w:pPr>
    </w:p>
    <w:p w:rsidR="00535D48" w:rsidRDefault="00535D48" w:rsidP="00535D48">
      <w:pPr>
        <w:ind w:firstLine="0"/>
      </w:pPr>
    </w:p>
    <w:p w:rsidR="00535D48" w:rsidRPr="00FD3390" w:rsidRDefault="00535D48" w:rsidP="00535D48">
      <w:pPr>
        <w:pStyle w:val="3"/>
        <w:spacing w:before="0" w:after="0"/>
        <w:jc w:val="center"/>
        <w:rPr>
          <w:rFonts w:cs="Arial"/>
          <w:sz w:val="28"/>
          <w:szCs w:val="28"/>
        </w:rPr>
      </w:pPr>
      <w:r w:rsidRPr="00B872B7">
        <w:rPr>
          <w:sz w:val="28"/>
          <w:szCs w:val="28"/>
        </w:rPr>
        <w:t xml:space="preserve">Документация по планировке территории </w:t>
      </w:r>
      <w:r w:rsidR="00F3497E">
        <w:rPr>
          <w:sz w:val="28"/>
          <w:szCs w:val="28"/>
        </w:rPr>
        <w:t xml:space="preserve">(проект межевания территории) </w:t>
      </w:r>
      <w:r w:rsidRPr="00B872B7">
        <w:rPr>
          <w:rFonts w:cs="Arial"/>
          <w:bCs w:val="0"/>
          <w:color w:val="000000"/>
          <w:sz w:val="28"/>
          <w:szCs w:val="28"/>
        </w:rPr>
        <w:t xml:space="preserve">в границах </w:t>
      </w:r>
      <w:r w:rsidR="0059145A">
        <w:rPr>
          <w:rFonts w:cs="Arial"/>
          <w:bCs w:val="0"/>
          <w:sz w:val="28"/>
          <w:szCs w:val="28"/>
        </w:rPr>
        <w:t>квартала, ограниченного улицами Мориса Тореза, Энтузиастов, Гагарина, Батальонным переулком</w:t>
      </w:r>
      <w:r w:rsidRPr="00FD3390">
        <w:rPr>
          <w:rFonts w:cs="Arial"/>
          <w:bCs w:val="0"/>
          <w:sz w:val="28"/>
          <w:szCs w:val="28"/>
        </w:rPr>
        <w:t xml:space="preserve"> в </w:t>
      </w:r>
      <w:r w:rsidR="0059145A">
        <w:rPr>
          <w:rFonts w:cs="Arial"/>
          <w:bCs w:val="0"/>
          <w:sz w:val="28"/>
          <w:szCs w:val="28"/>
        </w:rPr>
        <w:t>Советс</w:t>
      </w:r>
      <w:r>
        <w:rPr>
          <w:rFonts w:cs="Arial"/>
          <w:bCs w:val="0"/>
          <w:sz w:val="28"/>
          <w:szCs w:val="28"/>
        </w:rPr>
        <w:t>ком</w:t>
      </w:r>
      <w:r w:rsidRPr="00FD3390">
        <w:rPr>
          <w:rFonts w:cs="Arial"/>
          <w:bCs w:val="0"/>
          <w:sz w:val="28"/>
          <w:szCs w:val="28"/>
        </w:rPr>
        <w:t xml:space="preserve"> районе городского округа</w:t>
      </w:r>
      <w:r w:rsidRPr="00FD3390">
        <w:rPr>
          <w:rFonts w:cs="Arial"/>
          <w:sz w:val="28"/>
          <w:szCs w:val="28"/>
        </w:rPr>
        <w:t xml:space="preserve"> Самара</w:t>
      </w:r>
    </w:p>
    <w:p w:rsidR="00535D48" w:rsidRPr="00FD3390" w:rsidRDefault="00535D48" w:rsidP="00535D48">
      <w:pPr>
        <w:jc w:val="center"/>
        <w:rPr>
          <w:rFonts w:cs="Arial"/>
          <w:i w:val="0"/>
          <w:szCs w:val="28"/>
        </w:rPr>
      </w:pPr>
    </w:p>
    <w:p w:rsidR="00535D48" w:rsidRDefault="00535D48" w:rsidP="00535D48">
      <w:pPr>
        <w:jc w:val="center"/>
        <w:rPr>
          <w:rFonts w:cs="Arial"/>
          <w:i w:val="0"/>
        </w:rPr>
      </w:pPr>
    </w:p>
    <w:p w:rsidR="00E9695E" w:rsidRDefault="00E9695E" w:rsidP="00E9695E">
      <w:pPr>
        <w:jc w:val="center"/>
        <w:rPr>
          <w:rFonts w:cs="Arial"/>
          <w:i w:val="0"/>
        </w:rPr>
      </w:pPr>
    </w:p>
    <w:p w:rsidR="00E9695E" w:rsidRDefault="00E9695E" w:rsidP="00E9695E">
      <w:pPr>
        <w:jc w:val="center"/>
        <w:rPr>
          <w:rFonts w:cs="Arial"/>
          <w:i w:val="0"/>
        </w:rPr>
      </w:pPr>
    </w:p>
    <w:p w:rsidR="00E9695E" w:rsidRDefault="00E9695E" w:rsidP="00E9695E">
      <w:pPr>
        <w:jc w:val="center"/>
        <w:rPr>
          <w:rFonts w:cs="Arial"/>
          <w:i w:val="0"/>
        </w:rPr>
      </w:pPr>
    </w:p>
    <w:p w:rsidR="00E9695E" w:rsidRPr="002349B7" w:rsidRDefault="00E9695E" w:rsidP="00E9695E">
      <w:pPr>
        <w:jc w:val="center"/>
        <w:rPr>
          <w:rFonts w:cs="Arial"/>
          <w:i w:val="0"/>
        </w:rPr>
      </w:pPr>
    </w:p>
    <w:p w:rsidR="000062AA" w:rsidRDefault="000062AA" w:rsidP="000062AA">
      <w:pPr>
        <w:jc w:val="center"/>
        <w:rPr>
          <w:rFonts w:cs="Arial"/>
          <w:b/>
          <w:i w:val="0"/>
          <w:sz w:val="32"/>
          <w:szCs w:val="32"/>
        </w:rPr>
      </w:pPr>
      <w:r>
        <w:rPr>
          <w:rFonts w:cs="Arial"/>
          <w:b/>
          <w:i w:val="0"/>
          <w:sz w:val="32"/>
          <w:szCs w:val="32"/>
        </w:rPr>
        <w:t>ТОМ</w:t>
      </w:r>
      <w:r w:rsidRPr="002349B7">
        <w:rPr>
          <w:rFonts w:cs="Arial"/>
          <w:b/>
          <w:i w:val="0"/>
          <w:sz w:val="32"/>
          <w:szCs w:val="32"/>
        </w:rPr>
        <w:t xml:space="preserve"> </w:t>
      </w:r>
      <w:r w:rsidR="00280B64">
        <w:rPr>
          <w:rFonts w:cs="Arial"/>
          <w:b/>
          <w:i w:val="0"/>
          <w:sz w:val="32"/>
          <w:szCs w:val="32"/>
        </w:rPr>
        <w:t>2</w:t>
      </w:r>
    </w:p>
    <w:p w:rsidR="000062AA" w:rsidRPr="002349B7" w:rsidRDefault="000062AA" w:rsidP="000062AA">
      <w:pPr>
        <w:jc w:val="center"/>
        <w:rPr>
          <w:rFonts w:cs="Arial"/>
          <w:i w:val="0"/>
        </w:rPr>
      </w:pPr>
    </w:p>
    <w:p w:rsidR="000062AA" w:rsidRPr="008243AB" w:rsidRDefault="000062AA" w:rsidP="000062AA">
      <w:pPr>
        <w:jc w:val="center"/>
        <w:rPr>
          <w:rFonts w:cs="Arial"/>
          <w:b/>
          <w:sz w:val="32"/>
          <w:szCs w:val="32"/>
        </w:rPr>
      </w:pPr>
      <w:r w:rsidRPr="008243AB">
        <w:rPr>
          <w:b/>
          <w:i w:val="0"/>
          <w:sz w:val="32"/>
          <w:szCs w:val="32"/>
        </w:rPr>
        <w:t>Проект межевания территории</w:t>
      </w:r>
    </w:p>
    <w:p w:rsidR="000062AA" w:rsidRPr="008243AB" w:rsidRDefault="000062AA" w:rsidP="000062AA">
      <w:pPr>
        <w:rPr>
          <w:rFonts w:cs="Arial"/>
          <w:szCs w:val="28"/>
        </w:rPr>
      </w:pPr>
    </w:p>
    <w:p w:rsidR="000062AA" w:rsidRPr="00557145" w:rsidRDefault="000062AA" w:rsidP="000062AA">
      <w:pPr>
        <w:jc w:val="center"/>
        <w:rPr>
          <w:rFonts w:cs="Arial"/>
          <w:i w:val="0"/>
          <w:szCs w:val="28"/>
        </w:rPr>
      </w:pPr>
      <w:r w:rsidRPr="00557145">
        <w:rPr>
          <w:rFonts w:cs="Arial"/>
          <w:i w:val="0"/>
          <w:szCs w:val="28"/>
        </w:rPr>
        <w:t>Пояснительная записка</w:t>
      </w:r>
    </w:p>
    <w:p w:rsidR="00E9695E" w:rsidRPr="005E36E4" w:rsidRDefault="00E9695E" w:rsidP="00E9695E">
      <w:pPr>
        <w:rPr>
          <w:rFonts w:cs="Arial"/>
        </w:rPr>
      </w:pPr>
      <w:r w:rsidRPr="002B4682">
        <w:rPr>
          <w:i w:val="0"/>
          <w:sz w:val="24"/>
          <w:szCs w:val="24"/>
        </w:rPr>
        <w:t>.</w:t>
      </w:r>
    </w:p>
    <w:p w:rsidR="00E9695E" w:rsidRDefault="00E9695E" w:rsidP="00E9695E">
      <w:pPr>
        <w:rPr>
          <w:rFonts w:cs="Arial"/>
        </w:rPr>
      </w:pPr>
    </w:p>
    <w:p w:rsidR="00E9695E" w:rsidRDefault="00E9695E" w:rsidP="00E9695E">
      <w:pPr>
        <w:rPr>
          <w:rFonts w:cs="Arial"/>
        </w:rPr>
      </w:pPr>
    </w:p>
    <w:p w:rsidR="00E9695E" w:rsidRDefault="00E9695E" w:rsidP="00E9695E">
      <w:pPr>
        <w:rPr>
          <w:rFonts w:cs="Arial"/>
        </w:rPr>
      </w:pPr>
    </w:p>
    <w:p w:rsidR="00E9695E" w:rsidRDefault="00E9695E" w:rsidP="00E9695E">
      <w:pPr>
        <w:rPr>
          <w:rFonts w:cs="Arial"/>
        </w:rPr>
      </w:pPr>
    </w:p>
    <w:p w:rsidR="00E9695E" w:rsidRDefault="00E9695E" w:rsidP="00E9695E">
      <w:pPr>
        <w:rPr>
          <w:rFonts w:cs="Arial"/>
        </w:rPr>
      </w:pPr>
    </w:p>
    <w:p w:rsidR="00E9695E" w:rsidRDefault="00E9695E" w:rsidP="00E9695E">
      <w:pPr>
        <w:rPr>
          <w:rFonts w:cs="Arial"/>
        </w:rPr>
      </w:pPr>
    </w:p>
    <w:p w:rsidR="00E9695E" w:rsidRDefault="00E9695E" w:rsidP="00E9695E">
      <w:pPr>
        <w:rPr>
          <w:rFonts w:cs="Arial"/>
        </w:rPr>
      </w:pPr>
    </w:p>
    <w:p w:rsidR="00E9695E" w:rsidRDefault="00E9695E" w:rsidP="00E9695E">
      <w:pPr>
        <w:rPr>
          <w:rFonts w:cs="Arial"/>
        </w:rPr>
      </w:pPr>
    </w:p>
    <w:p w:rsidR="00E9695E" w:rsidRPr="00EB27B8" w:rsidRDefault="00E9695E" w:rsidP="00E9695E">
      <w:pPr>
        <w:jc w:val="center"/>
        <w:rPr>
          <w:rFonts w:cs="Arial"/>
          <w:i w:val="0"/>
          <w:sz w:val="24"/>
          <w:szCs w:val="24"/>
        </w:rPr>
      </w:pPr>
      <w:r>
        <w:rPr>
          <w:rFonts w:cs="Arial"/>
          <w:i w:val="0"/>
          <w:sz w:val="24"/>
          <w:szCs w:val="24"/>
        </w:rPr>
        <w:t xml:space="preserve">Самара </w:t>
      </w:r>
      <w:smartTag w:uri="urn:schemas-microsoft-com:office:smarttags" w:element="metricconverter">
        <w:smartTagPr>
          <w:attr w:name="ProductID" w:val="2019 г"/>
        </w:smartTagPr>
        <w:r>
          <w:rPr>
            <w:rFonts w:cs="Arial"/>
            <w:i w:val="0"/>
            <w:sz w:val="24"/>
            <w:szCs w:val="24"/>
          </w:rPr>
          <w:t>201</w:t>
        </w:r>
        <w:r w:rsidR="0059145A">
          <w:rPr>
            <w:rFonts w:cs="Arial"/>
            <w:i w:val="0"/>
            <w:sz w:val="24"/>
            <w:szCs w:val="24"/>
          </w:rPr>
          <w:t>9</w:t>
        </w:r>
        <w:r>
          <w:rPr>
            <w:rFonts w:cs="Arial"/>
            <w:i w:val="0"/>
            <w:sz w:val="24"/>
            <w:szCs w:val="24"/>
          </w:rPr>
          <w:t xml:space="preserve"> г</w:t>
        </w:r>
      </w:smartTag>
      <w:r>
        <w:rPr>
          <w:rFonts w:cs="Arial"/>
          <w:i w:val="0"/>
          <w:sz w:val="24"/>
          <w:szCs w:val="24"/>
        </w:rPr>
        <w:t>.</w:t>
      </w:r>
    </w:p>
    <w:p w:rsidR="00E9695E" w:rsidRDefault="00E9695E" w:rsidP="00E9695E">
      <w:pPr>
        <w:rPr>
          <w:sz w:val="22"/>
          <w:szCs w:val="22"/>
        </w:rPr>
      </w:pPr>
    </w:p>
    <w:p w:rsidR="00E9695E" w:rsidRDefault="00E9695E" w:rsidP="00E9695E">
      <w:pPr>
        <w:rPr>
          <w:sz w:val="22"/>
          <w:szCs w:val="22"/>
        </w:rPr>
        <w:sectPr w:rsidR="00E9695E" w:rsidSect="005A2FEC">
          <w:headerReference w:type="default" r:id="rId9"/>
          <w:pgSz w:w="11906" w:h="16838" w:code="9"/>
          <w:pgMar w:top="540" w:right="851" w:bottom="1977" w:left="1080" w:header="709" w:footer="709" w:gutter="0"/>
          <w:pgNumType w:start="1"/>
          <w:cols w:space="708"/>
          <w:titlePg/>
          <w:docGrid w:linePitch="360"/>
        </w:sectPr>
      </w:pPr>
    </w:p>
    <w:p w:rsidR="00E9695E" w:rsidRDefault="00E9695E" w:rsidP="00E9695E">
      <w:pPr>
        <w:ind w:firstLine="180"/>
        <w:rPr>
          <w:rFonts w:cs="Arial"/>
        </w:rPr>
      </w:pPr>
    </w:p>
    <w:p w:rsidR="00E9695E" w:rsidRDefault="00E9695E" w:rsidP="00E9695E">
      <w:pPr>
        <w:rPr>
          <w:rFonts w:cs="Arial"/>
        </w:rPr>
      </w:pPr>
    </w:p>
    <w:p w:rsidR="00E9695E" w:rsidRPr="00011775" w:rsidRDefault="00E9695E" w:rsidP="00E9695E">
      <w:pPr>
        <w:pStyle w:val="3"/>
        <w:jc w:val="center"/>
        <w:rPr>
          <w:sz w:val="28"/>
          <w:szCs w:val="28"/>
        </w:rPr>
      </w:pPr>
      <w:r w:rsidRPr="00011775">
        <w:rPr>
          <w:sz w:val="28"/>
          <w:szCs w:val="28"/>
        </w:rPr>
        <w:t>Российская Федерация</w:t>
      </w:r>
    </w:p>
    <w:p w:rsidR="00E9695E" w:rsidRPr="006A47E3" w:rsidRDefault="00E9695E" w:rsidP="00E9695E">
      <w:pPr>
        <w:pStyle w:val="3"/>
        <w:jc w:val="center"/>
        <w:rPr>
          <w:sz w:val="32"/>
          <w:szCs w:val="32"/>
        </w:rPr>
      </w:pPr>
      <w:r w:rsidRPr="006A47E3">
        <w:rPr>
          <w:sz w:val="32"/>
          <w:szCs w:val="32"/>
        </w:rPr>
        <w:t>ООО ПСК «Стройсила»</w:t>
      </w:r>
    </w:p>
    <w:p w:rsidR="00E9695E" w:rsidRPr="006A47E3" w:rsidRDefault="00E9695E" w:rsidP="00E9695E">
      <w:pPr>
        <w:ind w:firstLine="1080"/>
        <w:rPr>
          <w:rFonts w:cs="Arial"/>
        </w:rPr>
      </w:pPr>
      <w:r>
        <w:rPr>
          <w:rFonts w:cs="Arial"/>
        </w:rPr>
        <w:t xml:space="preserve">  </w:t>
      </w:r>
      <w:r w:rsidRPr="006A47E3">
        <w:rPr>
          <w:rFonts w:cs="Arial"/>
        </w:rPr>
        <w:t>____________________________</w:t>
      </w:r>
      <w:r>
        <w:rPr>
          <w:rFonts w:cs="Arial"/>
        </w:rPr>
        <w:t>_______________________</w:t>
      </w:r>
    </w:p>
    <w:p w:rsidR="00E9695E" w:rsidRPr="00540B2B" w:rsidRDefault="00E9695E" w:rsidP="00E9695E">
      <w:pPr>
        <w:jc w:val="center"/>
        <w:rPr>
          <w:rFonts w:cs="Arial"/>
          <w:color w:val="000000"/>
          <w:sz w:val="24"/>
          <w:szCs w:val="24"/>
        </w:rPr>
      </w:pPr>
      <w:r w:rsidRPr="00540B2B">
        <w:rPr>
          <w:rFonts w:cs="Arial"/>
          <w:sz w:val="24"/>
          <w:szCs w:val="24"/>
        </w:rPr>
        <w:t>Регистрационный номер в государственном Реестре № 1168</w:t>
      </w:r>
      <w:r w:rsidRPr="00540B2B">
        <w:rPr>
          <w:rFonts w:cs="Arial"/>
          <w:color w:val="000000"/>
          <w:sz w:val="24"/>
          <w:szCs w:val="24"/>
        </w:rPr>
        <w:t>,</w:t>
      </w:r>
    </w:p>
    <w:p w:rsidR="00E9695E" w:rsidRPr="00540B2B" w:rsidRDefault="00E9695E" w:rsidP="00E9695E">
      <w:pPr>
        <w:jc w:val="center"/>
        <w:rPr>
          <w:rFonts w:cs="Arial"/>
          <w:b/>
          <w:i w:val="0"/>
          <w:sz w:val="24"/>
          <w:szCs w:val="24"/>
        </w:rPr>
      </w:pPr>
      <w:r w:rsidRPr="00540B2B">
        <w:rPr>
          <w:rFonts w:cs="Arial"/>
          <w:color w:val="000000"/>
          <w:sz w:val="24"/>
          <w:szCs w:val="24"/>
        </w:rPr>
        <w:t xml:space="preserve"> выданным </w:t>
      </w:r>
      <w:r w:rsidRPr="00540B2B">
        <w:rPr>
          <w:rFonts w:cs="Arial"/>
          <w:sz w:val="24"/>
          <w:szCs w:val="24"/>
        </w:rPr>
        <w:t>СРО-П-160-13082010 от 24 октября 2016 года.</w:t>
      </w:r>
      <w:r w:rsidRPr="00540B2B">
        <w:rPr>
          <w:rFonts w:cs="Arial"/>
          <w:b/>
          <w:i w:val="0"/>
          <w:sz w:val="24"/>
          <w:szCs w:val="24"/>
        </w:rPr>
        <w:t xml:space="preserve"> </w:t>
      </w:r>
    </w:p>
    <w:p w:rsidR="00E9695E" w:rsidRPr="005E36E4" w:rsidRDefault="00E9695E" w:rsidP="00E9695E">
      <w:pPr>
        <w:ind w:left="3600"/>
        <w:rPr>
          <w:rFonts w:cs="Arial"/>
        </w:rPr>
      </w:pPr>
      <w:r w:rsidRPr="005E36E4">
        <w:rPr>
          <w:rFonts w:cs="Arial"/>
        </w:rPr>
        <w:tab/>
      </w:r>
      <w:r w:rsidRPr="005E36E4">
        <w:rPr>
          <w:rFonts w:cs="Arial"/>
        </w:rPr>
        <w:tab/>
      </w:r>
      <w:r w:rsidRPr="005E36E4">
        <w:rPr>
          <w:rFonts w:cs="Arial"/>
        </w:rPr>
        <w:tab/>
      </w:r>
      <w:r w:rsidRPr="005E36E4">
        <w:rPr>
          <w:rFonts w:cs="Arial"/>
        </w:rPr>
        <w:tab/>
      </w:r>
      <w:r w:rsidRPr="005E36E4">
        <w:rPr>
          <w:rFonts w:cs="Arial"/>
        </w:rPr>
        <w:tab/>
      </w:r>
      <w:r w:rsidRPr="005E36E4">
        <w:rPr>
          <w:rFonts w:cs="Arial"/>
        </w:rPr>
        <w:tab/>
      </w:r>
      <w:r w:rsidRPr="005E36E4">
        <w:rPr>
          <w:rFonts w:cs="Arial"/>
        </w:rPr>
        <w:tab/>
        <w:t xml:space="preserve">                                                                                     </w:t>
      </w:r>
    </w:p>
    <w:p w:rsidR="00E9695E" w:rsidRPr="005E36E4" w:rsidRDefault="00E9695E" w:rsidP="00E9695E">
      <w:pPr>
        <w:rPr>
          <w:rFonts w:cs="Arial"/>
        </w:rPr>
      </w:pPr>
    </w:p>
    <w:p w:rsidR="00535D48" w:rsidRPr="005E36E4" w:rsidRDefault="00535D48" w:rsidP="00535D48">
      <w:pPr>
        <w:rPr>
          <w:rFonts w:cs="Arial"/>
        </w:rPr>
      </w:pPr>
    </w:p>
    <w:p w:rsidR="00535D48" w:rsidRPr="00FD3390" w:rsidRDefault="00535D48" w:rsidP="0059145A">
      <w:pPr>
        <w:pStyle w:val="3"/>
        <w:spacing w:before="0" w:after="0"/>
        <w:ind w:left="720"/>
        <w:jc w:val="both"/>
        <w:rPr>
          <w:rFonts w:cs="Arial"/>
          <w:i/>
          <w:szCs w:val="28"/>
        </w:rPr>
      </w:pPr>
      <w:r w:rsidRPr="00DC26D3">
        <w:rPr>
          <w:sz w:val="28"/>
          <w:szCs w:val="28"/>
        </w:rPr>
        <w:t>Объект</w:t>
      </w:r>
      <w:r w:rsidRPr="004F0599">
        <w:rPr>
          <w:b w:val="0"/>
          <w:sz w:val="28"/>
          <w:szCs w:val="28"/>
        </w:rPr>
        <w:t xml:space="preserve">:  </w:t>
      </w:r>
      <w:r w:rsidRPr="004F0599">
        <w:rPr>
          <w:rFonts w:cs="Arial"/>
          <w:b w:val="0"/>
          <w:sz w:val="28"/>
          <w:szCs w:val="28"/>
        </w:rPr>
        <w:t xml:space="preserve">«Территория </w:t>
      </w:r>
      <w:r w:rsidR="0059145A" w:rsidRPr="0059145A">
        <w:rPr>
          <w:rFonts w:cs="Arial"/>
          <w:b w:val="0"/>
          <w:bCs w:val="0"/>
          <w:color w:val="000000"/>
          <w:sz w:val="28"/>
          <w:szCs w:val="28"/>
        </w:rPr>
        <w:t xml:space="preserve">в границах </w:t>
      </w:r>
      <w:r w:rsidR="0059145A" w:rsidRPr="0059145A">
        <w:rPr>
          <w:rFonts w:cs="Arial"/>
          <w:b w:val="0"/>
          <w:bCs w:val="0"/>
          <w:sz w:val="28"/>
          <w:szCs w:val="28"/>
        </w:rPr>
        <w:t>квартала, ограниченного улицами Мориса Тореза, Энтузиастов, Гагарина, Батальонным переулком в Советском районе городского округа</w:t>
      </w:r>
      <w:r w:rsidR="0059145A" w:rsidRPr="0059145A">
        <w:rPr>
          <w:rFonts w:cs="Arial"/>
          <w:b w:val="0"/>
          <w:sz w:val="28"/>
          <w:szCs w:val="28"/>
        </w:rPr>
        <w:t xml:space="preserve"> Самара</w:t>
      </w:r>
      <w:r w:rsidR="0059145A">
        <w:rPr>
          <w:rFonts w:cs="Arial"/>
          <w:b w:val="0"/>
          <w:sz w:val="28"/>
          <w:szCs w:val="28"/>
        </w:rPr>
        <w:t>»</w:t>
      </w:r>
    </w:p>
    <w:p w:rsidR="00535D48" w:rsidRPr="00B468EE" w:rsidRDefault="00535D48" w:rsidP="00535D48">
      <w:pPr>
        <w:ind w:left="720" w:hanging="11"/>
      </w:pPr>
    </w:p>
    <w:p w:rsidR="00535D48" w:rsidRPr="00B468EE" w:rsidRDefault="00535D48" w:rsidP="00535D48">
      <w:pPr>
        <w:rPr>
          <w:rFonts w:cs="Arial"/>
          <w:i w:val="0"/>
          <w:szCs w:val="28"/>
        </w:rPr>
      </w:pPr>
      <w:r w:rsidRPr="00B468EE">
        <w:rPr>
          <w:rFonts w:cs="Arial"/>
          <w:b/>
          <w:i w:val="0"/>
          <w:szCs w:val="28"/>
        </w:rPr>
        <w:t>Стадия:</w:t>
      </w:r>
      <w:r w:rsidRPr="00B468EE">
        <w:rPr>
          <w:rFonts w:cs="Arial"/>
          <w:i w:val="0"/>
          <w:szCs w:val="28"/>
        </w:rPr>
        <w:t xml:space="preserve">   </w:t>
      </w:r>
      <w:r>
        <w:rPr>
          <w:rFonts w:cs="Arial"/>
          <w:i w:val="0"/>
          <w:szCs w:val="28"/>
        </w:rPr>
        <w:t>ПМ</w:t>
      </w:r>
      <w:r w:rsidRPr="00B468EE">
        <w:rPr>
          <w:rFonts w:cs="Arial"/>
          <w:i w:val="0"/>
          <w:szCs w:val="28"/>
        </w:rPr>
        <w:t>Т</w:t>
      </w:r>
    </w:p>
    <w:p w:rsidR="00535D48" w:rsidRPr="00B468EE" w:rsidRDefault="00535D48" w:rsidP="00535D48">
      <w:pPr>
        <w:rPr>
          <w:rFonts w:cs="Arial"/>
          <w:szCs w:val="28"/>
        </w:rPr>
      </w:pPr>
    </w:p>
    <w:p w:rsidR="00535D48" w:rsidRPr="00B468EE" w:rsidRDefault="00535D48" w:rsidP="00535D48">
      <w:pPr>
        <w:rPr>
          <w:rFonts w:cs="Arial"/>
          <w:szCs w:val="28"/>
        </w:rPr>
      </w:pPr>
    </w:p>
    <w:p w:rsidR="00535D48" w:rsidRPr="00B468EE" w:rsidRDefault="00535D48" w:rsidP="00535D48">
      <w:pPr>
        <w:rPr>
          <w:rFonts w:cs="Arial"/>
          <w:i w:val="0"/>
          <w:szCs w:val="28"/>
        </w:rPr>
      </w:pPr>
      <w:r w:rsidRPr="00B468EE">
        <w:rPr>
          <w:rFonts w:cs="Arial"/>
          <w:b/>
          <w:i w:val="0"/>
          <w:szCs w:val="28"/>
        </w:rPr>
        <w:t>Шифр</w:t>
      </w:r>
      <w:r w:rsidRPr="00B468EE">
        <w:rPr>
          <w:rFonts w:cs="Arial"/>
          <w:i w:val="0"/>
          <w:szCs w:val="28"/>
        </w:rPr>
        <w:t xml:space="preserve">:  </w:t>
      </w:r>
      <w:r>
        <w:rPr>
          <w:rFonts w:cs="Arial"/>
          <w:i w:val="0"/>
          <w:szCs w:val="28"/>
        </w:rPr>
        <w:t>Д</w:t>
      </w:r>
      <w:r w:rsidRPr="00B468EE">
        <w:rPr>
          <w:rFonts w:cs="Arial"/>
          <w:i w:val="0"/>
          <w:szCs w:val="28"/>
        </w:rPr>
        <w:t>ПТ</w:t>
      </w:r>
      <w:r w:rsidRPr="00DC26D3">
        <w:rPr>
          <w:rFonts w:cs="Arial"/>
          <w:i w:val="0"/>
          <w:szCs w:val="28"/>
        </w:rPr>
        <w:t>-</w:t>
      </w:r>
      <w:r w:rsidR="0059145A">
        <w:rPr>
          <w:rFonts w:cs="Arial"/>
          <w:i w:val="0"/>
          <w:szCs w:val="28"/>
        </w:rPr>
        <w:t>2</w:t>
      </w:r>
      <w:r w:rsidRPr="00DC26D3">
        <w:rPr>
          <w:rFonts w:cs="Arial"/>
          <w:i w:val="0"/>
          <w:szCs w:val="28"/>
        </w:rPr>
        <w:t>9/18</w:t>
      </w:r>
    </w:p>
    <w:p w:rsidR="00E9695E" w:rsidRDefault="00E9695E" w:rsidP="00E9695E">
      <w:pPr>
        <w:jc w:val="center"/>
        <w:rPr>
          <w:rFonts w:cs="Arial"/>
        </w:rPr>
      </w:pPr>
    </w:p>
    <w:p w:rsidR="00E9695E" w:rsidRPr="002349B7" w:rsidRDefault="00E9695E" w:rsidP="00E9695E">
      <w:pPr>
        <w:jc w:val="center"/>
        <w:rPr>
          <w:rFonts w:cs="Arial"/>
          <w:i w:val="0"/>
        </w:rPr>
      </w:pPr>
    </w:p>
    <w:p w:rsidR="00B027E3" w:rsidRPr="002349B7" w:rsidRDefault="00B027E3" w:rsidP="00B027E3">
      <w:pPr>
        <w:jc w:val="center"/>
        <w:rPr>
          <w:rFonts w:cs="Arial"/>
          <w:i w:val="0"/>
        </w:rPr>
      </w:pPr>
    </w:p>
    <w:p w:rsidR="000062AA" w:rsidRDefault="000062AA" w:rsidP="000062AA">
      <w:pPr>
        <w:jc w:val="center"/>
        <w:rPr>
          <w:rFonts w:cs="Arial"/>
          <w:b/>
          <w:i w:val="0"/>
          <w:sz w:val="32"/>
          <w:szCs w:val="32"/>
        </w:rPr>
      </w:pPr>
      <w:r>
        <w:rPr>
          <w:rFonts w:cs="Arial"/>
          <w:b/>
          <w:i w:val="0"/>
          <w:sz w:val="32"/>
          <w:szCs w:val="32"/>
        </w:rPr>
        <w:t>ТОМ</w:t>
      </w:r>
      <w:r w:rsidRPr="002349B7">
        <w:rPr>
          <w:rFonts w:cs="Arial"/>
          <w:b/>
          <w:i w:val="0"/>
          <w:sz w:val="32"/>
          <w:szCs w:val="32"/>
        </w:rPr>
        <w:t xml:space="preserve"> </w:t>
      </w:r>
      <w:r w:rsidR="00FF4BAE">
        <w:rPr>
          <w:rFonts w:cs="Arial"/>
          <w:b/>
          <w:i w:val="0"/>
          <w:sz w:val="32"/>
          <w:szCs w:val="32"/>
        </w:rPr>
        <w:t>2</w:t>
      </w:r>
    </w:p>
    <w:p w:rsidR="000062AA" w:rsidRPr="002349B7" w:rsidRDefault="000062AA" w:rsidP="000062AA">
      <w:pPr>
        <w:jc w:val="center"/>
        <w:rPr>
          <w:rFonts w:cs="Arial"/>
          <w:i w:val="0"/>
        </w:rPr>
      </w:pPr>
    </w:p>
    <w:p w:rsidR="000062AA" w:rsidRPr="008243AB" w:rsidRDefault="000062AA" w:rsidP="000062AA">
      <w:pPr>
        <w:jc w:val="center"/>
        <w:rPr>
          <w:rFonts w:cs="Arial"/>
          <w:b/>
          <w:sz w:val="32"/>
          <w:szCs w:val="32"/>
        </w:rPr>
      </w:pPr>
      <w:r w:rsidRPr="008243AB">
        <w:rPr>
          <w:b/>
          <w:i w:val="0"/>
          <w:sz w:val="32"/>
          <w:szCs w:val="32"/>
        </w:rPr>
        <w:t>Проект межевания территории</w:t>
      </w:r>
    </w:p>
    <w:p w:rsidR="000062AA" w:rsidRPr="008243AB" w:rsidRDefault="000062AA" w:rsidP="000062AA">
      <w:pPr>
        <w:rPr>
          <w:rFonts w:cs="Arial"/>
          <w:szCs w:val="28"/>
        </w:rPr>
      </w:pPr>
    </w:p>
    <w:p w:rsidR="000062AA" w:rsidRDefault="000062AA" w:rsidP="000062AA">
      <w:pPr>
        <w:jc w:val="center"/>
        <w:rPr>
          <w:rFonts w:cs="Arial"/>
          <w:szCs w:val="28"/>
        </w:rPr>
      </w:pPr>
      <w:r>
        <w:rPr>
          <w:rFonts w:cs="Arial"/>
          <w:szCs w:val="28"/>
        </w:rPr>
        <w:t>Пояснительная записка</w:t>
      </w:r>
    </w:p>
    <w:p w:rsidR="00B027E3" w:rsidRDefault="00B027E3" w:rsidP="00B027E3">
      <w:pPr>
        <w:jc w:val="center"/>
        <w:rPr>
          <w:rFonts w:cs="Arial"/>
          <w:b/>
          <w:i w:val="0"/>
          <w:szCs w:val="28"/>
        </w:rPr>
      </w:pPr>
    </w:p>
    <w:p w:rsidR="00E9695E" w:rsidRPr="00C90713" w:rsidRDefault="00E9695E" w:rsidP="00E9695E">
      <w:pPr>
        <w:jc w:val="center"/>
        <w:rPr>
          <w:rFonts w:cs="Arial"/>
          <w:i w:val="0"/>
          <w:szCs w:val="28"/>
        </w:rPr>
      </w:pPr>
    </w:p>
    <w:p w:rsidR="00E9695E" w:rsidRDefault="00E9695E" w:rsidP="00E9695E">
      <w:pPr>
        <w:rPr>
          <w:rFonts w:cs="Arial"/>
        </w:rPr>
      </w:pPr>
    </w:p>
    <w:p w:rsidR="00E9695E" w:rsidRPr="005E36E4" w:rsidRDefault="00E9695E" w:rsidP="00E9695E">
      <w:pPr>
        <w:rPr>
          <w:rFonts w:cs="Arial"/>
        </w:rPr>
      </w:pPr>
    </w:p>
    <w:p w:rsidR="00E9695E" w:rsidRDefault="00535D48" w:rsidP="00E9695E">
      <w:pPr>
        <w:jc w:val="center"/>
        <w:rPr>
          <w:rFonts w:cs="Arial"/>
          <w:szCs w:val="28"/>
        </w:rPr>
      </w:pPr>
      <w:r>
        <w:rPr>
          <w:rFonts w:cs="Arial"/>
          <w:szCs w:val="28"/>
        </w:rPr>
        <w:t>Д</w:t>
      </w:r>
      <w:r w:rsidR="00E9695E">
        <w:rPr>
          <w:rFonts w:cs="Arial"/>
          <w:szCs w:val="28"/>
        </w:rPr>
        <w:t>иректор</w:t>
      </w:r>
      <w:r w:rsidR="00E9695E" w:rsidRPr="0020682F">
        <w:rPr>
          <w:rFonts w:cs="Arial"/>
          <w:szCs w:val="28"/>
        </w:rPr>
        <w:t>...       ...............................Наумов</w:t>
      </w:r>
      <w:r w:rsidR="00E9695E">
        <w:rPr>
          <w:rFonts w:cs="Arial"/>
          <w:szCs w:val="28"/>
        </w:rPr>
        <w:t xml:space="preserve"> А.Г.</w:t>
      </w:r>
    </w:p>
    <w:p w:rsidR="00E9695E" w:rsidRPr="0020682F" w:rsidRDefault="00E9695E" w:rsidP="00E9695E">
      <w:pPr>
        <w:jc w:val="center"/>
        <w:rPr>
          <w:rFonts w:cs="Arial"/>
          <w:szCs w:val="28"/>
        </w:rPr>
      </w:pPr>
    </w:p>
    <w:p w:rsidR="00E9695E" w:rsidRPr="0020682F" w:rsidRDefault="00E9695E" w:rsidP="00E9695E">
      <w:pPr>
        <w:jc w:val="center"/>
        <w:rPr>
          <w:rFonts w:cs="Arial"/>
          <w:szCs w:val="28"/>
        </w:rPr>
      </w:pPr>
    </w:p>
    <w:p w:rsidR="00E9695E" w:rsidRPr="005E36E4" w:rsidRDefault="00E9695E" w:rsidP="00E9695E">
      <w:pPr>
        <w:rPr>
          <w:rFonts w:cs="Arial"/>
        </w:rPr>
      </w:pPr>
      <w:r w:rsidRPr="002B4682">
        <w:rPr>
          <w:i w:val="0"/>
          <w:sz w:val="24"/>
          <w:szCs w:val="24"/>
        </w:rPr>
        <w:t>.</w:t>
      </w:r>
    </w:p>
    <w:p w:rsidR="00E9695E" w:rsidRPr="005E36E4" w:rsidRDefault="00E9695E" w:rsidP="00E9695E">
      <w:pPr>
        <w:rPr>
          <w:rFonts w:cs="Arial"/>
        </w:rPr>
      </w:pPr>
    </w:p>
    <w:p w:rsidR="00E9695E" w:rsidRPr="005E36E4" w:rsidRDefault="00E9695E" w:rsidP="00E9695E">
      <w:pPr>
        <w:rPr>
          <w:rFonts w:cs="Arial"/>
        </w:rPr>
      </w:pPr>
    </w:p>
    <w:p w:rsidR="00E9695E" w:rsidRDefault="00E9695E" w:rsidP="00E9695E">
      <w:pPr>
        <w:rPr>
          <w:rFonts w:cs="Arial"/>
        </w:rPr>
      </w:pPr>
    </w:p>
    <w:p w:rsidR="00E9695E" w:rsidRDefault="00E9695E" w:rsidP="00E9695E">
      <w:pPr>
        <w:rPr>
          <w:rFonts w:cs="Arial"/>
        </w:rPr>
      </w:pPr>
    </w:p>
    <w:p w:rsidR="00E9695E" w:rsidRDefault="00E9695E" w:rsidP="00E9695E">
      <w:pPr>
        <w:rPr>
          <w:rFonts w:cs="Arial"/>
        </w:rPr>
      </w:pPr>
    </w:p>
    <w:p w:rsidR="00535D48" w:rsidRPr="0059145A" w:rsidRDefault="00535D48" w:rsidP="00535D48">
      <w:pPr>
        <w:pStyle w:val="3"/>
        <w:spacing w:before="0" w:after="0"/>
        <w:jc w:val="center"/>
        <w:rPr>
          <w:rFonts w:cs="Arial"/>
          <w:color w:val="000000"/>
          <w:sz w:val="24"/>
          <w:szCs w:val="24"/>
        </w:rPr>
      </w:pPr>
      <w:r w:rsidRPr="00515675">
        <w:t xml:space="preserve">Документация по планировке </w:t>
      </w:r>
      <w:r>
        <w:rPr>
          <w:rFonts w:cs="Arial"/>
          <w:sz w:val="24"/>
          <w:szCs w:val="24"/>
        </w:rPr>
        <w:t>т</w:t>
      </w:r>
      <w:r w:rsidRPr="00DC26D3">
        <w:rPr>
          <w:rFonts w:cs="Arial"/>
          <w:sz w:val="24"/>
          <w:szCs w:val="24"/>
        </w:rPr>
        <w:t>ерритори</w:t>
      </w:r>
      <w:r>
        <w:rPr>
          <w:rFonts w:cs="Arial"/>
          <w:sz w:val="24"/>
          <w:szCs w:val="24"/>
        </w:rPr>
        <w:t>и</w:t>
      </w:r>
      <w:r w:rsidR="00FF4BAE">
        <w:rPr>
          <w:rFonts w:cs="Arial"/>
          <w:sz w:val="24"/>
          <w:szCs w:val="24"/>
        </w:rPr>
        <w:t xml:space="preserve"> (проект межевания территории</w:t>
      </w:r>
      <w:r w:rsidR="00FF4BAE" w:rsidRPr="0059145A">
        <w:rPr>
          <w:rFonts w:cs="Arial"/>
          <w:sz w:val="24"/>
          <w:szCs w:val="24"/>
        </w:rPr>
        <w:t xml:space="preserve">) </w:t>
      </w:r>
      <w:r w:rsidRPr="0059145A">
        <w:rPr>
          <w:rFonts w:cs="Arial"/>
          <w:sz w:val="24"/>
          <w:szCs w:val="24"/>
        </w:rPr>
        <w:t xml:space="preserve"> </w:t>
      </w:r>
      <w:r w:rsidR="0059145A" w:rsidRPr="0059145A">
        <w:rPr>
          <w:rFonts w:cs="Arial"/>
          <w:bCs w:val="0"/>
          <w:color w:val="000000"/>
          <w:sz w:val="24"/>
          <w:szCs w:val="24"/>
        </w:rPr>
        <w:t xml:space="preserve">в границах </w:t>
      </w:r>
      <w:r w:rsidR="0059145A" w:rsidRPr="0059145A">
        <w:rPr>
          <w:rFonts w:cs="Arial"/>
          <w:bCs w:val="0"/>
          <w:sz w:val="24"/>
          <w:szCs w:val="24"/>
        </w:rPr>
        <w:t>квартала, ограниченного улицами Мориса Тореза, Энтузиастов, Гагарина, Батальонным переулком в Советском районе городского округа</w:t>
      </w:r>
      <w:r w:rsidR="0059145A" w:rsidRPr="0059145A">
        <w:rPr>
          <w:rFonts w:cs="Arial"/>
          <w:sz w:val="24"/>
          <w:szCs w:val="24"/>
        </w:rPr>
        <w:t xml:space="preserve"> Самара</w:t>
      </w:r>
    </w:p>
    <w:p w:rsidR="00E9695E" w:rsidRDefault="00E9695E" w:rsidP="00E9695E">
      <w:pPr>
        <w:pStyle w:val="5"/>
        <w:spacing w:line="360" w:lineRule="auto"/>
        <w:ind w:left="-142" w:firstLine="142"/>
        <w:jc w:val="center"/>
        <w:rPr>
          <w:rFonts w:ascii="Arial" w:hAnsi="Arial" w:cs="Arial"/>
          <w:b w:val="0"/>
          <w:i w:val="0"/>
          <w:sz w:val="24"/>
          <w:szCs w:val="24"/>
        </w:rPr>
      </w:pPr>
      <w:r w:rsidRPr="00CE6D78">
        <w:rPr>
          <w:rFonts w:ascii="Arial" w:hAnsi="Arial" w:cs="Arial"/>
          <w:b w:val="0"/>
          <w:i w:val="0"/>
          <w:sz w:val="24"/>
          <w:szCs w:val="24"/>
        </w:rPr>
        <w:t>СОСТАВ ПРОЕКТА</w:t>
      </w:r>
    </w:p>
    <w:p w:rsidR="00E9695E" w:rsidRPr="00CB098A" w:rsidRDefault="00E9695E" w:rsidP="00E9695E">
      <w:pPr>
        <w:jc w:val="center"/>
        <w:rPr>
          <w:b/>
          <w:i w:val="0"/>
          <w:sz w:val="24"/>
          <w:szCs w:val="24"/>
        </w:rPr>
      </w:pPr>
      <w:r w:rsidRPr="00CB098A">
        <w:rPr>
          <w:b/>
          <w:i w:val="0"/>
          <w:sz w:val="24"/>
          <w:szCs w:val="24"/>
        </w:rPr>
        <w:t>Проект межевания территории</w:t>
      </w:r>
    </w:p>
    <w:tbl>
      <w:tblPr>
        <w:tblW w:w="9743"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F" w:firstRow="1" w:lastRow="0" w:firstColumn="1" w:lastColumn="0" w:noHBand="0" w:noVBand="0"/>
      </w:tblPr>
      <w:tblGrid>
        <w:gridCol w:w="993"/>
        <w:gridCol w:w="2787"/>
        <w:gridCol w:w="4500"/>
        <w:gridCol w:w="1463"/>
      </w:tblGrid>
      <w:tr w:rsidR="00E9695E" w:rsidRPr="00CE6D78">
        <w:trPr>
          <w:trHeight w:hRule="exact" w:val="851"/>
        </w:trPr>
        <w:tc>
          <w:tcPr>
            <w:tcW w:w="993" w:type="dxa"/>
            <w:tcBorders>
              <w:top w:val="single" w:sz="12" w:space="0" w:color="000000"/>
              <w:bottom w:val="single" w:sz="12" w:space="0" w:color="000000"/>
            </w:tcBorders>
          </w:tcPr>
          <w:p w:rsidR="00E9695E" w:rsidRPr="00CE6D78" w:rsidRDefault="00E9695E" w:rsidP="005A2FEC">
            <w:pPr>
              <w:ind w:left="-68" w:right="-57" w:hanging="40"/>
              <w:jc w:val="center"/>
              <w:rPr>
                <w:rFonts w:cs="Arial"/>
                <w:i w:val="0"/>
                <w:spacing w:val="-20"/>
                <w:sz w:val="24"/>
                <w:szCs w:val="24"/>
              </w:rPr>
            </w:pPr>
            <w:r w:rsidRPr="00CE6D78">
              <w:rPr>
                <w:rFonts w:cs="Arial"/>
                <w:i w:val="0"/>
                <w:spacing w:val="-22"/>
                <w:sz w:val="24"/>
                <w:szCs w:val="24"/>
              </w:rPr>
              <w:t xml:space="preserve">Номер </w:t>
            </w:r>
            <w:r>
              <w:rPr>
                <w:rFonts w:cs="Arial"/>
                <w:i w:val="0"/>
                <w:spacing w:val="-22"/>
                <w:sz w:val="24"/>
                <w:szCs w:val="24"/>
              </w:rPr>
              <w:t>Тома/ раздела</w:t>
            </w:r>
          </w:p>
        </w:tc>
        <w:tc>
          <w:tcPr>
            <w:tcW w:w="2787" w:type="dxa"/>
            <w:tcBorders>
              <w:top w:val="single" w:sz="12" w:space="0" w:color="000000"/>
              <w:bottom w:val="single" w:sz="12" w:space="0" w:color="000000"/>
            </w:tcBorders>
          </w:tcPr>
          <w:p w:rsidR="00E9695E" w:rsidRPr="00B47D80" w:rsidRDefault="00E9695E" w:rsidP="005A2FEC">
            <w:pPr>
              <w:pStyle w:val="1"/>
              <w:rPr>
                <w:rFonts w:cs="Arial"/>
                <w:sz w:val="24"/>
                <w:szCs w:val="24"/>
              </w:rPr>
            </w:pPr>
            <w:r w:rsidRPr="00B47D80">
              <w:rPr>
                <w:rFonts w:cs="Arial"/>
                <w:sz w:val="24"/>
                <w:szCs w:val="24"/>
              </w:rPr>
              <w:t>Обозначение</w:t>
            </w:r>
          </w:p>
        </w:tc>
        <w:tc>
          <w:tcPr>
            <w:tcW w:w="4500" w:type="dxa"/>
            <w:tcBorders>
              <w:top w:val="single" w:sz="12" w:space="0" w:color="000000"/>
              <w:bottom w:val="single" w:sz="12" w:space="0" w:color="000000"/>
            </w:tcBorders>
          </w:tcPr>
          <w:p w:rsidR="00E9695E" w:rsidRPr="00CE6D78" w:rsidRDefault="00E9695E" w:rsidP="005A2FEC">
            <w:pPr>
              <w:jc w:val="center"/>
              <w:rPr>
                <w:rFonts w:cs="Arial"/>
                <w:i w:val="0"/>
                <w:sz w:val="24"/>
                <w:szCs w:val="24"/>
              </w:rPr>
            </w:pPr>
          </w:p>
          <w:p w:rsidR="00E9695E" w:rsidRPr="00CE6D78" w:rsidRDefault="00E9695E" w:rsidP="005A2FEC">
            <w:pPr>
              <w:jc w:val="center"/>
              <w:rPr>
                <w:rFonts w:cs="Arial"/>
                <w:i w:val="0"/>
                <w:sz w:val="24"/>
                <w:szCs w:val="24"/>
              </w:rPr>
            </w:pPr>
            <w:r w:rsidRPr="00CE6D78">
              <w:rPr>
                <w:rFonts w:cs="Arial"/>
                <w:i w:val="0"/>
                <w:sz w:val="24"/>
                <w:szCs w:val="24"/>
              </w:rPr>
              <w:t>Наименование</w:t>
            </w:r>
          </w:p>
        </w:tc>
        <w:tc>
          <w:tcPr>
            <w:tcW w:w="1463" w:type="dxa"/>
            <w:tcBorders>
              <w:top w:val="single" w:sz="12" w:space="0" w:color="000000"/>
              <w:bottom w:val="single" w:sz="12" w:space="0" w:color="000000"/>
            </w:tcBorders>
          </w:tcPr>
          <w:p w:rsidR="00E9695E" w:rsidRPr="00CE6D78" w:rsidRDefault="00E9695E" w:rsidP="005A2FEC">
            <w:pPr>
              <w:jc w:val="center"/>
              <w:rPr>
                <w:rFonts w:cs="Arial"/>
                <w:i w:val="0"/>
                <w:spacing w:val="-16"/>
                <w:sz w:val="24"/>
                <w:szCs w:val="24"/>
              </w:rPr>
            </w:pPr>
          </w:p>
          <w:p w:rsidR="00E9695E" w:rsidRPr="00C260E8" w:rsidRDefault="00E9695E" w:rsidP="005A2FEC">
            <w:pPr>
              <w:ind w:firstLine="0"/>
              <w:jc w:val="center"/>
              <w:rPr>
                <w:rFonts w:cs="Arial"/>
                <w:i w:val="0"/>
                <w:spacing w:val="-16"/>
                <w:sz w:val="22"/>
                <w:szCs w:val="22"/>
              </w:rPr>
            </w:pPr>
            <w:r>
              <w:rPr>
                <w:rFonts w:cs="Arial"/>
                <w:i w:val="0"/>
                <w:spacing w:val="-16"/>
                <w:sz w:val="22"/>
                <w:szCs w:val="22"/>
              </w:rPr>
              <w:t>Примечание</w:t>
            </w:r>
          </w:p>
        </w:tc>
      </w:tr>
      <w:tr w:rsidR="00E9695E" w:rsidRPr="00CE6D78">
        <w:tc>
          <w:tcPr>
            <w:tcW w:w="993" w:type="dxa"/>
          </w:tcPr>
          <w:p w:rsidR="00E9695E" w:rsidRPr="00CE6D78" w:rsidRDefault="00E9695E" w:rsidP="005A2FEC">
            <w:pPr>
              <w:ind w:firstLine="34"/>
              <w:jc w:val="center"/>
              <w:rPr>
                <w:rFonts w:cs="Arial"/>
                <w:i w:val="0"/>
                <w:sz w:val="24"/>
                <w:szCs w:val="24"/>
              </w:rPr>
            </w:pPr>
          </w:p>
        </w:tc>
        <w:tc>
          <w:tcPr>
            <w:tcW w:w="7287" w:type="dxa"/>
            <w:gridSpan w:val="2"/>
            <w:tcBorders>
              <w:bottom w:val="single" w:sz="4" w:space="0" w:color="auto"/>
            </w:tcBorders>
          </w:tcPr>
          <w:p w:rsidR="00E9695E" w:rsidRPr="00645E3B" w:rsidRDefault="00E9695E" w:rsidP="005A2FEC">
            <w:pPr>
              <w:ind w:firstLine="0"/>
              <w:jc w:val="center"/>
              <w:rPr>
                <w:rFonts w:cs="Arial"/>
                <w:b/>
                <w:i w:val="0"/>
                <w:sz w:val="24"/>
                <w:szCs w:val="24"/>
              </w:rPr>
            </w:pPr>
            <w:r w:rsidRPr="00645E3B">
              <w:rPr>
                <w:rFonts w:cs="Arial"/>
                <w:b/>
                <w:i w:val="0"/>
                <w:sz w:val="24"/>
                <w:szCs w:val="24"/>
              </w:rPr>
              <w:t>Утверждаемая часть</w:t>
            </w:r>
          </w:p>
        </w:tc>
        <w:tc>
          <w:tcPr>
            <w:tcW w:w="1463" w:type="dxa"/>
          </w:tcPr>
          <w:p w:rsidR="00E9695E" w:rsidRPr="00C260E8" w:rsidRDefault="00E9695E" w:rsidP="005A2FEC">
            <w:pPr>
              <w:ind w:firstLine="0"/>
              <w:jc w:val="left"/>
              <w:rPr>
                <w:rFonts w:cs="Arial"/>
                <w:i w:val="0"/>
                <w:sz w:val="22"/>
                <w:szCs w:val="22"/>
              </w:rPr>
            </w:pPr>
          </w:p>
        </w:tc>
      </w:tr>
      <w:tr w:rsidR="00E9695E" w:rsidRPr="00CE6D78">
        <w:tc>
          <w:tcPr>
            <w:tcW w:w="993" w:type="dxa"/>
            <w:tcBorders>
              <w:right w:val="single" w:sz="4" w:space="0" w:color="auto"/>
            </w:tcBorders>
          </w:tcPr>
          <w:p w:rsidR="00E9695E" w:rsidRPr="00CE6D78" w:rsidRDefault="00E9695E" w:rsidP="005A2FEC">
            <w:pPr>
              <w:ind w:firstLine="34"/>
              <w:jc w:val="center"/>
              <w:rPr>
                <w:rFonts w:cs="Arial"/>
                <w:i w:val="0"/>
                <w:sz w:val="24"/>
                <w:szCs w:val="24"/>
              </w:rPr>
            </w:pPr>
            <w:r>
              <w:rPr>
                <w:rFonts w:cs="Arial"/>
                <w:i w:val="0"/>
                <w:sz w:val="24"/>
                <w:szCs w:val="24"/>
              </w:rPr>
              <w:t>1</w:t>
            </w:r>
          </w:p>
        </w:tc>
        <w:tc>
          <w:tcPr>
            <w:tcW w:w="2787" w:type="dxa"/>
            <w:tcBorders>
              <w:top w:val="single" w:sz="4" w:space="0" w:color="auto"/>
              <w:left w:val="single" w:sz="4" w:space="0" w:color="auto"/>
              <w:bottom w:val="single" w:sz="4" w:space="0" w:color="auto"/>
              <w:right w:val="single" w:sz="4" w:space="0" w:color="auto"/>
            </w:tcBorders>
          </w:tcPr>
          <w:p w:rsidR="00E9695E" w:rsidRPr="00BE0509" w:rsidRDefault="00535D48" w:rsidP="0059145A">
            <w:pPr>
              <w:ind w:firstLine="0"/>
              <w:rPr>
                <w:rFonts w:cs="Arial"/>
                <w:i w:val="0"/>
                <w:sz w:val="24"/>
                <w:szCs w:val="24"/>
              </w:rPr>
            </w:pPr>
            <w:r>
              <w:rPr>
                <w:rFonts w:cs="Arial"/>
                <w:i w:val="0"/>
                <w:sz w:val="24"/>
                <w:szCs w:val="24"/>
              </w:rPr>
              <w:t>ДПТ</w:t>
            </w:r>
            <w:r w:rsidRPr="00BE0509">
              <w:rPr>
                <w:rFonts w:cs="Arial"/>
                <w:i w:val="0"/>
                <w:sz w:val="24"/>
                <w:szCs w:val="24"/>
              </w:rPr>
              <w:t>-</w:t>
            </w:r>
            <w:r w:rsidR="0059145A">
              <w:rPr>
                <w:rFonts w:cs="Arial"/>
                <w:i w:val="0"/>
                <w:sz w:val="24"/>
                <w:szCs w:val="24"/>
              </w:rPr>
              <w:t>2</w:t>
            </w:r>
            <w:r>
              <w:rPr>
                <w:rFonts w:cs="Arial"/>
                <w:i w:val="0"/>
                <w:sz w:val="24"/>
                <w:szCs w:val="24"/>
              </w:rPr>
              <w:t xml:space="preserve">9/18 </w:t>
            </w:r>
            <w:r w:rsidR="00E9695E" w:rsidRPr="00BE0509">
              <w:rPr>
                <w:rFonts w:cs="Arial"/>
                <w:i w:val="0"/>
                <w:sz w:val="24"/>
                <w:szCs w:val="24"/>
              </w:rPr>
              <w:t>-</w:t>
            </w:r>
            <w:r w:rsidR="00E9695E">
              <w:rPr>
                <w:rFonts w:cs="Arial"/>
                <w:i w:val="0"/>
                <w:sz w:val="24"/>
                <w:szCs w:val="24"/>
              </w:rPr>
              <w:t>АПР</w:t>
            </w:r>
          </w:p>
        </w:tc>
        <w:tc>
          <w:tcPr>
            <w:tcW w:w="4500" w:type="dxa"/>
            <w:tcBorders>
              <w:left w:val="single" w:sz="4" w:space="0" w:color="auto"/>
            </w:tcBorders>
          </w:tcPr>
          <w:p w:rsidR="00E9695E" w:rsidRPr="003D7515" w:rsidRDefault="00E9695E" w:rsidP="005A2FEC">
            <w:pPr>
              <w:ind w:firstLine="0"/>
              <w:rPr>
                <w:rFonts w:cs="Arial"/>
                <w:i w:val="0"/>
                <w:sz w:val="24"/>
                <w:szCs w:val="24"/>
              </w:rPr>
            </w:pPr>
            <w:r w:rsidRPr="003D7515">
              <w:rPr>
                <w:i w:val="0"/>
                <w:sz w:val="24"/>
                <w:szCs w:val="24"/>
              </w:rPr>
              <w:t>Графическая часть проекта планировки территории для размещения объектов капитального строительства</w:t>
            </w:r>
            <w:r>
              <w:rPr>
                <w:i w:val="0"/>
                <w:sz w:val="24"/>
                <w:szCs w:val="24"/>
              </w:rPr>
              <w:t>. Утверждаемая часть.</w:t>
            </w:r>
          </w:p>
        </w:tc>
        <w:tc>
          <w:tcPr>
            <w:tcW w:w="1463" w:type="dxa"/>
          </w:tcPr>
          <w:p w:rsidR="00E9695E" w:rsidRPr="00C260E8" w:rsidRDefault="00E9695E" w:rsidP="005A2FEC">
            <w:pPr>
              <w:ind w:firstLine="0"/>
              <w:jc w:val="left"/>
              <w:rPr>
                <w:rFonts w:cs="Arial"/>
                <w:i w:val="0"/>
                <w:sz w:val="22"/>
                <w:szCs w:val="22"/>
              </w:rPr>
            </w:pPr>
          </w:p>
        </w:tc>
      </w:tr>
      <w:tr w:rsidR="00E9695E" w:rsidRPr="00CE6D78">
        <w:tc>
          <w:tcPr>
            <w:tcW w:w="993" w:type="dxa"/>
          </w:tcPr>
          <w:p w:rsidR="00E9695E" w:rsidRDefault="00E9695E" w:rsidP="005A2FEC">
            <w:pPr>
              <w:ind w:firstLine="34"/>
              <w:jc w:val="center"/>
              <w:rPr>
                <w:rFonts w:cs="Arial"/>
                <w:i w:val="0"/>
                <w:sz w:val="24"/>
                <w:szCs w:val="24"/>
              </w:rPr>
            </w:pPr>
          </w:p>
        </w:tc>
        <w:tc>
          <w:tcPr>
            <w:tcW w:w="7287" w:type="dxa"/>
            <w:gridSpan w:val="2"/>
            <w:tcBorders>
              <w:top w:val="single" w:sz="4" w:space="0" w:color="auto"/>
              <w:bottom w:val="single" w:sz="4" w:space="0" w:color="auto"/>
            </w:tcBorders>
          </w:tcPr>
          <w:p w:rsidR="00E9695E" w:rsidRPr="00645E3B" w:rsidRDefault="00E9695E" w:rsidP="005A2FEC">
            <w:pPr>
              <w:ind w:hanging="9"/>
              <w:jc w:val="center"/>
              <w:rPr>
                <w:b/>
                <w:i w:val="0"/>
                <w:sz w:val="24"/>
                <w:szCs w:val="24"/>
              </w:rPr>
            </w:pPr>
            <w:r w:rsidRPr="00645E3B">
              <w:rPr>
                <w:b/>
                <w:i w:val="0"/>
                <w:sz w:val="24"/>
                <w:szCs w:val="24"/>
              </w:rPr>
              <w:t>Обосновывающая часть</w:t>
            </w:r>
          </w:p>
        </w:tc>
        <w:tc>
          <w:tcPr>
            <w:tcW w:w="1463" w:type="dxa"/>
          </w:tcPr>
          <w:p w:rsidR="00E9695E" w:rsidRPr="00C260E8" w:rsidRDefault="00E9695E" w:rsidP="005A2FEC">
            <w:pPr>
              <w:ind w:firstLine="0"/>
              <w:jc w:val="left"/>
              <w:rPr>
                <w:rFonts w:cs="Arial"/>
                <w:i w:val="0"/>
                <w:sz w:val="22"/>
                <w:szCs w:val="22"/>
              </w:rPr>
            </w:pPr>
          </w:p>
        </w:tc>
      </w:tr>
      <w:tr w:rsidR="00E9695E" w:rsidRPr="00CE6D78">
        <w:tc>
          <w:tcPr>
            <w:tcW w:w="993" w:type="dxa"/>
          </w:tcPr>
          <w:p w:rsidR="00E9695E" w:rsidRPr="00FF4BAE" w:rsidRDefault="00FF4BAE" w:rsidP="005A2FEC">
            <w:pPr>
              <w:ind w:firstLine="34"/>
              <w:jc w:val="center"/>
              <w:rPr>
                <w:rFonts w:cs="Arial"/>
                <w:i w:val="0"/>
                <w:sz w:val="24"/>
                <w:szCs w:val="24"/>
              </w:rPr>
            </w:pPr>
            <w:r w:rsidRPr="00FF4BAE">
              <w:rPr>
                <w:rFonts w:cs="Arial"/>
                <w:i w:val="0"/>
                <w:sz w:val="24"/>
                <w:szCs w:val="24"/>
              </w:rPr>
              <w:t>2</w:t>
            </w:r>
          </w:p>
        </w:tc>
        <w:tc>
          <w:tcPr>
            <w:tcW w:w="2787" w:type="dxa"/>
            <w:tcBorders>
              <w:top w:val="single" w:sz="4" w:space="0" w:color="auto"/>
              <w:bottom w:val="single" w:sz="4" w:space="0" w:color="auto"/>
            </w:tcBorders>
          </w:tcPr>
          <w:p w:rsidR="00E9695E" w:rsidRPr="00535D48" w:rsidRDefault="00535D48" w:rsidP="005A2FEC">
            <w:pPr>
              <w:ind w:hanging="21"/>
              <w:rPr>
                <w:rFonts w:cs="Arial"/>
                <w:i w:val="0"/>
                <w:sz w:val="24"/>
                <w:szCs w:val="24"/>
              </w:rPr>
            </w:pPr>
            <w:r>
              <w:rPr>
                <w:rFonts w:cs="Arial"/>
                <w:i w:val="0"/>
                <w:sz w:val="24"/>
                <w:szCs w:val="24"/>
              </w:rPr>
              <w:t>Д</w:t>
            </w:r>
            <w:r w:rsidRPr="00535D48">
              <w:rPr>
                <w:rFonts w:cs="Arial"/>
                <w:i w:val="0"/>
                <w:sz w:val="24"/>
                <w:szCs w:val="24"/>
              </w:rPr>
              <w:t>ПТ-</w:t>
            </w:r>
            <w:r w:rsidR="0059145A">
              <w:rPr>
                <w:rFonts w:cs="Arial"/>
                <w:i w:val="0"/>
                <w:sz w:val="24"/>
                <w:szCs w:val="24"/>
              </w:rPr>
              <w:t>2</w:t>
            </w:r>
            <w:r w:rsidRPr="00535D48">
              <w:rPr>
                <w:rFonts w:cs="Arial"/>
                <w:i w:val="0"/>
                <w:sz w:val="24"/>
                <w:szCs w:val="24"/>
              </w:rPr>
              <w:t xml:space="preserve">9/18 </w:t>
            </w:r>
            <w:r w:rsidR="00E9695E" w:rsidRPr="00535D48">
              <w:rPr>
                <w:rFonts w:cs="Arial"/>
                <w:i w:val="0"/>
                <w:sz w:val="24"/>
                <w:szCs w:val="24"/>
              </w:rPr>
              <w:t>–ПЗ</w:t>
            </w:r>
          </w:p>
          <w:p w:rsidR="00E9695E" w:rsidRPr="00535D48" w:rsidRDefault="00E9695E" w:rsidP="005A2FEC">
            <w:pPr>
              <w:ind w:hanging="21"/>
              <w:rPr>
                <w:rFonts w:cs="Arial"/>
                <w:i w:val="0"/>
                <w:sz w:val="24"/>
                <w:szCs w:val="24"/>
              </w:rPr>
            </w:pPr>
          </w:p>
          <w:p w:rsidR="00E9695E" w:rsidRPr="00535D48" w:rsidRDefault="00E9695E" w:rsidP="005A2FEC">
            <w:pPr>
              <w:ind w:hanging="21"/>
              <w:rPr>
                <w:rFonts w:cs="Arial"/>
                <w:i w:val="0"/>
                <w:sz w:val="24"/>
                <w:szCs w:val="24"/>
              </w:rPr>
            </w:pPr>
          </w:p>
          <w:p w:rsidR="00E9695E" w:rsidRPr="00535D48" w:rsidRDefault="00E9695E" w:rsidP="005A2FEC">
            <w:pPr>
              <w:ind w:hanging="21"/>
              <w:rPr>
                <w:rFonts w:cs="Arial"/>
                <w:i w:val="0"/>
                <w:sz w:val="24"/>
                <w:szCs w:val="24"/>
              </w:rPr>
            </w:pPr>
          </w:p>
        </w:tc>
        <w:tc>
          <w:tcPr>
            <w:tcW w:w="4500" w:type="dxa"/>
          </w:tcPr>
          <w:p w:rsidR="00E9695E" w:rsidRPr="00535D48" w:rsidRDefault="00E9695E" w:rsidP="005A2FEC">
            <w:pPr>
              <w:ind w:firstLine="0"/>
              <w:rPr>
                <w:rFonts w:cs="Arial"/>
                <w:i w:val="0"/>
                <w:sz w:val="24"/>
                <w:szCs w:val="24"/>
              </w:rPr>
            </w:pPr>
            <w:r w:rsidRPr="00535D48">
              <w:rPr>
                <w:i w:val="0"/>
                <w:sz w:val="24"/>
                <w:szCs w:val="24"/>
              </w:rPr>
              <w:t>Пояснительная записка материалов по обоснованию проекта планировки территории</w:t>
            </w:r>
            <w:r w:rsidRPr="00535D48">
              <w:rPr>
                <w:rFonts w:cs="Arial"/>
                <w:i w:val="0"/>
                <w:sz w:val="24"/>
                <w:szCs w:val="24"/>
              </w:rPr>
              <w:t>.</w:t>
            </w:r>
          </w:p>
          <w:p w:rsidR="00E9695E" w:rsidRPr="00535D48" w:rsidRDefault="00E9695E" w:rsidP="005A2FEC">
            <w:pPr>
              <w:ind w:firstLine="0"/>
              <w:rPr>
                <w:rFonts w:cs="Arial"/>
                <w:i w:val="0"/>
                <w:sz w:val="24"/>
                <w:szCs w:val="24"/>
              </w:rPr>
            </w:pPr>
            <w:r w:rsidRPr="00535D48">
              <w:rPr>
                <w:rFonts w:cs="Arial"/>
                <w:i w:val="0"/>
                <w:sz w:val="24"/>
                <w:szCs w:val="24"/>
              </w:rPr>
              <w:t>Приложение.</w:t>
            </w:r>
          </w:p>
        </w:tc>
        <w:tc>
          <w:tcPr>
            <w:tcW w:w="1463" w:type="dxa"/>
          </w:tcPr>
          <w:p w:rsidR="00E9695E" w:rsidRPr="00C260E8" w:rsidRDefault="00E9695E" w:rsidP="005A2FEC">
            <w:pPr>
              <w:ind w:firstLine="0"/>
              <w:jc w:val="left"/>
              <w:rPr>
                <w:rFonts w:cs="Arial"/>
                <w:i w:val="0"/>
                <w:sz w:val="22"/>
                <w:szCs w:val="22"/>
              </w:rPr>
            </w:pPr>
          </w:p>
        </w:tc>
      </w:tr>
      <w:tr w:rsidR="00FF4BAE" w:rsidRPr="00CE6D78">
        <w:tc>
          <w:tcPr>
            <w:tcW w:w="993" w:type="dxa"/>
          </w:tcPr>
          <w:p w:rsidR="00FF4BAE" w:rsidRDefault="00FF4BAE" w:rsidP="00631EE7">
            <w:pPr>
              <w:ind w:firstLine="34"/>
              <w:jc w:val="center"/>
              <w:rPr>
                <w:rFonts w:cs="Arial"/>
                <w:i w:val="0"/>
                <w:sz w:val="24"/>
                <w:szCs w:val="24"/>
              </w:rPr>
            </w:pPr>
            <w:r>
              <w:rPr>
                <w:rFonts w:cs="Arial"/>
                <w:i w:val="0"/>
                <w:sz w:val="24"/>
                <w:szCs w:val="24"/>
              </w:rPr>
              <w:t>3</w:t>
            </w:r>
          </w:p>
        </w:tc>
        <w:tc>
          <w:tcPr>
            <w:tcW w:w="2787" w:type="dxa"/>
            <w:tcBorders>
              <w:top w:val="single" w:sz="4" w:space="0" w:color="auto"/>
              <w:bottom w:val="single" w:sz="12" w:space="0" w:color="auto"/>
            </w:tcBorders>
          </w:tcPr>
          <w:p w:rsidR="00FF4BAE" w:rsidRDefault="00FF4BAE" w:rsidP="00631EE7">
            <w:pPr>
              <w:ind w:hanging="21"/>
              <w:rPr>
                <w:rFonts w:cs="Arial"/>
                <w:i w:val="0"/>
                <w:sz w:val="24"/>
                <w:szCs w:val="24"/>
              </w:rPr>
            </w:pPr>
            <w:r>
              <w:rPr>
                <w:rFonts w:cs="Arial"/>
                <w:i w:val="0"/>
                <w:sz w:val="24"/>
                <w:szCs w:val="24"/>
              </w:rPr>
              <w:t>ДПТ</w:t>
            </w:r>
            <w:r w:rsidRPr="00BE0509">
              <w:rPr>
                <w:rFonts w:cs="Arial"/>
                <w:i w:val="0"/>
                <w:sz w:val="24"/>
                <w:szCs w:val="24"/>
              </w:rPr>
              <w:t>-</w:t>
            </w:r>
            <w:r w:rsidR="0059145A">
              <w:rPr>
                <w:rFonts w:cs="Arial"/>
                <w:i w:val="0"/>
                <w:sz w:val="24"/>
                <w:szCs w:val="24"/>
              </w:rPr>
              <w:t>2</w:t>
            </w:r>
            <w:r>
              <w:rPr>
                <w:rFonts w:cs="Arial"/>
                <w:i w:val="0"/>
                <w:sz w:val="24"/>
                <w:szCs w:val="24"/>
              </w:rPr>
              <w:t>9/18 6 -АПР</w:t>
            </w:r>
          </w:p>
          <w:p w:rsidR="00FF4BAE" w:rsidRPr="00BE0509" w:rsidRDefault="00FF4BAE" w:rsidP="00631EE7">
            <w:pPr>
              <w:ind w:hanging="21"/>
              <w:rPr>
                <w:rFonts w:cs="Arial"/>
                <w:i w:val="0"/>
                <w:sz w:val="24"/>
                <w:szCs w:val="24"/>
              </w:rPr>
            </w:pPr>
          </w:p>
        </w:tc>
        <w:tc>
          <w:tcPr>
            <w:tcW w:w="4500" w:type="dxa"/>
          </w:tcPr>
          <w:p w:rsidR="00FF4BAE" w:rsidRPr="003D7515" w:rsidRDefault="00FF4BAE" w:rsidP="00631EE7">
            <w:pPr>
              <w:ind w:hanging="9"/>
              <w:jc w:val="left"/>
              <w:rPr>
                <w:rFonts w:cs="Arial"/>
                <w:i w:val="0"/>
                <w:sz w:val="24"/>
                <w:szCs w:val="24"/>
              </w:rPr>
            </w:pPr>
            <w:r w:rsidRPr="003D7515">
              <w:rPr>
                <w:i w:val="0"/>
                <w:sz w:val="24"/>
                <w:szCs w:val="24"/>
              </w:rPr>
              <w:t xml:space="preserve">Графическая часть материалов по обоснованию проекта </w:t>
            </w:r>
            <w:r>
              <w:rPr>
                <w:i w:val="0"/>
                <w:sz w:val="24"/>
                <w:szCs w:val="24"/>
              </w:rPr>
              <w:t>межевания</w:t>
            </w:r>
            <w:r w:rsidRPr="003D7515">
              <w:rPr>
                <w:i w:val="0"/>
                <w:sz w:val="24"/>
                <w:szCs w:val="24"/>
              </w:rPr>
              <w:t xml:space="preserve"> территории</w:t>
            </w:r>
            <w:r>
              <w:rPr>
                <w:i w:val="0"/>
                <w:sz w:val="24"/>
                <w:szCs w:val="24"/>
              </w:rPr>
              <w:t>.</w:t>
            </w:r>
          </w:p>
        </w:tc>
        <w:tc>
          <w:tcPr>
            <w:tcW w:w="1463" w:type="dxa"/>
          </w:tcPr>
          <w:p w:rsidR="00FF4BAE" w:rsidRPr="00C260E8" w:rsidRDefault="00FF4BAE" w:rsidP="00631EE7">
            <w:pPr>
              <w:ind w:firstLine="0"/>
              <w:jc w:val="left"/>
              <w:rPr>
                <w:rFonts w:cs="Arial"/>
                <w:i w:val="0"/>
                <w:sz w:val="22"/>
                <w:szCs w:val="22"/>
              </w:rPr>
            </w:pPr>
          </w:p>
        </w:tc>
      </w:tr>
    </w:tbl>
    <w:p w:rsidR="00E9695E" w:rsidRDefault="00E9695E" w:rsidP="00E9695E">
      <w:pPr>
        <w:jc w:val="center"/>
        <w:rPr>
          <w:rFonts w:cs="Arial"/>
          <w:i w:val="0"/>
          <w:sz w:val="24"/>
          <w:szCs w:val="24"/>
        </w:rPr>
      </w:pPr>
    </w:p>
    <w:p w:rsidR="00E9695E" w:rsidRDefault="00E9695E" w:rsidP="00E9695E">
      <w:pPr>
        <w:jc w:val="center"/>
        <w:rPr>
          <w:rFonts w:cs="Arial"/>
          <w:i w:val="0"/>
          <w:sz w:val="24"/>
          <w:szCs w:val="24"/>
        </w:rPr>
      </w:pPr>
    </w:p>
    <w:p w:rsidR="00E9695E" w:rsidRDefault="00E9695E" w:rsidP="00E9695E">
      <w:pPr>
        <w:spacing w:line="360" w:lineRule="auto"/>
        <w:ind w:left="4955" w:firstLine="1"/>
        <w:jc w:val="left"/>
        <w:rPr>
          <w:sz w:val="24"/>
          <w:szCs w:val="24"/>
        </w:rPr>
      </w:pPr>
    </w:p>
    <w:p w:rsidR="00E9695E" w:rsidRPr="002B4682" w:rsidRDefault="00E9695E" w:rsidP="00E9695E">
      <w:pPr>
        <w:jc w:val="left"/>
        <w:rPr>
          <w:i w:val="0"/>
          <w:sz w:val="24"/>
          <w:szCs w:val="24"/>
        </w:rPr>
        <w:sectPr w:rsidR="00E9695E" w:rsidRPr="002B4682" w:rsidSect="005A2FEC">
          <w:headerReference w:type="default" r:id="rId10"/>
          <w:footerReference w:type="default" r:id="rId11"/>
          <w:headerReference w:type="first" r:id="rId12"/>
          <w:footerReference w:type="first" r:id="rId13"/>
          <w:pgSz w:w="11907" w:h="16840" w:code="9"/>
          <w:pgMar w:top="1079" w:right="851" w:bottom="1438" w:left="1418" w:header="720" w:footer="156" w:gutter="0"/>
          <w:cols w:space="720"/>
          <w:titlePg/>
        </w:sectPr>
      </w:pPr>
    </w:p>
    <w:p w:rsidR="00E9695E" w:rsidRPr="00D61A79" w:rsidRDefault="00E9695E" w:rsidP="00E9695E">
      <w:pPr>
        <w:ind w:left="284"/>
        <w:jc w:val="center"/>
        <w:rPr>
          <w:i w:val="0"/>
          <w:sz w:val="24"/>
          <w:szCs w:val="24"/>
        </w:rPr>
      </w:pPr>
      <w:r w:rsidRPr="00D61A79">
        <w:rPr>
          <w:i w:val="0"/>
          <w:sz w:val="24"/>
          <w:szCs w:val="24"/>
        </w:rPr>
        <w:lastRenderedPageBreak/>
        <w:t>ВЕДОМОСТЬ ЧЕРТЕЖЕЙ ПРОЕКТА.</w:t>
      </w:r>
    </w:p>
    <w:p w:rsidR="00E9695E" w:rsidRPr="001202E8" w:rsidRDefault="00E9695E" w:rsidP="00E9695E">
      <w:pPr>
        <w:ind w:left="284"/>
        <w:jc w:val="center"/>
        <w:rPr>
          <w:sz w:val="20"/>
        </w:rPr>
      </w:pPr>
    </w:p>
    <w:tbl>
      <w:tblPr>
        <w:tblW w:w="9746" w:type="dxa"/>
        <w:jc w:val="right"/>
        <w:tblInd w:w="-22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F" w:firstRow="1" w:lastRow="0" w:firstColumn="1" w:lastColumn="0" w:noHBand="0" w:noVBand="0"/>
      </w:tblPr>
      <w:tblGrid>
        <w:gridCol w:w="1080"/>
        <w:gridCol w:w="8"/>
        <w:gridCol w:w="2692"/>
        <w:gridCol w:w="4707"/>
        <w:gridCol w:w="1259"/>
      </w:tblGrid>
      <w:tr w:rsidR="00E9695E" w:rsidRPr="00D61A79">
        <w:trPr>
          <w:jc w:val="right"/>
        </w:trPr>
        <w:tc>
          <w:tcPr>
            <w:tcW w:w="1080" w:type="dxa"/>
            <w:tcBorders>
              <w:top w:val="single" w:sz="12" w:space="0" w:color="000000"/>
              <w:bottom w:val="single" w:sz="6" w:space="0" w:color="000000"/>
              <w:right w:val="single" w:sz="6" w:space="0" w:color="000000"/>
            </w:tcBorders>
            <w:shd w:val="clear" w:color="auto" w:fill="auto"/>
          </w:tcPr>
          <w:p w:rsidR="00E9695E" w:rsidRPr="00D61A79" w:rsidRDefault="00E9695E" w:rsidP="005A2FEC">
            <w:pPr>
              <w:ind w:firstLine="72"/>
              <w:jc w:val="center"/>
              <w:rPr>
                <w:rFonts w:cs="Arial"/>
                <w:i w:val="0"/>
                <w:sz w:val="24"/>
                <w:szCs w:val="24"/>
              </w:rPr>
            </w:pPr>
            <w:r w:rsidRPr="00D61A79">
              <w:rPr>
                <w:rFonts w:cs="Arial"/>
                <w:i w:val="0"/>
                <w:sz w:val="24"/>
                <w:szCs w:val="24"/>
              </w:rPr>
              <w:t>№</w:t>
            </w:r>
          </w:p>
          <w:p w:rsidR="00E9695E" w:rsidRPr="00D61A79" w:rsidRDefault="00E9695E" w:rsidP="005A2FEC">
            <w:pPr>
              <w:ind w:firstLine="72"/>
              <w:jc w:val="center"/>
              <w:rPr>
                <w:rFonts w:cs="Arial"/>
                <w:i w:val="0"/>
                <w:sz w:val="24"/>
                <w:szCs w:val="24"/>
              </w:rPr>
            </w:pPr>
            <w:r w:rsidRPr="00D61A79">
              <w:rPr>
                <w:rFonts w:cs="Arial"/>
                <w:i w:val="0"/>
                <w:sz w:val="24"/>
                <w:szCs w:val="24"/>
              </w:rPr>
              <w:t>листа</w:t>
            </w:r>
          </w:p>
        </w:tc>
        <w:tc>
          <w:tcPr>
            <w:tcW w:w="2700" w:type="dxa"/>
            <w:gridSpan w:val="2"/>
            <w:tcBorders>
              <w:top w:val="single" w:sz="12" w:space="0" w:color="000000"/>
              <w:left w:val="single" w:sz="6" w:space="0" w:color="000000"/>
              <w:bottom w:val="single" w:sz="6" w:space="0" w:color="000000"/>
            </w:tcBorders>
          </w:tcPr>
          <w:p w:rsidR="00E9695E" w:rsidRPr="00B47D80" w:rsidRDefault="00E9695E" w:rsidP="005A2FEC">
            <w:pPr>
              <w:pStyle w:val="1"/>
              <w:rPr>
                <w:rFonts w:cs="Arial"/>
                <w:sz w:val="24"/>
                <w:szCs w:val="24"/>
              </w:rPr>
            </w:pPr>
            <w:r w:rsidRPr="00B47D80">
              <w:rPr>
                <w:rFonts w:cs="Arial"/>
                <w:sz w:val="24"/>
                <w:szCs w:val="24"/>
              </w:rPr>
              <w:t>Обозначение</w:t>
            </w:r>
          </w:p>
        </w:tc>
        <w:tc>
          <w:tcPr>
            <w:tcW w:w="4707" w:type="dxa"/>
            <w:tcBorders>
              <w:top w:val="single" w:sz="12" w:space="0" w:color="000000"/>
              <w:bottom w:val="single" w:sz="6" w:space="0" w:color="000000"/>
            </w:tcBorders>
          </w:tcPr>
          <w:p w:rsidR="00E9695E" w:rsidRPr="00D61A79" w:rsidRDefault="00E9695E" w:rsidP="005A2FEC">
            <w:pPr>
              <w:jc w:val="center"/>
              <w:rPr>
                <w:rFonts w:cs="Arial"/>
                <w:i w:val="0"/>
                <w:sz w:val="24"/>
                <w:szCs w:val="24"/>
              </w:rPr>
            </w:pPr>
            <w:r w:rsidRPr="00D61A79">
              <w:rPr>
                <w:rFonts w:cs="Arial"/>
                <w:i w:val="0"/>
                <w:sz w:val="24"/>
                <w:szCs w:val="24"/>
              </w:rPr>
              <w:t>Наименование</w:t>
            </w:r>
          </w:p>
        </w:tc>
        <w:tc>
          <w:tcPr>
            <w:tcW w:w="1259" w:type="dxa"/>
            <w:tcBorders>
              <w:top w:val="single" w:sz="12" w:space="0" w:color="000000"/>
              <w:bottom w:val="single" w:sz="6" w:space="0" w:color="000000"/>
            </w:tcBorders>
          </w:tcPr>
          <w:p w:rsidR="00E9695E" w:rsidRPr="00A654CC" w:rsidRDefault="00E9695E" w:rsidP="005A2FEC">
            <w:pPr>
              <w:ind w:hanging="109"/>
              <w:jc w:val="center"/>
              <w:rPr>
                <w:rFonts w:cs="Arial"/>
                <w:i w:val="0"/>
                <w:sz w:val="22"/>
                <w:szCs w:val="22"/>
              </w:rPr>
            </w:pPr>
            <w:r>
              <w:rPr>
                <w:rFonts w:cs="Arial"/>
                <w:i w:val="0"/>
                <w:sz w:val="22"/>
                <w:szCs w:val="22"/>
              </w:rPr>
              <w:t>Масштаб</w:t>
            </w:r>
          </w:p>
        </w:tc>
      </w:tr>
      <w:tr w:rsidR="00B11E24" w:rsidRPr="00D61A79">
        <w:trPr>
          <w:jc w:val="right"/>
        </w:trPr>
        <w:tc>
          <w:tcPr>
            <w:tcW w:w="9746" w:type="dxa"/>
            <w:gridSpan w:val="5"/>
            <w:tcBorders>
              <w:top w:val="single" w:sz="12" w:space="0" w:color="000000"/>
              <w:bottom w:val="single" w:sz="6" w:space="0" w:color="000000"/>
            </w:tcBorders>
            <w:shd w:val="clear" w:color="auto" w:fill="auto"/>
          </w:tcPr>
          <w:p w:rsidR="00B11E24" w:rsidRDefault="00B11E24" w:rsidP="00B11E24">
            <w:pPr>
              <w:jc w:val="center"/>
              <w:rPr>
                <w:rFonts w:cs="Arial"/>
                <w:b/>
                <w:i w:val="0"/>
                <w:sz w:val="24"/>
                <w:szCs w:val="24"/>
              </w:rPr>
            </w:pPr>
            <w:r w:rsidRPr="00D61A79">
              <w:rPr>
                <w:rFonts w:cs="Arial"/>
                <w:b/>
                <w:i w:val="0"/>
                <w:sz w:val="24"/>
                <w:szCs w:val="24"/>
              </w:rPr>
              <w:t>Проект межевания территории</w:t>
            </w:r>
          </w:p>
          <w:p w:rsidR="00B11E24" w:rsidRDefault="00B11E24" w:rsidP="00B11E24">
            <w:pPr>
              <w:ind w:hanging="109"/>
              <w:jc w:val="center"/>
              <w:rPr>
                <w:rFonts w:cs="Arial"/>
                <w:i w:val="0"/>
                <w:sz w:val="22"/>
                <w:szCs w:val="22"/>
              </w:rPr>
            </w:pPr>
            <w:r w:rsidRPr="003C2117">
              <w:rPr>
                <w:rFonts w:cs="Arial"/>
                <w:b/>
                <w:i w:val="0"/>
                <w:sz w:val="24"/>
                <w:szCs w:val="24"/>
              </w:rPr>
              <w:t xml:space="preserve">ТОМ </w:t>
            </w:r>
            <w:r>
              <w:rPr>
                <w:rFonts w:cs="Arial"/>
                <w:b/>
                <w:i w:val="0"/>
                <w:sz w:val="24"/>
                <w:szCs w:val="24"/>
              </w:rPr>
              <w:t>1</w:t>
            </w:r>
          </w:p>
        </w:tc>
      </w:tr>
      <w:tr w:rsidR="00513646" w:rsidRPr="00D61A79">
        <w:trPr>
          <w:jc w:val="right"/>
        </w:trPr>
        <w:tc>
          <w:tcPr>
            <w:tcW w:w="1080" w:type="dxa"/>
            <w:tcBorders>
              <w:top w:val="single" w:sz="12" w:space="0" w:color="000000"/>
              <w:bottom w:val="single" w:sz="6" w:space="0" w:color="000000"/>
              <w:right w:val="single" w:sz="6" w:space="0" w:color="000000"/>
            </w:tcBorders>
            <w:shd w:val="clear" w:color="auto" w:fill="auto"/>
          </w:tcPr>
          <w:p w:rsidR="00513646" w:rsidRDefault="00513646" w:rsidP="00631EE7">
            <w:pPr>
              <w:ind w:firstLine="0"/>
              <w:jc w:val="center"/>
              <w:rPr>
                <w:rFonts w:cs="Arial"/>
                <w:i w:val="0"/>
                <w:sz w:val="24"/>
                <w:szCs w:val="24"/>
              </w:rPr>
            </w:pPr>
            <w:r>
              <w:rPr>
                <w:rFonts w:cs="Arial"/>
                <w:i w:val="0"/>
                <w:sz w:val="24"/>
                <w:szCs w:val="24"/>
              </w:rPr>
              <w:t>1</w:t>
            </w:r>
          </w:p>
        </w:tc>
        <w:tc>
          <w:tcPr>
            <w:tcW w:w="2700" w:type="dxa"/>
            <w:gridSpan w:val="2"/>
            <w:tcBorders>
              <w:top w:val="single" w:sz="12" w:space="0" w:color="000000"/>
              <w:left w:val="single" w:sz="6" w:space="0" w:color="000000"/>
              <w:bottom w:val="single" w:sz="6" w:space="0" w:color="000000"/>
            </w:tcBorders>
          </w:tcPr>
          <w:p w:rsidR="00513646" w:rsidRDefault="00513646" w:rsidP="00631EE7">
            <w:pPr>
              <w:ind w:hanging="21"/>
              <w:rPr>
                <w:rFonts w:cs="Arial"/>
                <w:i w:val="0"/>
                <w:sz w:val="24"/>
                <w:szCs w:val="24"/>
              </w:rPr>
            </w:pPr>
            <w:r>
              <w:rPr>
                <w:rFonts w:cs="Arial"/>
                <w:i w:val="0"/>
                <w:sz w:val="24"/>
                <w:szCs w:val="24"/>
              </w:rPr>
              <w:t>ДПТ</w:t>
            </w:r>
            <w:r w:rsidRPr="00BE0509">
              <w:rPr>
                <w:rFonts w:cs="Arial"/>
                <w:i w:val="0"/>
                <w:sz w:val="24"/>
                <w:szCs w:val="24"/>
              </w:rPr>
              <w:t>-</w:t>
            </w:r>
            <w:r w:rsidR="0059145A">
              <w:rPr>
                <w:rFonts w:cs="Arial"/>
                <w:i w:val="0"/>
                <w:sz w:val="24"/>
                <w:szCs w:val="24"/>
              </w:rPr>
              <w:t>2</w:t>
            </w:r>
            <w:r>
              <w:rPr>
                <w:rFonts w:cs="Arial"/>
                <w:i w:val="0"/>
                <w:sz w:val="24"/>
                <w:szCs w:val="24"/>
              </w:rPr>
              <w:t xml:space="preserve">9/18 </w:t>
            </w:r>
            <w:r w:rsidR="00C3300C">
              <w:rPr>
                <w:rFonts w:cs="Arial"/>
                <w:i w:val="0"/>
                <w:sz w:val="24"/>
                <w:szCs w:val="24"/>
              </w:rPr>
              <w:t>–ПМТ-</w:t>
            </w:r>
            <w:r>
              <w:rPr>
                <w:rFonts w:cs="Arial"/>
                <w:i w:val="0"/>
                <w:sz w:val="24"/>
                <w:szCs w:val="24"/>
              </w:rPr>
              <w:t>АПР</w:t>
            </w:r>
          </w:p>
          <w:p w:rsidR="00513646" w:rsidRDefault="00513646" w:rsidP="00631EE7">
            <w:pPr>
              <w:ind w:left="40" w:hanging="40"/>
              <w:rPr>
                <w:rFonts w:cs="Arial"/>
                <w:i w:val="0"/>
                <w:sz w:val="24"/>
                <w:szCs w:val="24"/>
              </w:rPr>
            </w:pPr>
          </w:p>
        </w:tc>
        <w:tc>
          <w:tcPr>
            <w:tcW w:w="4707" w:type="dxa"/>
            <w:tcBorders>
              <w:top w:val="single" w:sz="12" w:space="0" w:color="000000"/>
              <w:bottom w:val="single" w:sz="6" w:space="0" w:color="000000"/>
            </w:tcBorders>
          </w:tcPr>
          <w:p w:rsidR="00513646" w:rsidRDefault="00513646" w:rsidP="00631EE7">
            <w:pPr>
              <w:ind w:left="68" w:hanging="64"/>
              <w:rPr>
                <w:i w:val="0"/>
                <w:sz w:val="24"/>
                <w:szCs w:val="24"/>
              </w:rPr>
            </w:pPr>
            <w:r>
              <w:rPr>
                <w:i w:val="0"/>
                <w:sz w:val="24"/>
                <w:szCs w:val="24"/>
              </w:rPr>
              <w:t xml:space="preserve">Чертеж </w:t>
            </w:r>
            <w:r w:rsidRPr="00BF5B5D">
              <w:rPr>
                <w:i w:val="0"/>
                <w:sz w:val="24"/>
                <w:szCs w:val="24"/>
              </w:rPr>
              <w:t>красных линий</w:t>
            </w:r>
          </w:p>
          <w:p w:rsidR="00513646" w:rsidRDefault="00513646" w:rsidP="00631EE7">
            <w:pPr>
              <w:ind w:left="68" w:hanging="64"/>
              <w:rPr>
                <w:rFonts w:cs="Arial"/>
                <w:i w:val="0"/>
                <w:sz w:val="24"/>
                <w:szCs w:val="24"/>
              </w:rPr>
            </w:pPr>
          </w:p>
        </w:tc>
        <w:tc>
          <w:tcPr>
            <w:tcW w:w="1259" w:type="dxa"/>
            <w:tcBorders>
              <w:top w:val="single" w:sz="12" w:space="0" w:color="000000"/>
              <w:bottom w:val="single" w:sz="6" w:space="0" w:color="000000"/>
            </w:tcBorders>
          </w:tcPr>
          <w:p w:rsidR="00513646" w:rsidRPr="00D61A79" w:rsidRDefault="00513646" w:rsidP="00631EE7">
            <w:pPr>
              <w:ind w:hanging="109"/>
              <w:jc w:val="center"/>
              <w:rPr>
                <w:rFonts w:cs="Arial"/>
                <w:i w:val="0"/>
                <w:sz w:val="24"/>
                <w:szCs w:val="24"/>
              </w:rPr>
            </w:pPr>
            <w:r>
              <w:rPr>
                <w:rFonts w:cs="Arial"/>
                <w:i w:val="0"/>
                <w:sz w:val="24"/>
                <w:szCs w:val="24"/>
              </w:rPr>
              <w:t>1:1000</w:t>
            </w:r>
          </w:p>
        </w:tc>
      </w:tr>
      <w:tr w:rsidR="00513646" w:rsidRPr="00D61A79">
        <w:trPr>
          <w:jc w:val="right"/>
        </w:trPr>
        <w:tc>
          <w:tcPr>
            <w:tcW w:w="1080" w:type="dxa"/>
            <w:tcBorders>
              <w:top w:val="single" w:sz="12" w:space="0" w:color="000000"/>
              <w:bottom w:val="single" w:sz="6" w:space="0" w:color="000000"/>
              <w:right w:val="single" w:sz="6" w:space="0" w:color="000000"/>
            </w:tcBorders>
            <w:shd w:val="clear" w:color="auto" w:fill="auto"/>
          </w:tcPr>
          <w:p w:rsidR="00513646" w:rsidRDefault="00C3300C" w:rsidP="00631EE7">
            <w:pPr>
              <w:tabs>
                <w:tab w:val="left" w:pos="792"/>
              </w:tabs>
              <w:ind w:firstLine="0"/>
              <w:jc w:val="center"/>
              <w:rPr>
                <w:rFonts w:cs="Arial"/>
                <w:i w:val="0"/>
                <w:sz w:val="24"/>
                <w:szCs w:val="24"/>
              </w:rPr>
            </w:pPr>
            <w:r>
              <w:rPr>
                <w:rFonts w:cs="Arial"/>
                <w:i w:val="0"/>
                <w:sz w:val="24"/>
                <w:szCs w:val="24"/>
              </w:rPr>
              <w:t>2</w:t>
            </w:r>
          </w:p>
        </w:tc>
        <w:tc>
          <w:tcPr>
            <w:tcW w:w="2700" w:type="dxa"/>
            <w:gridSpan w:val="2"/>
            <w:tcBorders>
              <w:top w:val="single" w:sz="12" w:space="0" w:color="000000"/>
              <w:left w:val="single" w:sz="6" w:space="0" w:color="000000"/>
              <w:bottom w:val="single" w:sz="6" w:space="0" w:color="000000"/>
            </w:tcBorders>
          </w:tcPr>
          <w:p w:rsidR="00513646" w:rsidRPr="00D61A79" w:rsidRDefault="00513646" w:rsidP="0059145A">
            <w:pPr>
              <w:ind w:left="40" w:hanging="40"/>
              <w:rPr>
                <w:rFonts w:cs="Arial"/>
                <w:i w:val="0"/>
                <w:sz w:val="24"/>
                <w:szCs w:val="24"/>
              </w:rPr>
            </w:pPr>
            <w:r>
              <w:rPr>
                <w:rFonts w:cs="Arial"/>
                <w:i w:val="0"/>
                <w:sz w:val="24"/>
                <w:szCs w:val="24"/>
              </w:rPr>
              <w:t>ДПТ</w:t>
            </w:r>
            <w:r w:rsidRPr="00BE0509">
              <w:rPr>
                <w:rFonts w:cs="Arial"/>
                <w:i w:val="0"/>
                <w:sz w:val="24"/>
                <w:szCs w:val="24"/>
              </w:rPr>
              <w:t>-</w:t>
            </w:r>
            <w:r w:rsidR="0059145A">
              <w:rPr>
                <w:rFonts w:cs="Arial"/>
                <w:i w:val="0"/>
                <w:sz w:val="24"/>
                <w:szCs w:val="24"/>
              </w:rPr>
              <w:t>2</w:t>
            </w:r>
            <w:r>
              <w:rPr>
                <w:rFonts w:cs="Arial"/>
                <w:i w:val="0"/>
                <w:sz w:val="24"/>
                <w:szCs w:val="24"/>
              </w:rPr>
              <w:t>9/18 –ПМТ-АПР</w:t>
            </w:r>
          </w:p>
        </w:tc>
        <w:tc>
          <w:tcPr>
            <w:tcW w:w="4707" w:type="dxa"/>
            <w:tcBorders>
              <w:top w:val="single" w:sz="12" w:space="0" w:color="000000"/>
              <w:bottom w:val="single" w:sz="6" w:space="0" w:color="000000"/>
            </w:tcBorders>
          </w:tcPr>
          <w:p w:rsidR="00513646" w:rsidRDefault="00513646" w:rsidP="00631EE7">
            <w:pPr>
              <w:ind w:left="30" w:hanging="30"/>
              <w:rPr>
                <w:rFonts w:cs="Arial"/>
                <w:i w:val="0"/>
                <w:sz w:val="24"/>
                <w:szCs w:val="24"/>
              </w:rPr>
            </w:pPr>
            <w:r w:rsidRPr="00510124">
              <w:rPr>
                <w:rFonts w:cs="Arial"/>
                <w:i w:val="0"/>
                <w:sz w:val="24"/>
                <w:szCs w:val="24"/>
              </w:rPr>
              <w:t xml:space="preserve">Чертеж </w:t>
            </w:r>
            <w:r>
              <w:rPr>
                <w:rFonts w:cs="Arial"/>
                <w:i w:val="0"/>
                <w:sz w:val="24"/>
                <w:szCs w:val="24"/>
              </w:rPr>
              <w:t>межевания территории</w:t>
            </w:r>
          </w:p>
          <w:p w:rsidR="00513646" w:rsidRPr="00BF5B5D" w:rsidRDefault="00513646" w:rsidP="00631EE7">
            <w:pPr>
              <w:ind w:left="68" w:hanging="64"/>
              <w:rPr>
                <w:i w:val="0"/>
                <w:sz w:val="24"/>
                <w:szCs w:val="24"/>
              </w:rPr>
            </w:pPr>
          </w:p>
        </w:tc>
        <w:tc>
          <w:tcPr>
            <w:tcW w:w="1259" w:type="dxa"/>
            <w:tcBorders>
              <w:top w:val="single" w:sz="12" w:space="0" w:color="000000"/>
              <w:bottom w:val="single" w:sz="6" w:space="0" w:color="000000"/>
            </w:tcBorders>
          </w:tcPr>
          <w:p w:rsidR="00513646" w:rsidRPr="00D61A79" w:rsidRDefault="00513646" w:rsidP="00631EE7">
            <w:pPr>
              <w:ind w:hanging="109"/>
              <w:jc w:val="center"/>
              <w:rPr>
                <w:rFonts w:cs="Arial"/>
                <w:i w:val="0"/>
                <w:sz w:val="24"/>
                <w:szCs w:val="24"/>
              </w:rPr>
            </w:pPr>
            <w:r>
              <w:rPr>
                <w:rFonts w:cs="Arial"/>
                <w:i w:val="0"/>
                <w:sz w:val="24"/>
                <w:szCs w:val="24"/>
              </w:rPr>
              <w:t>1:1000</w:t>
            </w:r>
          </w:p>
        </w:tc>
      </w:tr>
      <w:tr w:rsidR="00E9695E" w:rsidRPr="00D61A79">
        <w:trPr>
          <w:jc w:val="right"/>
        </w:trPr>
        <w:tc>
          <w:tcPr>
            <w:tcW w:w="9746" w:type="dxa"/>
            <w:gridSpan w:val="5"/>
            <w:tcBorders>
              <w:top w:val="single" w:sz="6" w:space="0" w:color="000000"/>
              <w:left w:val="single" w:sz="12" w:space="0" w:color="000000"/>
              <w:bottom w:val="single" w:sz="6" w:space="0" w:color="000000"/>
              <w:right w:val="single" w:sz="12" w:space="0" w:color="000000"/>
            </w:tcBorders>
            <w:shd w:val="clear" w:color="auto" w:fill="auto"/>
          </w:tcPr>
          <w:p w:rsidR="00E9695E" w:rsidRDefault="00E9695E" w:rsidP="005A2FEC">
            <w:pPr>
              <w:jc w:val="center"/>
              <w:rPr>
                <w:rFonts w:cs="Arial"/>
                <w:b/>
                <w:i w:val="0"/>
                <w:sz w:val="24"/>
                <w:szCs w:val="24"/>
              </w:rPr>
            </w:pPr>
            <w:r w:rsidRPr="00D61A79">
              <w:rPr>
                <w:rFonts w:cs="Arial"/>
                <w:b/>
                <w:i w:val="0"/>
                <w:sz w:val="24"/>
                <w:szCs w:val="24"/>
              </w:rPr>
              <w:t>Проект межевания территории</w:t>
            </w:r>
          </w:p>
          <w:p w:rsidR="00E9695E" w:rsidRPr="003C2117" w:rsidRDefault="00E9695E" w:rsidP="00513646">
            <w:pPr>
              <w:jc w:val="center"/>
              <w:rPr>
                <w:rFonts w:cs="Arial"/>
                <w:b/>
                <w:i w:val="0"/>
                <w:sz w:val="24"/>
                <w:szCs w:val="24"/>
              </w:rPr>
            </w:pPr>
            <w:r w:rsidRPr="003C2117">
              <w:rPr>
                <w:rFonts w:cs="Arial"/>
                <w:b/>
                <w:i w:val="0"/>
                <w:sz w:val="24"/>
                <w:szCs w:val="24"/>
              </w:rPr>
              <w:t xml:space="preserve">ТОМ </w:t>
            </w:r>
            <w:r w:rsidR="00513646">
              <w:rPr>
                <w:rFonts w:cs="Arial"/>
                <w:b/>
                <w:i w:val="0"/>
                <w:sz w:val="24"/>
                <w:szCs w:val="24"/>
              </w:rPr>
              <w:t>3</w:t>
            </w:r>
          </w:p>
        </w:tc>
      </w:tr>
      <w:tr w:rsidR="00E9695E" w:rsidRPr="00D61A79">
        <w:trPr>
          <w:trHeight w:hRule="exact" w:val="756"/>
          <w:jc w:val="right"/>
        </w:trPr>
        <w:tc>
          <w:tcPr>
            <w:tcW w:w="1088" w:type="dxa"/>
            <w:gridSpan w:val="2"/>
            <w:tcBorders>
              <w:top w:val="single" w:sz="6" w:space="0" w:color="000000"/>
              <w:bottom w:val="single" w:sz="6" w:space="0" w:color="000000"/>
              <w:right w:val="single" w:sz="6" w:space="0" w:color="000000"/>
            </w:tcBorders>
            <w:shd w:val="clear" w:color="auto" w:fill="auto"/>
          </w:tcPr>
          <w:p w:rsidR="00E9695E" w:rsidRPr="00D61A79" w:rsidRDefault="00E9695E" w:rsidP="005A2FEC">
            <w:pPr>
              <w:ind w:left="284" w:hanging="32"/>
              <w:jc w:val="center"/>
              <w:rPr>
                <w:rFonts w:cs="Arial"/>
                <w:i w:val="0"/>
                <w:sz w:val="24"/>
                <w:szCs w:val="24"/>
              </w:rPr>
            </w:pPr>
            <w:r>
              <w:rPr>
                <w:rFonts w:cs="Arial"/>
                <w:i w:val="0"/>
                <w:sz w:val="24"/>
                <w:szCs w:val="24"/>
              </w:rPr>
              <w:t>1</w:t>
            </w:r>
          </w:p>
        </w:tc>
        <w:tc>
          <w:tcPr>
            <w:tcW w:w="2692" w:type="dxa"/>
            <w:tcBorders>
              <w:top w:val="nil"/>
              <w:left w:val="single" w:sz="6" w:space="0" w:color="000000"/>
            </w:tcBorders>
          </w:tcPr>
          <w:p w:rsidR="00E9695E" w:rsidRDefault="00535D48" w:rsidP="005A2FEC">
            <w:pPr>
              <w:ind w:hanging="21"/>
              <w:rPr>
                <w:rFonts w:cs="Arial"/>
                <w:i w:val="0"/>
                <w:sz w:val="24"/>
                <w:szCs w:val="24"/>
              </w:rPr>
            </w:pPr>
            <w:r>
              <w:rPr>
                <w:rFonts w:cs="Arial"/>
                <w:i w:val="0"/>
                <w:sz w:val="24"/>
                <w:szCs w:val="24"/>
              </w:rPr>
              <w:t>ДПТ</w:t>
            </w:r>
            <w:r w:rsidRPr="00BE0509">
              <w:rPr>
                <w:rFonts w:cs="Arial"/>
                <w:i w:val="0"/>
                <w:sz w:val="24"/>
                <w:szCs w:val="24"/>
              </w:rPr>
              <w:t>-</w:t>
            </w:r>
            <w:r w:rsidR="0059145A">
              <w:rPr>
                <w:rFonts w:cs="Arial"/>
                <w:i w:val="0"/>
                <w:sz w:val="24"/>
                <w:szCs w:val="24"/>
              </w:rPr>
              <w:t>2</w:t>
            </w:r>
            <w:r>
              <w:rPr>
                <w:rFonts w:cs="Arial"/>
                <w:i w:val="0"/>
                <w:sz w:val="24"/>
                <w:szCs w:val="24"/>
              </w:rPr>
              <w:t xml:space="preserve">9/18 </w:t>
            </w:r>
            <w:r w:rsidR="00D17190">
              <w:rPr>
                <w:rFonts w:cs="Arial"/>
                <w:i w:val="0"/>
                <w:sz w:val="24"/>
                <w:szCs w:val="24"/>
              </w:rPr>
              <w:t>–</w:t>
            </w:r>
            <w:r w:rsidR="00E9695E">
              <w:rPr>
                <w:rFonts w:cs="Arial"/>
                <w:i w:val="0"/>
                <w:sz w:val="24"/>
                <w:szCs w:val="24"/>
              </w:rPr>
              <w:t>ПМТ</w:t>
            </w:r>
            <w:r w:rsidR="00D17190">
              <w:rPr>
                <w:rFonts w:cs="Arial"/>
                <w:i w:val="0"/>
                <w:sz w:val="24"/>
                <w:szCs w:val="24"/>
              </w:rPr>
              <w:t>-АПР</w:t>
            </w:r>
          </w:p>
          <w:p w:rsidR="00E9695E" w:rsidRPr="00D61A79" w:rsidRDefault="00E9695E" w:rsidP="005A2FEC">
            <w:pPr>
              <w:ind w:left="40" w:hanging="40"/>
              <w:rPr>
                <w:rFonts w:cs="Arial"/>
                <w:i w:val="0"/>
                <w:sz w:val="24"/>
                <w:szCs w:val="24"/>
              </w:rPr>
            </w:pPr>
          </w:p>
        </w:tc>
        <w:tc>
          <w:tcPr>
            <w:tcW w:w="4707" w:type="dxa"/>
            <w:tcBorders>
              <w:top w:val="nil"/>
            </w:tcBorders>
          </w:tcPr>
          <w:p w:rsidR="00E9695E" w:rsidRPr="00D61A79" w:rsidRDefault="00513646" w:rsidP="005A2FEC">
            <w:pPr>
              <w:ind w:left="30" w:hanging="30"/>
              <w:rPr>
                <w:rFonts w:cs="Arial"/>
                <w:i w:val="0"/>
                <w:sz w:val="24"/>
                <w:szCs w:val="24"/>
              </w:rPr>
            </w:pPr>
            <w:r>
              <w:rPr>
                <w:rFonts w:cs="Arial"/>
                <w:i w:val="0"/>
                <w:sz w:val="24"/>
                <w:szCs w:val="24"/>
              </w:rPr>
              <w:t>Разбивочный план</w:t>
            </w:r>
            <w:r w:rsidR="00E9695E" w:rsidRPr="00D61A79">
              <w:rPr>
                <w:rFonts w:cs="Arial"/>
                <w:i w:val="0"/>
                <w:sz w:val="24"/>
                <w:szCs w:val="24"/>
              </w:rPr>
              <w:t xml:space="preserve"> </w:t>
            </w:r>
            <w:r w:rsidR="00E9695E">
              <w:rPr>
                <w:rFonts w:cs="Arial"/>
                <w:i w:val="0"/>
                <w:sz w:val="24"/>
                <w:szCs w:val="24"/>
              </w:rPr>
              <w:t>красных линий</w:t>
            </w:r>
          </w:p>
        </w:tc>
        <w:tc>
          <w:tcPr>
            <w:tcW w:w="1259" w:type="dxa"/>
            <w:tcBorders>
              <w:top w:val="nil"/>
            </w:tcBorders>
          </w:tcPr>
          <w:p w:rsidR="00E9695E" w:rsidRPr="00D61A79" w:rsidRDefault="00E9695E" w:rsidP="005A2FEC">
            <w:pPr>
              <w:ind w:hanging="109"/>
              <w:jc w:val="center"/>
              <w:rPr>
                <w:rFonts w:cs="Arial"/>
                <w:i w:val="0"/>
                <w:sz w:val="24"/>
                <w:szCs w:val="24"/>
              </w:rPr>
            </w:pPr>
            <w:r>
              <w:rPr>
                <w:rFonts w:cs="Arial"/>
                <w:i w:val="0"/>
                <w:sz w:val="24"/>
                <w:szCs w:val="24"/>
              </w:rPr>
              <w:t>1:1000</w:t>
            </w:r>
          </w:p>
        </w:tc>
      </w:tr>
      <w:tr w:rsidR="00E9695E" w:rsidRPr="00D61A79">
        <w:trPr>
          <w:trHeight w:hRule="exact" w:val="1507"/>
          <w:jc w:val="right"/>
        </w:trPr>
        <w:tc>
          <w:tcPr>
            <w:tcW w:w="1088" w:type="dxa"/>
            <w:gridSpan w:val="2"/>
            <w:tcBorders>
              <w:top w:val="single" w:sz="6" w:space="0" w:color="000000"/>
              <w:bottom w:val="single" w:sz="6" w:space="0" w:color="000000"/>
              <w:right w:val="single" w:sz="6" w:space="0" w:color="000000"/>
            </w:tcBorders>
            <w:shd w:val="clear" w:color="auto" w:fill="auto"/>
          </w:tcPr>
          <w:p w:rsidR="00E9695E" w:rsidRPr="00D61A79" w:rsidRDefault="00E9695E" w:rsidP="005A2FEC">
            <w:pPr>
              <w:ind w:left="284" w:hanging="32"/>
              <w:jc w:val="center"/>
              <w:rPr>
                <w:rFonts w:cs="Arial"/>
                <w:i w:val="0"/>
                <w:sz w:val="24"/>
                <w:szCs w:val="24"/>
              </w:rPr>
            </w:pPr>
            <w:r>
              <w:rPr>
                <w:rFonts w:cs="Arial"/>
                <w:i w:val="0"/>
                <w:sz w:val="24"/>
                <w:szCs w:val="24"/>
              </w:rPr>
              <w:t>2</w:t>
            </w:r>
          </w:p>
        </w:tc>
        <w:tc>
          <w:tcPr>
            <w:tcW w:w="2692" w:type="dxa"/>
            <w:tcBorders>
              <w:top w:val="nil"/>
              <w:left w:val="single" w:sz="6" w:space="0" w:color="000000"/>
            </w:tcBorders>
          </w:tcPr>
          <w:p w:rsidR="00E9695E" w:rsidRDefault="00535D48" w:rsidP="005A2FEC">
            <w:pPr>
              <w:ind w:hanging="21"/>
              <w:rPr>
                <w:rFonts w:cs="Arial"/>
                <w:i w:val="0"/>
                <w:sz w:val="24"/>
                <w:szCs w:val="24"/>
              </w:rPr>
            </w:pPr>
            <w:r>
              <w:rPr>
                <w:rFonts w:cs="Arial"/>
                <w:i w:val="0"/>
                <w:sz w:val="24"/>
                <w:szCs w:val="24"/>
              </w:rPr>
              <w:t>ДПТ</w:t>
            </w:r>
            <w:r w:rsidRPr="00BE0509">
              <w:rPr>
                <w:rFonts w:cs="Arial"/>
                <w:i w:val="0"/>
                <w:sz w:val="24"/>
                <w:szCs w:val="24"/>
              </w:rPr>
              <w:t>-</w:t>
            </w:r>
            <w:r w:rsidR="0059145A">
              <w:rPr>
                <w:rFonts w:cs="Arial"/>
                <w:i w:val="0"/>
                <w:sz w:val="24"/>
                <w:szCs w:val="24"/>
              </w:rPr>
              <w:t>2</w:t>
            </w:r>
            <w:r>
              <w:rPr>
                <w:rFonts w:cs="Arial"/>
                <w:i w:val="0"/>
                <w:sz w:val="24"/>
                <w:szCs w:val="24"/>
              </w:rPr>
              <w:t xml:space="preserve">9/18 </w:t>
            </w:r>
            <w:r w:rsidR="00D17190">
              <w:rPr>
                <w:rFonts w:cs="Arial"/>
                <w:i w:val="0"/>
                <w:sz w:val="24"/>
                <w:szCs w:val="24"/>
              </w:rPr>
              <w:t>–</w:t>
            </w:r>
            <w:r w:rsidR="00E9695E">
              <w:rPr>
                <w:rFonts w:cs="Arial"/>
                <w:i w:val="0"/>
                <w:sz w:val="24"/>
                <w:szCs w:val="24"/>
              </w:rPr>
              <w:t>ПМТ</w:t>
            </w:r>
            <w:r w:rsidR="00D17190">
              <w:rPr>
                <w:rFonts w:cs="Arial"/>
                <w:i w:val="0"/>
                <w:sz w:val="24"/>
                <w:szCs w:val="24"/>
              </w:rPr>
              <w:t>-АПР</w:t>
            </w:r>
          </w:p>
          <w:p w:rsidR="00E9695E" w:rsidRPr="00D61A79" w:rsidRDefault="00E9695E" w:rsidP="005A2FEC">
            <w:pPr>
              <w:ind w:left="40" w:hanging="40"/>
              <w:rPr>
                <w:rFonts w:cs="Arial"/>
                <w:i w:val="0"/>
                <w:sz w:val="24"/>
                <w:szCs w:val="24"/>
              </w:rPr>
            </w:pPr>
          </w:p>
        </w:tc>
        <w:tc>
          <w:tcPr>
            <w:tcW w:w="4707" w:type="dxa"/>
            <w:tcBorders>
              <w:top w:val="nil"/>
            </w:tcBorders>
          </w:tcPr>
          <w:p w:rsidR="00E9695E" w:rsidRPr="00D61A79" w:rsidRDefault="00E9695E" w:rsidP="00705655">
            <w:pPr>
              <w:ind w:left="68" w:hanging="38"/>
              <w:rPr>
                <w:rFonts w:cs="Arial"/>
                <w:i w:val="0"/>
                <w:sz w:val="24"/>
                <w:szCs w:val="24"/>
              </w:rPr>
            </w:pPr>
            <w:r>
              <w:rPr>
                <w:rFonts w:cs="Arial"/>
                <w:i w:val="0"/>
                <w:sz w:val="24"/>
                <w:szCs w:val="24"/>
              </w:rPr>
              <w:t>Чертеж, отображающий границы земельных участков</w:t>
            </w:r>
            <w:r w:rsidR="00705655">
              <w:rPr>
                <w:rFonts w:cs="Arial"/>
                <w:i w:val="0"/>
                <w:sz w:val="24"/>
                <w:szCs w:val="24"/>
              </w:rPr>
              <w:t>,</w:t>
            </w:r>
            <w:r>
              <w:rPr>
                <w:rFonts w:cs="Arial"/>
                <w:i w:val="0"/>
                <w:sz w:val="24"/>
                <w:szCs w:val="24"/>
              </w:rPr>
              <w:t xml:space="preserve"> поставленных на государственный кадастровый учет</w:t>
            </w:r>
            <w:r w:rsidR="00705655">
              <w:rPr>
                <w:rFonts w:cs="Arial"/>
                <w:i w:val="0"/>
                <w:sz w:val="24"/>
                <w:szCs w:val="24"/>
              </w:rPr>
              <w:t>,</w:t>
            </w:r>
            <w:r>
              <w:rPr>
                <w:rFonts w:cs="Arial"/>
                <w:i w:val="0"/>
                <w:sz w:val="24"/>
                <w:szCs w:val="24"/>
              </w:rPr>
              <w:t xml:space="preserve"> </w:t>
            </w:r>
            <w:r w:rsidR="00705655">
              <w:rPr>
                <w:rFonts w:cs="Arial"/>
                <w:i w:val="0"/>
                <w:sz w:val="24"/>
                <w:szCs w:val="24"/>
              </w:rPr>
              <w:t xml:space="preserve"> и существующих объектов капитального строительства</w:t>
            </w:r>
          </w:p>
        </w:tc>
        <w:tc>
          <w:tcPr>
            <w:tcW w:w="1259" w:type="dxa"/>
            <w:tcBorders>
              <w:top w:val="nil"/>
            </w:tcBorders>
          </w:tcPr>
          <w:p w:rsidR="00E9695E" w:rsidRPr="00D61A79" w:rsidRDefault="00E9695E" w:rsidP="005A2FEC">
            <w:pPr>
              <w:ind w:hanging="109"/>
              <w:jc w:val="center"/>
              <w:rPr>
                <w:rFonts w:cs="Arial"/>
                <w:i w:val="0"/>
                <w:sz w:val="24"/>
                <w:szCs w:val="24"/>
              </w:rPr>
            </w:pPr>
            <w:r>
              <w:rPr>
                <w:rFonts w:cs="Arial"/>
                <w:i w:val="0"/>
                <w:sz w:val="24"/>
                <w:szCs w:val="24"/>
              </w:rPr>
              <w:t>1:1000</w:t>
            </w:r>
          </w:p>
        </w:tc>
      </w:tr>
      <w:tr w:rsidR="00E9695E" w:rsidRPr="00D61A79">
        <w:trPr>
          <w:jc w:val="right"/>
        </w:trPr>
        <w:tc>
          <w:tcPr>
            <w:tcW w:w="1088" w:type="dxa"/>
            <w:gridSpan w:val="2"/>
            <w:tcBorders>
              <w:top w:val="single" w:sz="6" w:space="0" w:color="000000"/>
              <w:left w:val="single" w:sz="12" w:space="0" w:color="000000"/>
              <w:bottom w:val="single" w:sz="6" w:space="0" w:color="000000"/>
              <w:right w:val="single" w:sz="6" w:space="0" w:color="000000"/>
            </w:tcBorders>
            <w:shd w:val="clear" w:color="auto" w:fill="auto"/>
          </w:tcPr>
          <w:p w:rsidR="00E9695E" w:rsidRPr="00D61A79" w:rsidRDefault="00E9695E" w:rsidP="005A2FEC">
            <w:pPr>
              <w:ind w:left="284" w:hanging="32"/>
              <w:jc w:val="center"/>
              <w:rPr>
                <w:rFonts w:cs="Arial"/>
                <w:i w:val="0"/>
                <w:sz w:val="24"/>
                <w:szCs w:val="24"/>
              </w:rPr>
            </w:pPr>
            <w:r>
              <w:rPr>
                <w:rFonts w:cs="Arial"/>
                <w:i w:val="0"/>
                <w:sz w:val="24"/>
                <w:szCs w:val="24"/>
              </w:rPr>
              <w:t>3</w:t>
            </w:r>
          </w:p>
        </w:tc>
        <w:tc>
          <w:tcPr>
            <w:tcW w:w="2692" w:type="dxa"/>
            <w:tcBorders>
              <w:top w:val="single" w:sz="6" w:space="0" w:color="000000"/>
              <w:left w:val="single" w:sz="6" w:space="0" w:color="000000"/>
              <w:bottom w:val="single" w:sz="6" w:space="0" w:color="000000"/>
              <w:right w:val="single" w:sz="6" w:space="0" w:color="000000"/>
            </w:tcBorders>
          </w:tcPr>
          <w:p w:rsidR="00E9695E" w:rsidRDefault="00535D48" w:rsidP="005A2FEC">
            <w:pPr>
              <w:ind w:hanging="21"/>
              <w:rPr>
                <w:rFonts w:cs="Arial"/>
                <w:i w:val="0"/>
                <w:sz w:val="24"/>
                <w:szCs w:val="24"/>
              </w:rPr>
            </w:pPr>
            <w:r>
              <w:rPr>
                <w:rFonts w:cs="Arial"/>
                <w:i w:val="0"/>
                <w:sz w:val="24"/>
                <w:szCs w:val="24"/>
              </w:rPr>
              <w:t>ДПТ</w:t>
            </w:r>
            <w:r w:rsidRPr="00BE0509">
              <w:rPr>
                <w:rFonts w:cs="Arial"/>
                <w:i w:val="0"/>
                <w:sz w:val="24"/>
                <w:szCs w:val="24"/>
              </w:rPr>
              <w:t>-</w:t>
            </w:r>
            <w:r w:rsidR="0059145A">
              <w:rPr>
                <w:rFonts w:cs="Arial"/>
                <w:i w:val="0"/>
                <w:sz w:val="24"/>
                <w:szCs w:val="24"/>
              </w:rPr>
              <w:t>2</w:t>
            </w:r>
            <w:r>
              <w:rPr>
                <w:rFonts w:cs="Arial"/>
                <w:i w:val="0"/>
                <w:sz w:val="24"/>
                <w:szCs w:val="24"/>
              </w:rPr>
              <w:t xml:space="preserve">9/18 </w:t>
            </w:r>
            <w:r w:rsidR="00D17190">
              <w:rPr>
                <w:rFonts w:cs="Arial"/>
                <w:i w:val="0"/>
                <w:sz w:val="24"/>
                <w:szCs w:val="24"/>
              </w:rPr>
              <w:t>–</w:t>
            </w:r>
            <w:r w:rsidR="00E9695E">
              <w:rPr>
                <w:rFonts w:cs="Arial"/>
                <w:i w:val="0"/>
                <w:sz w:val="24"/>
                <w:szCs w:val="24"/>
              </w:rPr>
              <w:t>ПМТ</w:t>
            </w:r>
            <w:r w:rsidR="00D17190">
              <w:rPr>
                <w:rFonts w:cs="Arial"/>
                <w:i w:val="0"/>
                <w:sz w:val="24"/>
                <w:szCs w:val="24"/>
              </w:rPr>
              <w:t>-АПР</w:t>
            </w:r>
          </w:p>
          <w:p w:rsidR="00E9695E" w:rsidRPr="00D61A79" w:rsidRDefault="00E9695E" w:rsidP="005A2FEC">
            <w:pPr>
              <w:ind w:left="40" w:hanging="40"/>
              <w:rPr>
                <w:rFonts w:cs="Arial"/>
                <w:i w:val="0"/>
                <w:sz w:val="24"/>
                <w:szCs w:val="24"/>
              </w:rPr>
            </w:pPr>
          </w:p>
        </w:tc>
        <w:tc>
          <w:tcPr>
            <w:tcW w:w="4707" w:type="dxa"/>
            <w:tcBorders>
              <w:top w:val="single" w:sz="6" w:space="0" w:color="000000"/>
              <w:left w:val="single" w:sz="6" w:space="0" w:color="000000"/>
              <w:bottom w:val="single" w:sz="6" w:space="0" w:color="000000"/>
              <w:right w:val="single" w:sz="6" w:space="0" w:color="000000"/>
            </w:tcBorders>
          </w:tcPr>
          <w:p w:rsidR="00E9695E" w:rsidRPr="00510124" w:rsidRDefault="00E9695E" w:rsidP="005A2FEC">
            <w:pPr>
              <w:ind w:left="30" w:hanging="30"/>
              <w:rPr>
                <w:rFonts w:cs="Arial"/>
                <w:i w:val="0"/>
                <w:sz w:val="24"/>
                <w:szCs w:val="24"/>
              </w:rPr>
            </w:pPr>
            <w:r>
              <w:rPr>
                <w:rFonts w:cs="Arial"/>
                <w:i w:val="0"/>
                <w:snapToGrid/>
                <w:color w:val="000000"/>
                <w:sz w:val="24"/>
                <w:szCs w:val="24"/>
              </w:rPr>
              <w:t xml:space="preserve">Чертеж границ образуемых и изменяемых земельных участков, </w:t>
            </w:r>
            <w:r>
              <w:rPr>
                <w:rFonts w:cs="Arial"/>
                <w:i w:val="0"/>
                <w:sz w:val="24"/>
                <w:szCs w:val="24"/>
              </w:rPr>
              <w:t>предусмотренные утверждаемой частью проекта межевания территории</w:t>
            </w:r>
          </w:p>
        </w:tc>
        <w:tc>
          <w:tcPr>
            <w:tcW w:w="1259" w:type="dxa"/>
            <w:tcBorders>
              <w:top w:val="single" w:sz="6" w:space="0" w:color="000000"/>
              <w:left w:val="single" w:sz="6" w:space="0" w:color="000000"/>
              <w:bottom w:val="single" w:sz="6" w:space="0" w:color="000000"/>
              <w:right w:val="single" w:sz="12" w:space="0" w:color="000000"/>
            </w:tcBorders>
          </w:tcPr>
          <w:p w:rsidR="00E9695E" w:rsidRPr="00D61A79" w:rsidRDefault="00E9695E" w:rsidP="005A2FEC">
            <w:pPr>
              <w:ind w:hanging="109"/>
              <w:jc w:val="center"/>
              <w:rPr>
                <w:rFonts w:cs="Arial"/>
                <w:i w:val="0"/>
                <w:sz w:val="24"/>
                <w:szCs w:val="24"/>
              </w:rPr>
            </w:pPr>
            <w:r>
              <w:rPr>
                <w:rFonts w:cs="Arial"/>
                <w:i w:val="0"/>
                <w:sz w:val="24"/>
                <w:szCs w:val="24"/>
              </w:rPr>
              <w:t>1:1000</w:t>
            </w:r>
          </w:p>
        </w:tc>
      </w:tr>
      <w:tr w:rsidR="00E9695E" w:rsidRPr="00D61A79">
        <w:trPr>
          <w:jc w:val="right"/>
        </w:trPr>
        <w:tc>
          <w:tcPr>
            <w:tcW w:w="1088" w:type="dxa"/>
            <w:gridSpan w:val="2"/>
            <w:tcBorders>
              <w:top w:val="single" w:sz="6" w:space="0" w:color="000000"/>
              <w:left w:val="single" w:sz="12" w:space="0" w:color="000000"/>
              <w:bottom w:val="single" w:sz="6" w:space="0" w:color="000000"/>
              <w:right w:val="single" w:sz="6" w:space="0" w:color="000000"/>
            </w:tcBorders>
            <w:shd w:val="clear" w:color="auto" w:fill="auto"/>
          </w:tcPr>
          <w:p w:rsidR="00E9695E" w:rsidRPr="00D61A79" w:rsidRDefault="00E9695E" w:rsidP="005A2FEC">
            <w:pPr>
              <w:ind w:left="284" w:hanging="32"/>
              <w:jc w:val="center"/>
              <w:rPr>
                <w:rFonts w:cs="Arial"/>
                <w:i w:val="0"/>
                <w:sz w:val="24"/>
                <w:szCs w:val="24"/>
              </w:rPr>
            </w:pPr>
            <w:r>
              <w:rPr>
                <w:rFonts w:cs="Arial"/>
                <w:i w:val="0"/>
                <w:sz w:val="24"/>
                <w:szCs w:val="24"/>
              </w:rPr>
              <w:t>4</w:t>
            </w:r>
          </w:p>
        </w:tc>
        <w:tc>
          <w:tcPr>
            <w:tcW w:w="2692" w:type="dxa"/>
            <w:tcBorders>
              <w:top w:val="single" w:sz="6" w:space="0" w:color="000000"/>
              <w:left w:val="single" w:sz="6" w:space="0" w:color="000000"/>
              <w:bottom w:val="single" w:sz="6" w:space="0" w:color="000000"/>
              <w:right w:val="single" w:sz="6" w:space="0" w:color="000000"/>
            </w:tcBorders>
          </w:tcPr>
          <w:p w:rsidR="00E9695E" w:rsidRDefault="00535D48" w:rsidP="005A2FEC">
            <w:pPr>
              <w:ind w:hanging="21"/>
              <w:rPr>
                <w:rFonts w:cs="Arial"/>
                <w:i w:val="0"/>
                <w:sz w:val="24"/>
                <w:szCs w:val="24"/>
              </w:rPr>
            </w:pPr>
            <w:r>
              <w:rPr>
                <w:rFonts w:cs="Arial"/>
                <w:i w:val="0"/>
                <w:sz w:val="24"/>
                <w:szCs w:val="24"/>
              </w:rPr>
              <w:t>ДПТ</w:t>
            </w:r>
            <w:r w:rsidRPr="00BE0509">
              <w:rPr>
                <w:rFonts w:cs="Arial"/>
                <w:i w:val="0"/>
                <w:sz w:val="24"/>
                <w:szCs w:val="24"/>
              </w:rPr>
              <w:t>-</w:t>
            </w:r>
            <w:r w:rsidR="0059145A">
              <w:rPr>
                <w:rFonts w:cs="Arial"/>
                <w:i w:val="0"/>
                <w:sz w:val="24"/>
                <w:szCs w:val="24"/>
              </w:rPr>
              <w:t>2</w:t>
            </w:r>
            <w:r>
              <w:rPr>
                <w:rFonts w:cs="Arial"/>
                <w:i w:val="0"/>
                <w:sz w:val="24"/>
                <w:szCs w:val="24"/>
              </w:rPr>
              <w:t xml:space="preserve">9/18 </w:t>
            </w:r>
            <w:r w:rsidR="00D17190">
              <w:rPr>
                <w:rFonts w:cs="Arial"/>
                <w:i w:val="0"/>
                <w:sz w:val="24"/>
                <w:szCs w:val="24"/>
              </w:rPr>
              <w:t>–</w:t>
            </w:r>
            <w:r w:rsidR="00E9695E">
              <w:rPr>
                <w:rFonts w:cs="Arial"/>
                <w:i w:val="0"/>
                <w:sz w:val="24"/>
                <w:szCs w:val="24"/>
              </w:rPr>
              <w:t>ПМТ</w:t>
            </w:r>
            <w:r w:rsidR="00D17190">
              <w:rPr>
                <w:rFonts w:cs="Arial"/>
                <w:i w:val="0"/>
                <w:sz w:val="24"/>
                <w:szCs w:val="24"/>
              </w:rPr>
              <w:t>-АПР</w:t>
            </w:r>
          </w:p>
          <w:p w:rsidR="00E9695E" w:rsidRPr="00D61A79" w:rsidRDefault="00E9695E" w:rsidP="005A2FEC">
            <w:pPr>
              <w:ind w:left="40" w:hanging="40"/>
              <w:rPr>
                <w:rFonts w:cs="Arial"/>
                <w:i w:val="0"/>
                <w:sz w:val="24"/>
                <w:szCs w:val="24"/>
              </w:rPr>
            </w:pPr>
          </w:p>
        </w:tc>
        <w:tc>
          <w:tcPr>
            <w:tcW w:w="4707" w:type="dxa"/>
            <w:tcBorders>
              <w:top w:val="single" w:sz="6" w:space="0" w:color="000000"/>
              <w:left w:val="single" w:sz="6" w:space="0" w:color="000000"/>
              <w:bottom w:val="single" w:sz="6" w:space="0" w:color="000000"/>
              <w:right w:val="single" w:sz="6" w:space="0" w:color="000000"/>
            </w:tcBorders>
          </w:tcPr>
          <w:p w:rsidR="00E9695E" w:rsidRPr="00510124" w:rsidRDefault="00DA79BF" w:rsidP="00557145">
            <w:pPr>
              <w:ind w:left="30" w:hanging="30"/>
              <w:rPr>
                <w:rFonts w:cs="Arial"/>
                <w:i w:val="0"/>
                <w:sz w:val="24"/>
                <w:szCs w:val="24"/>
              </w:rPr>
            </w:pPr>
            <w:r>
              <w:rPr>
                <w:i w:val="0"/>
                <w:sz w:val="24"/>
                <w:szCs w:val="24"/>
              </w:rPr>
              <w:t>Схема границ зон с особыми условиями использования территорий.</w:t>
            </w:r>
            <w:r w:rsidR="00B11E24">
              <w:rPr>
                <w:i w:val="0"/>
                <w:sz w:val="24"/>
                <w:szCs w:val="24"/>
              </w:rPr>
              <w:t xml:space="preserve"> Схема границ территорий объектов культурного наследия</w:t>
            </w:r>
          </w:p>
        </w:tc>
        <w:tc>
          <w:tcPr>
            <w:tcW w:w="1259" w:type="dxa"/>
            <w:tcBorders>
              <w:top w:val="single" w:sz="6" w:space="0" w:color="000000"/>
              <w:left w:val="single" w:sz="6" w:space="0" w:color="000000"/>
              <w:bottom w:val="single" w:sz="6" w:space="0" w:color="000000"/>
              <w:right w:val="single" w:sz="12" w:space="0" w:color="000000"/>
            </w:tcBorders>
          </w:tcPr>
          <w:p w:rsidR="00E9695E" w:rsidRPr="00D61A79" w:rsidRDefault="00E9695E" w:rsidP="005A2FEC">
            <w:pPr>
              <w:ind w:hanging="109"/>
              <w:jc w:val="center"/>
              <w:rPr>
                <w:rFonts w:cs="Arial"/>
                <w:i w:val="0"/>
                <w:sz w:val="24"/>
                <w:szCs w:val="24"/>
              </w:rPr>
            </w:pPr>
            <w:r>
              <w:rPr>
                <w:rFonts w:cs="Arial"/>
                <w:i w:val="0"/>
                <w:sz w:val="24"/>
                <w:szCs w:val="24"/>
              </w:rPr>
              <w:t>1:1000</w:t>
            </w:r>
          </w:p>
        </w:tc>
      </w:tr>
    </w:tbl>
    <w:p w:rsidR="00E9695E" w:rsidRDefault="00E9695E" w:rsidP="00E9695E">
      <w:pPr>
        <w:jc w:val="center"/>
        <w:rPr>
          <w:rFonts w:cs="Arial"/>
          <w:i w:val="0"/>
          <w:sz w:val="24"/>
          <w:szCs w:val="24"/>
        </w:rPr>
      </w:pPr>
    </w:p>
    <w:p w:rsidR="00E9695E" w:rsidRDefault="00E9695E" w:rsidP="00E9695E">
      <w:pPr>
        <w:jc w:val="center"/>
        <w:rPr>
          <w:rFonts w:cs="Arial"/>
          <w:i w:val="0"/>
          <w:sz w:val="24"/>
          <w:szCs w:val="24"/>
        </w:rPr>
      </w:pPr>
    </w:p>
    <w:p w:rsidR="00E9695E" w:rsidRDefault="00E9695E" w:rsidP="00E9695E">
      <w:pPr>
        <w:jc w:val="center"/>
        <w:rPr>
          <w:rFonts w:cs="Arial"/>
          <w:i w:val="0"/>
          <w:sz w:val="24"/>
          <w:szCs w:val="24"/>
        </w:rPr>
      </w:pPr>
    </w:p>
    <w:p w:rsidR="00E9695E" w:rsidRDefault="00E9695E" w:rsidP="00E9695E">
      <w:pPr>
        <w:pStyle w:val="ab"/>
        <w:spacing w:line="360" w:lineRule="auto"/>
        <w:ind w:left="0"/>
        <w:rPr>
          <w:rFonts w:cs="Arial"/>
          <w:sz w:val="24"/>
          <w:szCs w:val="24"/>
        </w:rPr>
      </w:pPr>
      <w:r>
        <w:rPr>
          <w:rFonts w:cs="Arial"/>
          <w:sz w:val="24"/>
          <w:szCs w:val="24"/>
        </w:rPr>
        <w:t xml:space="preserve">Проект </w:t>
      </w:r>
      <w:r w:rsidRPr="00DD3FE9">
        <w:rPr>
          <w:rFonts w:cs="Arial"/>
          <w:sz w:val="24"/>
          <w:szCs w:val="24"/>
        </w:rPr>
        <w:t>разработан</w:t>
      </w:r>
      <w:r>
        <w:rPr>
          <w:rFonts w:cs="Arial"/>
          <w:sz w:val="24"/>
          <w:szCs w:val="24"/>
        </w:rPr>
        <w:t xml:space="preserve"> авторским коллективом</w:t>
      </w:r>
      <w:r w:rsidRPr="00DD3FE9">
        <w:rPr>
          <w:rFonts w:cs="Arial"/>
          <w:sz w:val="24"/>
          <w:szCs w:val="24"/>
        </w:rPr>
        <w:t>:</w:t>
      </w:r>
    </w:p>
    <w:p w:rsidR="00E9695E" w:rsidRPr="00DD3FE9" w:rsidRDefault="00E9695E" w:rsidP="00E9695E">
      <w:pPr>
        <w:pStyle w:val="ab"/>
        <w:spacing w:line="360" w:lineRule="auto"/>
        <w:ind w:left="0"/>
        <w:rPr>
          <w:rFonts w:cs="Arial"/>
          <w:sz w:val="24"/>
          <w:szCs w:val="24"/>
        </w:rPr>
      </w:pPr>
      <w:r>
        <w:rPr>
          <w:rFonts w:cs="Arial"/>
          <w:sz w:val="24"/>
          <w:szCs w:val="24"/>
        </w:rPr>
        <w:t>Генеральный директор                       Наумов А.Г.</w:t>
      </w:r>
    </w:p>
    <w:p w:rsidR="00E9695E" w:rsidRDefault="00E9695E" w:rsidP="00E9695E">
      <w:pPr>
        <w:spacing w:line="360" w:lineRule="auto"/>
        <w:rPr>
          <w:rFonts w:cs="Arial"/>
          <w:sz w:val="24"/>
          <w:szCs w:val="24"/>
        </w:rPr>
      </w:pPr>
      <w:r>
        <w:rPr>
          <w:rFonts w:cs="Arial"/>
          <w:sz w:val="24"/>
          <w:szCs w:val="24"/>
        </w:rPr>
        <w:t xml:space="preserve">Руководитель проекта                       Козырева Л.Ф.        </w:t>
      </w:r>
    </w:p>
    <w:p w:rsidR="00E9695E" w:rsidRDefault="00E9695E" w:rsidP="00E9695E">
      <w:pPr>
        <w:spacing w:line="360" w:lineRule="auto"/>
        <w:rPr>
          <w:rFonts w:cs="Arial"/>
          <w:sz w:val="24"/>
          <w:szCs w:val="24"/>
        </w:rPr>
      </w:pPr>
      <w:r w:rsidRPr="007A0E00">
        <w:rPr>
          <w:rFonts w:cs="Arial"/>
          <w:sz w:val="24"/>
          <w:szCs w:val="24"/>
        </w:rPr>
        <w:t>Главный архитектор проекта</w:t>
      </w:r>
      <w:r>
        <w:rPr>
          <w:rFonts w:cs="Arial"/>
          <w:sz w:val="24"/>
          <w:szCs w:val="24"/>
        </w:rPr>
        <w:tab/>
      </w:r>
      <w:r>
        <w:rPr>
          <w:rFonts w:cs="Arial"/>
          <w:sz w:val="24"/>
          <w:szCs w:val="24"/>
        </w:rPr>
        <w:tab/>
        <w:t>Наумова А.А.</w:t>
      </w:r>
    </w:p>
    <w:p w:rsidR="00E9695E" w:rsidRDefault="00E9695E" w:rsidP="00E9695E">
      <w:pPr>
        <w:spacing w:line="360" w:lineRule="auto"/>
        <w:rPr>
          <w:rFonts w:cs="Arial"/>
          <w:sz w:val="24"/>
          <w:szCs w:val="24"/>
        </w:rPr>
      </w:pPr>
      <w:r>
        <w:rPr>
          <w:rFonts w:cs="Arial"/>
          <w:sz w:val="24"/>
          <w:szCs w:val="24"/>
        </w:rPr>
        <w:t>Ведущий архитектор                          Майльянц О.В.</w:t>
      </w:r>
    </w:p>
    <w:p w:rsidR="00E9695E" w:rsidRDefault="00E9695E" w:rsidP="00E9695E">
      <w:pPr>
        <w:spacing w:line="360" w:lineRule="auto"/>
        <w:rPr>
          <w:rFonts w:cs="Arial"/>
          <w:sz w:val="24"/>
          <w:szCs w:val="24"/>
        </w:rPr>
      </w:pPr>
      <w:r>
        <w:rPr>
          <w:rFonts w:cs="Arial"/>
          <w:sz w:val="24"/>
          <w:szCs w:val="24"/>
        </w:rPr>
        <w:t>Ведущий архитектор</w:t>
      </w:r>
      <w:r>
        <w:rPr>
          <w:rFonts w:cs="Arial"/>
          <w:sz w:val="24"/>
          <w:szCs w:val="24"/>
        </w:rPr>
        <w:tab/>
      </w:r>
      <w:r>
        <w:rPr>
          <w:rFonts w:cs="Arial"/>
          <w:sz w:val="24"/>
          <w:szCs w:val="24"/>
        </w:rPr>
        <w:tab/>
      </w:r>
      <w:r>
        <w:rPr>
          <w:rFonts w:cs="Arial"/>
          <w:sz w:val="24"/>
          <w:szCs w:val="24"/>
        </w:rPr>
        <w:tab/>
        <w:t>Пугачев Т.С.</w:t>
      </w:r>
    </w:p>
    <w:p w:rsidR="00D51E86" w:rsidRDefault="00D51E86" w:rsidP="00E9695E">
      <w:pPr>
        <w:spacing w:line="360" w:lineRule="auto"/>
        <w:rPr>
          <w:rFonts w:cs="Arial"/>
          <w:sz w:val="24"/>
          <w:szCs w:val="24"/>
        </w:rPr>
      </w:pPr>
      <w:r>
        <w:rPr>
          <w:rFonts w:cs="Arial"/>
          <w:sz w:val="24"/>
          <w:szCs w:val="24"/>
        </w:rPr>
        <w:t>Кадастровый инженер</w:t>
      </w:r>
      <w:r>
        <w:rPr>
          <w:rFonts w:cs="Arial"/>
          <w:sz w:val="24"/>
          <w:szCs w:val="24"/>
        </w:rPr>
        <w:tab/>
      </w:r>
      <w:r>
        <w:rPr>
          <w:rFonts w:cs="Arial"/>
          <w:sz w:val="24"/>
          <w:szCs w:val="24"/>
        </w:rPr>
        <w:tab/>
      </w:r>
      <w:r>
        <w:rPr>
          <w:rFonts w:cs="Arial"/>
          <w:sz w:val="24"/>
          <w:szCs w:val="24"/>
        </w:rPr>
        <w:tab/>
        <w:t>Озерская А.В.</w:t>
      </w:r>
    </w:p>
    <w:p w:rsidR="00E9695E" w:rsidRDefault="00E9695E" w:rsidP="00E9695E">
      <w:pPr>
        <w:jc w:val="center"/>
        <w:rPr>
          <w:rFonts w:cs="Arial"/>
          <w:i w:val="0"/>
          <w:sz w:val="24"/>
          <w:szCs w:val="24"/>
        </w:rPr>
      </w:pPr>
    </w:p>
    <w:p w:rsidR="003B6C07" w:rsidRDefault="003B6C07"/>
    <w:p w:rsidR="00B11E24" w:rsidRDefault="00B11E24"/>
    <w:p w:rsidR="00B11E24" w:rsidRDefault="00B11E24"/>
    <w:p w:rsidR="000062AA" w:rsidRDefault="000062AA"/>
    <w:p w:rsidR="00280B64" w:rsidRDefault="00280B64"/>
    <w:p w:rsidR="00280B64" w:rsidRDefault="00280B64" w:rsidP="000062AA">
      <w:pPr>
        <w:jc w:val="center"/>
        <w:rPr>
          <w:rFonts w:cs="Arial"/>
          <w:b/>
          <w:i w:val="0"/>
          <w:sz w:val="24"/>
          <w:szCs w:val="24"/>
        </w:rPr>
      </w:pPr>
    </w:p>
    <w:p w:rsidR="000062AA" w:rsidRDefault="000062AA" w:rsidP="000062AA">
      <w:pPr>
        <w:jc w:val="center"/>
        <w:rPr>
          <w:rFonts w:cs="Arial"/>
          <w:b/>
          <w:i w:val="0"/>
          <w:sz w:val="24"/>
          <w:szCs w:val="24"/>
        </w:rPr>
      </w:pPr>
      <w:r w:rsidRPr="00096FA2">
        <w:rPr>
          <w:rFonts w:cs="Arial"/>
          <w:b/>
          <w:i w:val="0"/>
          <w:sz w:val="24"/>
          <w:szCs w:val="24"/>
        </w:rPr>
        <w:lastRenderedPageBreak/>
        <w:t xml:space="preserve">Содержание </w:t>
      </w:r>
    </w:p>
    <w:p w:rsidR="000062AA" w:rsidRDefault="000062AA" w:rsidP="000062AA">
      <w:pPr>
        <w:jc w:val="center"/>
        <w:rPr>
          <w:b/>
          <w:i w:val="0"/>
          <w:sz w:val="24"/>
          <w:szCs w:val="24"/>
        </w:rPr>
      </w:pPr>
      <w:r w:rsidRPr="00FA3C9F">
        <w:rPr>
          <w:b/>
          <w:i w:val="0"/>
          <w:sz w:val="24"/>
          <w:szCs w:val="24"/>
        </w:rPr>
        <w:t>Пояснительная записка материалов по проект</w:t>
      </w:r>
      <w:r>
        <w:rPr>
          <w:b/>
          <w:i w:val="0"/>
          <w:sz w:val="24"/>
          <w:szCs w:val="24"/>
        </w:rPr>
        <w:t>у межевания территории</w:t>
      </w:r>
      <w:r w:rsidRPr="00FA3C9F">
        <w:rPr>
          <w:b/>
          <w:i w:val="0"/>
          <w:sz w:val="24"/>
          <w:szCs w:val="24"/>
        </w:rPr>
        <w:t xml:space="preserve"> </w:t>
      </w:r>
    </w:p>
    <w:tbl>
      <w:tblPr>
        <w:tblW w:w="10008" w:type="dxa"/>
        <w:tblLayout w:type="fixed"/>
        <w:tblLook w:val="0000" w:firstRow="0" w:lastRow="0" w:firstColumn="0" w:lastColumn="0" w:noHBand="0" w:noVBand="0"/>
      </w:tblPr>
      <w:tblGrid>
        <w:gridCol w:w="1406"/>
        <w:gridCol w:w="6958"/>
        <w:gridCol w:w="1644"/>
      </w:tblGrid>
      <w:tr w:rsidR="00F0366A" w:rsidRPr="008B3BFA">
        <w:tblPrEx>
          <w:tblCellMar>
            <w:top w:w="0" w:type="dxa"/>
            <w:bottom w:w="0" w:type="dxa"/>
          </w:tblCellMar>
        </w:tblPrEx>
        <w:tc>
          <w:tcPr>
            <w:tcW w:w="1406" w:type="dxa"/>
            <w:tcBorders>
              <w:top w:val="single" w:sz="4" w:space="0" w:color="auto"/>
              <w:left w:val="single" w:sz="4" w:space="0" w:color="auto"/>
              <w:bottom w:val="single" w:sz="4" w:space="0" w:color="auto"/>
              <w:right w:val="single" w:sz="4" w:space="0" w:color="auto"/>
            </w:tcBorders>
          </w:tcPr>
          <w:p w:rsidR="00F0366A" w:rsidRPr="008B3BFA" w:rsidRDefault="00F0366A" w:rsidP="00516A1B">
            <w:pPr>
              <w:spacing w:line="360" w:lineRule="auto"/>
              <w:ind w:firstLine="0"/>
              <w:jc w:val="center"/>
              <w:rPr>
                <w:rFonts w:cs="Arial"/>
                <w:i w:val="0"/>
                <w:sz w:val="24"/>
                <w:szCs w:val="24"/>
              </w:rPr>
            </w:pPr>
            <w:r w:rsidRPr="008B3BFA">
              <w:rPr>
                <w:rFonts w:cs="Arial"/>
                <w:i w:val="0"/>
                <w:sz w:val="24"/>
                <w:szCs w:val="24"/>
              </w:rPr>
              <w:t>№пп</w:t>
            </w:r>
          </w:p>
        </w:tc>
        <w:tc>
          <w:tcPr>
            <w:tcW w:w="6958" w:type="dxa"/>
            <w:tcBorders>
              <w:top w:val="single" w:sz="4" w:space="0" w:color="auto"/>
              <w:left w:val="single" w:sz="4" w:space="0" w:color="auto"/>
              <w:bottom w:val="single" w:sz="4" w:space="0" w:color="auto"/>
              <w:right w:val="single" w:sz="4" w:space="0" w:color="auto"/>
            </w:tcBorders>
          </w:tcPr>
          <w:p w:rsidR="00F0366A" w:rsidRPr="008B3BFA" w:rsidRDefault="00F0366A" w:rsidP="00516A1B">
            <w:pPr>
              <w:spacing w:line="360" w:lineRule="auto"/>
              <w:jc w:val="center"/>
              <w:rPr>
                <w:rFonts w:cs="Arial"/>
                <w:i w:val="0"/>
                <w:sz w:val="24"/>
                <w:szCs w:val="24"/>
              </w:rPr>
            </w:pPr>
            <w:r w:rsidRPr="008B3BFA">
              <w:rPr>
                <w:rFonts w:cs="Arial"/>
                <w:i w:val="0"/>
                <w:sz w:val="24"/>
                <w:szCs w:val="24"/>
              </w:rPr>
              <w:t>Наименование</w:t>
            </w:r>
          </w:p>
        </w:tc>
        <w:tc>
          <w:tcPr>
            <w:tcW w:w="1644" w:type="dxa"/>
            <w:tcBorders>
              <w:top w:val="single" w:sz="4" w:space="0" w:color="auto"/>
              <w:left w:val="single" w:sz="4" w:space="0" w:color="auto"/>
              <w:bottom w:val="single" w:sz="4" w:space="0" w:color="auto"/>
              <w:right w:val="single" w:sz="4" w:space="0" w:color="auto"/>
            </w:tcBorders>
          </w:tcPr>
          <w:p w:rsidR="00F0366A" w:rsidRPr="008B3BFA" w:rsidRDefault="00F0366A" w:rsidP="00516A1B">
            <w:pPr>
              <w:spacing w:line="360" w:lineRule="auto"/>
              <w:ind w:firstLine="0"/>
              <w:jc w:val="center"/>
              <w:rPr>
                <w:rFonts w:cs="Arial"/>
                <w:i w:val="0"/>
                <w:sz w:val="24"/>
                <w:szCs w:val="24"/>
              </w:rPr>
            </w:pPr>
          </w:p>
        </w:tc>
      </w:tr>
      <w:tr w:rsidR="00F0366A">
        <w:tblPrEx>
          <w:tblCellMar>
            <w:top w:w="0" w:type="dxa"/>
            <w:bottom w:w="0" w:type="dxa"/>
          </w:tblCellMar>
        </w:tblPrEx>
        <w:tc>
          <w:tcPr>
            <w:tcW w:w="10008" w:type="dxa"/>
            <w:gridSpan w:val="3"/>
            <w:tcBorders>
              <w:top w:val="single" w:sz="4" w:space="0" w:color="auto"/>
              <w:left w:val="single" w:sz="4" w:space="0" w:color="auto"/>
              <w:bottom w:val="single" w:sz="4" w:space="0" w:color="auto"/>
              <w:right w:val="single" w:sz="4" w:space="0" w:color="auto"/>
            </w:tcBorders>
          </w:tcPr>
          <w:p w:rsidR="00F0366A" w:rsidRDefault="00F0366A" w:rsidP="00516A1B">
            <w:pPr>
              <w:jc w:val="center"/>
              <w:rPr>
                <w:rFonts w:cs="Arial"/>
                <w:sz w:val="24"/>
                <w:szCs w:val="24"/>
              </w:rPr>
            </w:pPr>
            <w:r>
              <w:rPr>
                <w:b/>
                <w:i w:val="0"/>
                <w:sz w:val="24"/>
                <w:szCs w:val="24"/>
              </w:rPr>
              <w:t>ТОМ 5, раздел 1</w:t>
            </w:r>
          </w:p>
        </w:tc>
      </w:tr>
      <w:tr w:rsidR="00FE48BC" w:rsidRPr="00FD17EF">
        <w:tblPrEx>
          <w:tblCellMar>
            <w:top w:w="0" w:type="dxa"/>
            <w:bottom w:w="0" w:type="dxa"/>
          </w:tblCellMar>
        </w:tblPrEx>
        <w:tc>
          <w:tcPr>
            <w:tcW w:w="1406" w:type="dxa"/>
            <w:tcBorders>
              <w:top w:val="single" w:sz="4" w:space="0" w:color="auto"/>
              <w:left w:val="single" w:sz="4" w:space="0" w:color="auto"/>
              <w:bottom w:val="single" w:sz="4" w:space="0" w:color="auto"/>
              <w:right w:val="single" w:sz="4" w:space="0" w:color="auto"/>
            </w:tcBorders>
          </w:tcPr>
          <w:p w:rsidR="00FE48BC" w:rsidRPr="00FD17EF" w:rsidRDefault="00FE48BC" w:rsidP="00056BC7">
            <w:pPr>
              <w:rPr>
                <w:rFonts w:cs="Arial"/>
                <w:sz w:val="22"/>
                <w:szCs w:val="22"/>
              </w:rPr>
            </w:pPr>
            <w:r w:rsidRPr="00FD17EF">
              <w:rPr>
                <w:rFonts w:cs="Arial"/>
                <w:sz w:val="22"/>
                <w:szCs w:val="22"/>
              </w:rPr>
              <w:t>1.</w:t>
            </w:r>
          </w:p>
          <w:p w:rsidR="00FE48BC" w:rsidRPr="00FD17EF" w:rsidRDefault="00FE48BC" w:rsidP="00056BC7">
            <w:pPr>
              <w:rPr>
                <w:rFonts w:cs="Arial"/>
                <w:sz w:val="22"/>
                <w:szCs w:val="22"/>
              </w:rPr>
            </w:pPr>
            <w:r w:rsidRPr="00FD17EF">
              <w:rPr>
                <w:rFonts w:cs="Arial"/>
                <w:sz w:val="22"/>
                <w:szCs w:val="22"/>
              </w:rPr>
              <w:t>1.1</w:t>
            </w:r>
          </w:p>
          <w:p w:rsidR="00FE48BC" w:rsidRPr="00FD17EF" w:rsidRDefault="00FE48BC" w:rsidP="00056BC7">
            <w:pPr>
              <w:rPr>
                <w:rFonts w:cs="Arial"/>
                <w:sz w:val="22"/>
                <w:szCs w:val="22"/>
              </w:rPr>
            </w:pPr>
            <w:r w:rsidRPr="00FD17EF">
              <w:rPr>
                <w:rFonts w:cs="Arial"/>
                <w:sz w:val="22"/>
                <w:szCs w:val="22"/>
              </w:rPr>
              <w:t>1.2</w:t>
            </w:r>
          </w:p>
          <w:p w:rsidR="00FE48BC" w:rsidRPr="00FD17EF" w:rsidRDefault="00FE48BC" w:rsidP="00056BC7">
            <w:pPr>
              <w:rPr>
                <w:rFonts w:cs="Arial"/>
                <w:sz w:val="22"/>
                <w:szCs w:val="22"/>
              </w:rPr>
            </w:pPr>
          </w:p>
          <w:p w:rsidR="00FE48BC" w:rsidRPr="00FD17EF" w:rsidRDefault="00FE48BC" w:rsidP="00056BC7">
            <w:pPr>
              <w:rPr>
                <w:rFonts w:cs="Arial"/>
                <w:sz w:val="22"/>
                <w:szCs w:val="22"/>
              </w:rPr>
            </w:pPr>
            <w:r w:rsidRPr="00FD17EF">
              <w:rPr>
                <w:rFonts w:cs="Arial"/>
                <w:sz w:val="22"/>
                <w:szCs w:val="22"/>
              </w:rPr>
              <w:t>1.3</w:t>
            </w:r>
          </w:p>
          <w:p w:rsidR="00FE48BC" w:rsidRPr="00FD17EF" w:rsidRDefault="00FE48BC" w:rsidP="00056BC7">
            <w:pPr>
              <w:rPr>
                <w:rFonts w:cs="Arial"/>
                <w:sz w:val="22"/>
                <w:szCs w:val="22"/>
              </w:rPr>
            </w:pPr>
            <w:r w:rsidRPr="00FD17EF">
              <w:rPr>
                <w:rFonts w:cs="Arial"/>
                <w:sz w:val="22"/>
                <w:szCs w:val="22"/>
              </w:rPr>
              <w:t>1.4</w:t>
            </w:r>
          </w:p>
        </w:tc>
        <w:tc>
          <w:tcPr>
            <w:tcW w:w="6958" w:type="dxa"/>
            <w:tcBorders>
              <w:top w:val="single" w:sz="4" w:space="0" w:color="auto"/>
              <w:left w:val="single" w:sz="4" w:space="0" w:color="auto"/>
              <w:bottom w:val="single" w:sz="4" w:space="0" w:color="auto"/>
              <w:right w:val="single" w:sz="4" w:space="0" w:color="auto"/>
            </w:tcBorders>
          </w:tcPr>
          <w:p w:rsidR="00FE48BC" w:rsidRPr="00C3300C" w:rsidRDefault="00FE48BC" w:rsidP="00056BC7">
            <w:pPr>
              <w:ind w:firstLine="34"/>
              <w:rPr>
                <w:rFonts w:cs="Arial"/>
                <w:b/>
                <w:i w:val="0"/>
                <w:sz w:val="22"/>
                <w:szCs w:val="22"/>
              </w:rPr>
            </w:pPr>
            <w:r w:rsidRPr="00C3300C">
              <w:rPr>
                <w:rFonts w:cs="Arial"/>
                <w:b/>
                <w:i w:val="0"/>
                <w:sz w:val="22"/>
                <w:szCs w:val="22"/>
              </w:rPr>
              <w:t>Общие данные.</w:t>
            </w:r>
          </w:p>
          <w:p w:rsidR="00FE48BC" w:rsidRPr="00FD17EF" w:rsidRDefault="00FE48BC" w:rsidP="00056BC7">
            <w:pPr>
              <w:pStyle w:val="ad"/>
              <w:ind w:left="0"/>
              <w:jc w:val="both"/>
              <w:rPr>
                <w:rFonts w:ascii="Arial" w:hAnsi="Arial" w:cs="Arial"/>
                <w:sz w:val="22"/>
                <w:szCs w:val="22"/>
              </w:rPr>
            </w:pPr>
            <w:r w:rsidRPr="00FD17EF">
              <w:rPr>
                <w:rFonts w:ascii="Arial" w:hAnsi="Arial" w:cs="Arial"/>
                <w:sz w:val="22"/>
                <w:szCs w:val="22"/>
              </w:rPr>
              <w:t>Основания разработки проекта межевания территории</w:t>
            </w:r>
          </w:p>
          <w:p w:rsidR="00FE48BC" w:rsidRPr="00FD17EF" w:rsidRDefault="00FE48BC" w:rsidP="00056BC7">
            <w:pPr>
              <w:ind w:firstLine="34"/>
              <w:rPr>
                <w:rFonts w:cs="Arial"/>
                <w:i w:val="0"/>
                <w:sz w:val="22"/>
                <w:szCs w:val="22"/>
              </w:rPr>
            </w:pPr>
            <w:r w:rsidRPr="00FD17EF">
              <w:rPr>
                <w:rFonts w:cs="Arial"/>
                <w:i w:val="0"/>
                <w:sz w:val="22"/>
                <w:szCs w:val="22"/>
              </w:rPr>
              <w:t>Исходные данные, используемые для подготовки проекта межевания территории.</w:t>
            </w:r>
          </w:p>
          <w:p w:rsidR="00FE48BC" w:rsidRPr="00FD17EF" w:rsidRDefault="00FE48BC" w:rsidP="00056BC7">
            <w:pPr>
              <w:ind w:firstLine="34"/>
              <w:rPr>
                <w:rFonts w:cs="Arial"/>
                <w:i w:val="0"/>
                <w:sz w:val="22"/>
                <w:szCs w:val="22"/>
              </w:rPr>
            </w:pPr>
            <w:r w:rsidRPr="00FD17EF">
              <w:rPr>
                <w:rFonts w:cs="Arial"/>
                <w:i w:val="0"/>
                <w:sz w:val="22"/>
                <w:szCs w:val="22"/>
              </w:rPr>
              <w:t>Кадастровые номера кварталов</w:t>
            </w:r>
          </w:p>
          <w:p w:rsidR="00FE48BC" w:rsidRPr="00FD17EF" w:rsidRDefault="00FE48BC" w:rsidP="00056BC7">
            <w:pPr>
              <w:ind w:firstLine="34"/>
              <w:rPr>
                <w:rFonts w:cs="Arial"/>
                <w:i w:val="0"/>
                <w:sz w:val="22"/>
                <w:szCs w:val="22"/>
              </w:rPr>
            </w:pPr>
            <w:r w:rsidRPr="00FD17EF">
              <w:rPr>
                <w:rFonts w:cs="Arial"/>
                <w:i w:val="0"/>
                <w:sz w:val="22"/>
                <w:szCs w:val="22"/>
              </w:rPr>
              <w:t>Содержание проекта межевания территории</w:t>
            </w:r>
          </w:p>
        </w:tc>
        <w:tc>
          <w:tcPr>
            <w:tcW w:w="1644" w:type="dxa"/>
            <w:tcBorders>
              <w:top w:val="single" w:sz="4" w:space="0" w:color="auto"/>
              <w:left w:val="single" w:sz="4" w:space="0" w:color="auto"/>
              <w:bottom w:val="single" w:sz="4" w:space="0" w:color="auto"/>
              <w:right w:val="single" w:sz="4" w:space="0" w:color="auto"/>
            </w:tcBorders>
          </w:tcPr>
          <w:p w:rsidR="00FE48BC" w:rsidRPr="002F7DD8" w:rsidRDefault="00FE48BC" w:rsidP="00FE48BC">
            <w:pPr>
              <w:ind w:firstLine="0"/>
              <w:jc w:val="center"/>
              <w:rPr>
                <w:rFonts w:cs="Arial"/>
                <w:sz w:val="22"/>
                <w:szCs w:val="22"/>
              </w:rPr>
            </w:pPr>
            <w:r w:rsidRPr="002F7DD8">
              <w:rPr>
                <w:rFonts w:cs="Arial"/>
                <w:sz w:val="22"/>
                <w:szCs w:val="22"/>
              </w:rPr>
              <w:t>6</w:t>
            </w:r>
          </w:p>
          <w:p w:rsidR="00FE48BC" w:rsidRPr="002F7DD8" w:rsidRDefault="00FE48BC" w:rsidP="00FE48BC">
            <w:pPr>
              <w:ind w:firstLine="0"/>
              <w:jc w:val="center"/>
              <w:rPr>
                <w:rFonts w:cs="Arial"/>
                <w:sz w:val="22"/>
                <w:szCs w:val="22"/>
              </w:rPr>
            </w:pPr>
            <w:r w:rsidRPr="002F7DD8">
              <w:rPr>
                <w:rFonts w:cs="Arial"/>
                <w:sz w:val="22"/>
                <w:szCs w:val="22"/>
              </w:rPr>
              <w:t>6</w:t>
            </w:r>
          </w:p>
          <w:p w:rsidR="00FE48BC" w:rsidRPr="002F7DD8" w:rsidRDefault="00FE48BC" w:rsidP="00FE48BC">
            <w:pPr>
              <w:ind w:firstLine="0"/>
              <w:jc w:val="center"/>
              <w:rPr>
                <w:rFonts w:cs="Arial"/>
                <w:sz w:val="22"/>
                <w:szCs w:val="22"/>
              </w:rPr>
            </w:pPr>
            <w:r w:rsidRPr="002F7DD8">
              <w:rPr>
                <w:rFonts w:cs="Arial"/>
                <w:sz w:val="22"/>
                <w:szCs w:val="22"/>
              </w:rPr>
              <w:t>8</w:t>
            </w:r>
          </w:p>
          <w:p w:rsidR="00FE48BC" w:rsidRDefault="00FE48BC" w:rsidP="00FE48BC">
            <w:pPr>
              <w:jc w:val="center"/>
              <w:rPr>
                <w:rFonts w:cs="Arial"/>
                <w:sz w:val="22"/>
                <w:szCs w:val="22"/>
              </w:rPr>
            </w:pPr>
          </w:p>
          <w:p w:rsidR="00FE48BC" w:rsidRPr="002F7DD8" w:rsidRDefault="00FE48BC" w:rsidP="00FE48BC">
            <w:pPr>
              <w:ind w:firstLine="0"/>
              <w:jc w:val="center"/>
              <w:rPr>
                <w:rFonts w:cs="Arial"/>
                <w:sz w:val="22"/>
                <w:szCs w:val="22"/>
              </w:rPr>
            </w:pPr>
            <w:r>
              <w:rPr>
                <w:rFonts w:cs="Arial"/>
                <w:sz w:val="22"/>
                <w:szCs w:val="22"/>
              </w:rPr>
              <w:t>9</w:t>
            </w:r>
          </w:p>
          <w:p w:rsidR="00FE48BC" w:rsidRPr="002F7DD8" w:rsidRDefault="00FE48BC" w:rsidP="00FE48BC">
            <w:pPr>
              <w:ind w:firstLine="0"/>
              <w:jc w:val="center"/>
              <w:rPr>
                <w:rFonts w:cs="Arial"/>
                <w:sz w:val="22"/>
                <w:szCs w:val="22"/>
              </w:rPr>
            </w:pPr>
            <w:r>
              <w:rPr>
                <w:rFonts w:cs="Arial"/>
                <w:sz w:val="22"/>
                <w:szCs w:val="22"/>
              </w:rPr>
              <w:t>9</w:t>
            </w:r>
          </w:p>
        </w:tc>
      </w:tr>
      <w:tr w:rsidR="00FE48BC" w:rsidRPr="00FD17EF">
        <w:tblPrEx>
          <w:tblCellMar>
            <w:top w:w="0" w:type="dxa"/>
            <w:bottom w:w="0" w:type="dxa"/>
          </w:tblCellMar>
        </w:tblPrEx>
        <w:tc>
          <w:tcPr>
            <w:tcW w:w="1406" w:type="dxa"/>
            <w:tcBorders>
              <w:top w:val="single" w:sz="4" w:space="0" w:color="auto"/>
              <w:left w:val="single" w:sz="4" w:space="0" w:color="auto"/>
              <w:bottom w:val="single" w:sz="4" w:space="0" w:color="auto"/>
              <w:right w:val="single" w:sz="4" w:space="0" w:color="auto"/>
            </w:tcBorders>
          </w:tcPr>
          <w:p w:rsidR="00FE48BC" w:rsidRPr="000706E5" w:rsidRDefault="00FE48BC" w:rsidP="00056BC7">
            <w:pPr>
              <w:rPr>
                <w:rFonts w:cs="Arial"/>
                <w:b/>
                <w:sz w:val="22"/>
                <w:szCs w:val="22"/>
              </w:rPr>
            </w:pPr>
            <w:r>
              <w:rPr>
                <w:rFonts w:cs="Arial"/>
                <w:b/>
                <w:sz w:val="22"/>
                <w:szCs w:val="22"/>
              </w:rPr>
              <w:t>2</w:t>
            </w:r>
            <w:r w:rsidRPr="000706E5">
              <w:rPr>
                <w:rFonts w:cs="Arial"/>
                <w:b/>
                <w:sz w:val="22"/>
                <w:szCs w:val="22"/>
              </w:rPr>
              <w:t>.</w:t>
            </w:r>
          </w:p>
          <w:p w:rsidR="00FE48BC" w:rsidRPr="000706E5" w:rsidRDefault="00FE48BC" w:rsidP="00056BC7">
            <w:pPr>
              <w:rPr>
                <w:rFonts w:cs="Arial"/>
                <w:sz w:val="22"/>
                <w:szCs w:val="22"/>
              </w:rPr>
            </w:pPr>
            <w:r>
              <w:rPr>
                <w:rFonts w:cs="Arial"/>
                <w:sz w:val="22"/>
                <w:szCs w:val="22"/>
              </w:rPr>
              <w:t>2</w:t>
            </w:r>
            <w:r w:rsidRPr="000706E5">
              <w:rPr>
                <w:rFonts w:cs="Arial"/>
                <w:sz w:val="22"/>
                <w:szCs w:val="22"/>
              </w:rPr>
              <w:t>.1.</w:t>
            </w:r>
          </w:p>
          <w:p w:rsidR="00FE48BC" w:rsidRPr="000706E5" w:rsidRDefault="00FE48BC" w:rsidP="00056BC7">
            <w:pPr>
              <w:rPr>
                <w:rFonts w:cs="Arial"/>
                <w:sz w:val="22"/>
                <w:szCs w:val="22"/>
              </w:rPr>
            </w:pPr>
          </w:p>
          <w:p w:rsidR="00FE48BC" w:rsidRPr="000706E5" w:rsidRDefault="00FE48BC" w:rsidP="00056BC7">
            <w:pPr>
              <w:rPr>
                <w:rFonts w:cs="Arial"/>
                <w:sz w:val="22"/>
                <w:szCs w:val="22"/>
              </w:rPr>
            </w:pPr>
            <w:r>
              <w:rPr>
                <w:rFonts w:cs="Arial"/>
                <w:sz w:val="22"/>
                <w:szCs w:val="22"/>
              </w:rPr>
              <w:t>2</w:t>
            </w:r>
            <w:r w:rsidRPr="000706E5">
              <w:rPr>
                <w:rFonts w:cs="Arial"/>
                <w:sz w:val="22"/>
                <w:szCs w:val="22"/>
              </w:rPr>
              <w:t>.2.</w:t>
            </w:r>
          </w:p>
          <w:p w:rsidR="00FE48BC" w:rsidRPr="000706E5" w:rsidRDefault="00FE48BC" w:rsidP="00056BC7">
            <w:pPr>
              <w:rPr>
                <w:rFonts w:cs="Arial"/>
                <w:sz w:val="22"/>
                <w:szCs w:val="22"/>
              </w:rPr>
            </w:pPr>
            <w:r>
              <w:rPr>
                <w:rFonts w:cs="Arial"/>
                <w:sz w:val="22"/>
                <w:szCs w:val="22"/>
              </w:rPr>
              <w:t>2</w:t>
            </w:r>
            <w:r w:rsidRPr="000706E5">
              <w:rPr>
                <w:rFonts w:cs="Arial"/>
                <w:sz w:val="22"/>
                <w:szCs w:val="22"/>
              </w:rPr>
              <w:t>.3.</w:t>
            </w:r>
          </w:p>
          <w:p w:rsidR="00FE48BC" w:rsidRPr="000706E5" w:rsidRDefault="00FE48BC" w:rsidP="00056BC7">
            <w:pPr>
              <w:rPr>
                <w:rFonts w:cs="Arial"/>
                <w:sz w:val="22"/>
                <w:szCs w:val="22"/>
              </w:rPr>
            </w:pPr>
            <w:r>
              <w:rPr>
                <w:rFonts w:cs="Arial"/>
                <w:sz w:val="22"/>
                <w:szCs w:val="22"/>
              </w:rPr>
              <w:t>2</w:t>
            </w:r>
            <w:r w:rsidRPr="000706E5">
              <w:rPr>
                <w:rFonts w:cs="Arial"/>
                <w:sz w:val="22"/>
                <w:szCs w:val="22"/>
              </w:rPr>
              <w:t>.4.</w:t>
            </w:r>
          </w:p>
          <w:p w:rsidR="00FE48BC" w:rsidRPr="000706E5" w:rsidRDefault="00FE48BC" w:rsidP="00056BC7">
            <w:pPr>
              <w:rPr>
                <w:rFonts w:cs="Arial"/>
                <w:sz w:val="22"/>
                <w:szCs w:val="22"/>
              </w:rPr>
            </w:pPr>
            <w:r>
              <w:rPr>
                <w:rFonts w:cs="Arial"/>
                <w:sz w:val="22"/>
                <w:szCs w:val="22"/>
              </w:rPr>
              <w:t>2</w:t>
            </w:r>
            <w:r w:rsidRPr="000706E5">
              <w:rPr>
                <w:rFonts w:cs="Arial"/>
                <w:sz w:val="22"/>
                <w:szCs w:val="22"/>
              </w:rPr>
              <w:t>.5.</w:t>
            </w:r>
          </w:p>
          <w:p w:rsidR="00FE48BC" w:rsidRPr="000706E5" w:rsidRDefault="00FE48BC" w:rsidP="00056BC7">
            <w:pPr>
              <w:rPr>
                <w:rFonts w:cs="Arial"/>
                <w:sz w:val="22"/>
                <w:szCs w:val="22"/>
              </w:rPr>
            </w:pPr>
          </w:p>
          <w:p w:rsidR="00FE48BC" w:rsidRPr="000706E5" w:rsidRDefault="00FE48BC" w:rsidP="00056BC7">
            <w:pPr>
              <w:rPr>
                <w:rFonts w:cs="Arial"/>
                <w:sz w:val="22"/>
                <w:szCs w:val="22"/>
              </w:rPr>
            </w:pPr>
            <w:r w:rsidRPr="000706E5">
              <w:rPr>
                <w:rFonts w:cs="Arial"/>
                <w:sz w:val="22"/>
                <w:szCs w:val="22"/>
              </w:rPr>
              <w:t>.</w:t>
            </w:r>
            <w:r>
              <w:rPr>
                <w:rFonts w:cs="Arial"/>
                <w:sz w:val="22"/>
                <w:szCs w:val="22"/>
              </w:rPr>
              <w:t>2</w:t>
            </w:r>
            <w:r w:rsidRPr="000706E5">
              <w:rPr>
                <w:rFonts w:cs="Arial"/>
                <w:sz w:val="22"/>
                <w:szCs w:val="22"/>
              </w:rPr>
              <w:t>.</w:t>
            </w:r>
            <w:r>
              <w:rPr>
                <w:rFonts w:cs="Arial"/>
                <w:sz w:val="22"/>
                <w:szCs w:val="22"/>
              </w:rPr>
              <w:t>6</w:t>
            </w:r>
          </w:p>
        </w:tc>
        <w:tc>
          <w:tcPr>
            <w:tcW w:w="6958" w:type="dxa"/>
            <w:tcBorders>
              <w:top w:val="single" w:sz="4" w:space="0" w:color="auto"/>
              <w:left w:val="single" w:sz="4" w:space="0" w:color="auto"/>
              <w:bottom w:val="single" w:sz="4" w:space="0" w:color="auto"/>
              <w:right w:val="single" w:sz="4" w:space="0" w:color="auto"/>
            </w:tcBorders>
          </w:tcPr>
          <w:p w:rsidR="00FE48BC" w:rsidRPr="000706E5" w:rsidRDefault="00FE48BC" w:rsidP="00056BC7">
            <w:pPr>
              <w:ind w:firstLine="34"/>
              <w:rPr>
                <w:rFonts w:cs="Arial"/>
                <w:b/>
                <w:i w:val="0"/>
                <w:sz w:val="22"/>
                <w:szCs w:val="22"/>
              </w:rPr>
            </w:pPr>
            <w:r w:rsidRPr="000706E5">
              <w:rPr>
                <w:rFonts w:cs="Arial"/>
                <w:b/>
                <w:i w:val="0"/>
                <w:sz w:val="22"/>
                <w:szCs w:val="22"/>
              </w:rPr>
              <w:t xml:space="preserve">Комплексная оценка территории. </w:t>
            </w:r>
          </w:p>
          <w:p w:rsidR="00FE48BC" w:rsidRPr="000706E5" w:rsidRDefault="00FE48BC" w:rsidP="00056BC7">
            <w:pPr>
              <w:ind w:firstLine="34"/>
              <w:rPr>
                <w:rFonts w:cs="Arial"/>
                <w:i w:val="0"/>
                <w:sz w:val="22"/>
                <w:szCs w:val="22"/>
              </w:rPr>
            </w:pPr>
            <w:r w:rsidRPr="000706E5">
              <w:rPr>
                <w:rFonts w:cs="Arial"/>
                <w:i w:val="0"/>
                <w:sz w:val="22"/>
                <w:szCs w:val="22"/>
              </w:rPr>
              <w:t>Анализ градостроительной документации и предложений по развитию территории.</w:t>
            </w:r>
          </w:p>
          <w:p w:rsidR="00FE48BC" w:rsidRPr="000706E5" w:rsidRDefault="00FE48BC" w:rsidP="00056BC7">
            <w:pPr>
              <w:ind w:firstLine="34"/>
              <w:rPr>
                <w:rFonts w:cs="Arial"/>
                <w:i w:val="0"/>
                <w:sz w:val="22"/>
                <w:szCs w:val="22"/>
              </w:rPr>
            </w:pPr>
            <w:r w:rsidRPr="000706E5">
              <w:rPr>
                <w:rFonts w:cs="Arial"/>
                <w:i w:val="0"/>
                <w:sz w:val="22"/>
                <w:szCs w:val="22"/>
              </w:rPr>
              <w:t>Транспортная инфраструктура.</w:t>
            </w:r>
          </w:p>
          <w:p w:rsidR="00FE48BC" w:rsidRPr="000706E5" w:rsidRDefault="00FE48BC" w:rsidP="00056BC7">
            <w:pPr>
              <w:ind w:firstLine="34"/>
              <w:rPr>
                <w:rFonts w:cs="Arial"/>
                <w:i w:val="0"/>
                <w:sz w:val="22"/>
                <w:szCs w:val="22"/>
              </w:rPr>
            </w:pPr>
            <w:r w:rsidRPr="000706E5">
              <w:rPr>
                <w:rFonts w:cs="Arial"/>
                <w:i w:val="0"/>
                <w:sz w:val="22"/>
                <w:szCs w:val="22"/>
              </w:rPr>
              <w:t>Планировочные ограничения.</w:t>
            </w:r>
          </w:p>
          <w:p w:rsidR="00FE48BC" w:rsidRPr="000706E5" w:rsidRDefault="00FE48BC" w:rsidP="00056BC7">
            <w:pPr>
              <w:ind w:firstLine="34"/>
              <w:rPr>
                <w:i w:val="0"/>
                <w:sz w:val="22"/>
                <w:szCs w:val="22"/>
              </w:rPr>
            </w:pPr>
            <w:r w:rsidRPr="000706E5">
              <w:rPr>
                <w:i w:val="0"/>
                <w:sz w:val="22"/>
                <w:szCs w:val="22"/>
              </w:rPr>
              <w:t>Требования охраны объектов культурного наследия</w:t>
            </w:r>
          </w:p>
          <w:p w:rsidR="00FE48BC" w:rsidRPr="000706E5" w:rsidRDefault="00FE48BC" w:rsidP="00056BC7">
            <w:pPr>
              <w:ind w:firstLine="0"/>
              <w:rPr>
                <w:rFonts w:cs="Arial"/>
                <w:i w:val="0"/>
                <w:color w:val="000000"/>
                <w:sz w:val="22"/>
                <w:szCs w:val="22"/>
                <w:shd w:val="clear" w:color="auto" w:fill="FFFFFF"/>
              </w:rPr>
            </w:pPr>
            <w:r w:rsidRPr="000706E5">
              <w:rPr>
                <w:rFonts w:cs="Arial"/>
                <w:i w:val="0"/>
                <w:color w:val="000000"/>
                <w:sz w:val="22"/>
                <w:szCs w:val="22"/>
                <w:shd w:val="clear" w:color="auto" w:fill="FFFFFF"/>
              </w:rPr>
              <w:t>Требования по условиям сноса, реконструкции ветхого жилого фонда.</w:t>
            </w:r>
          </w:p>
          <w:p w:rsidR="00FE48BC" w:rsidRPr="000706E5" w:rsidRDefault="00FE48BC" w:rsidP="00056BC7">
            <w:pPr>
              <w:ind w:firstLine="34"/>
              <w:rPr>
                <w:rFonts w:cs="Arial"/>
                <w:i w:val="0"/>
                <w:sz w:val="22"/>
                <w:szCs w:val="22"/>
              </w:rPr>
            </w:pPr>
            <w:r w:rsidRPr="000706E5">
              <w:rPr>
                <w:rFonts w:cs="Arial"/>
                <w:i w:val="0"/>
                <w:sz w:val="22"/>
                <w:szCs w:val="22"/>
              </w:rPr>
              <w:t>Зоны с особыми условиями использования территории</w:t>
            </w:r>
          </w:p>
        </w:tc>
        <w:tc>
          <w:tcPr>
            <w:tcW w:w="1644" w:type="dxa"/>
            <w:tcBorders>
              <w:top w:val="single" w:sz="4" w:space="0" w:color="auto"/>
              <w:left w:val="single" w:sz="4" w:space="0" w:color="auto"/>
              <w:bottom w:val="single" w:sz="4" w:space="0" w:color="auto"/>
              <w:right w:val="single" w:sz="4" w:space="0" w:color="auto"/>
            </w:tcBorders>
          </w:tcPr>
          <w:p w:rsidR="00FE48BC" w:rsidRPr="002F7DD8" w:rsidRDefault="00FE48BC" w:rsidP="00FE48BC">
            <w:pPr>
              <w:ind w:firstLine="96"/>
              <w:jc w:val="center"/>
              <w:rPr>
                <w:rFonts w:cs="Arial"/>
                <w:i w:val="0"/>
                <w:sz w:val="22"/>
                <w:szCs w:val="22"/>
              </w:rPr>
            </w:pPr>
            <w:r w:rsidRPr="002F7DD8">
              <w:rPr>
                <w:rFonts w:cs="Arial"/>
                <w:i w:val="0"/>
                <w:sz w:val="22"/>
                <w:szCs w:val="22"/>
              </w:rPr>
              <w:t>1</w:t>
            </w:r>
            <w:r>
              <w:rPr>
                <w:rFonts w:cs="Arial"/>
                <w:sz w:val="22"/>
                <w:szCs w:val="22"/>
              </w:rPr>
              <w:t>1</w:t>
            </w:r>
          </w:p>
          <w:p w:rsidR="00FE48BC" w:rsidRPr="002F7DD8" w:rsidRDefault="00FE48BC" w:rsidP="00FE48BC">
            <w:pPr>
              <w:ind w:firstLine="96"/>
              <w:jc w:val="center"/>
              <w:rPr>
                <w:rFonts w:cs="Arial"/>
                <w:i w:val="0"/>
                <w:sz w:val="22"/>
                <w:szCs w:val="22"/>
              </w:rPr>
            </w:pPr>
            <w:r w:rsidRPr="002F7DD8">
              <w:rPr>
                <w:rFonts w:cs="Arial"/>
                <w:i w:val="0"/>
                <w:sz w:val="22"/>
                <w:szCs w:val="22"/>
              </w:rPr>
              <w:t>1</w:t>
            </w:r>
            <w:r>
              <w:rPr>
                <w:rFonts w:cs="Arial"/>
                <w:sz w:val="22"/>
                <w:szCs w:val="22"/>
              </w:rPr>
              <w:t>4</w:t>
            </w:r>
          </w:p>
          <w:p w:rsidR="00FE48BC" w:rsidRPr="002F7DD8" w:rsidRDefault="00FE48BC" w:rsidP="00FE48BC">
            <w:pPr>
              <w:ind w:firstLine="96"/>
              <w:jc w:val="center"/>
              <w:rPr>
                <w:rFonts w:cs="Arial"/>
                <w:i w:val="0"/>
                <w:sz w:val="22"/>
                <w:szCs w:val="22"/>
              </w:rPr>
            </w:pPr>
          </w:p>
          <w:p w:rsidR="00FE48BC" w:rsidRPr="002F7DD8" w:rsidRDefault="00FE48BC" w:rsidP="00FE48BC">
            <w:pPr>
              <w:ind w:firstLine="96"/>
              <w:jc w:val="center"/>
              <w:rPr>
                <w:rFonts w:cs="Arial"/>
                <w:i w:val="0"/>
                <w:sz w:val="22"/>
                <w:szCs w:val="22"/>
              </w:rPr>
            </w:pPr>
            <w:r>
              <w:rPr>
                <w:rFonts w:cs="Arial"/>
                <w:sz w:val="22"/>
                <w:szCs w:val="22"/>
              </w:rPr>
              <w:t>18</w:t>
            </w:r>
          </w:p>
          <w:p w:rsidR="00FE48BC" w:rsidRPr="002F7DD8" w:rsidRDefault="00FE48BC" w:rsidP="00FE48BC">
            <w:pPr>
              <w:ind w:firstLine="96"/>
              <w:jc w:val="center"/>
              <w:rPr>
                <w:rFonts w:cs="Arial"/>
                <w:i w:val="0"/>
                <w:sz w:val="22"/>
                <w:szCs w:val="22"/>
              </w:rPr>
            </w:pPr>
            <w:r w:rsidRPr="002F7DD8">
              <w:rPr>
                <w:rFonts w:cs="Arial"/>
                <w:i w:val="0"/>
                <w:sz w:val="22"/>
                <w:szCs w:val="22"/>
              </w:rPr>
              <w:t>2</w:t>
            </w:r>
            <w:r>
              <w:rPr>
                <w:rFonts w:cs="Arial"/>
                <w:sz w:val="22"/>
                <w:szCs w:val="22"/>
              </w:rPr>
              <w:t>1</w:t>
            </w:r>
          </w:p>
          <w:p w:rsidR="00FE48BC" w:rsidRPr="002F7DD8" w:rsidRDefault="00FE48BC" w:rsidP="00FE48BC">
            <w:pPr>
              <w:ind w:firstLine="96"/>
              <w:jc w:val="center"/>
              <w:rPr>
                <w:rFonts w:cs="Arial"/>
                <w:i w:val="0"/>
                <w:sz w:val="22"/>
                <w:szCs w:val="22"/>
              </w:rPr>
            </w:pPr>
            <w:r>
              <w:rPr>
                <w:rFonts w:cs="Arial"/>
                <w:sz w:val="22"/>
                <w:szCs w:val="22"/>
              </w:rPr>
              <w:t>27</w:t>
            </w:r>
          </w:p>
          <w:p w:rsidR="00FE48BC" w:rsidRPr="002F7DD8" w:rsidRDefault="00FE48BC" w:rsidP="00FE48BC">
            <w:pPr>
              <w:ind w:firstLine="96"/>
              <w:jc w:val="center"/>
              <w:rPr>
                <w:rFonts w:cs="Arial"/>
                <w:i w:val="0"/>
                <w:sz w:val="22"/>
                <w:szCs w:val="22"/>
              </w:rPr>
            </w:pPr>
          </w:p>
          <w:p w:rsidR="00FE48BC" w:rsidRPr="002F7DD8" w:rsidRDefault="00FE48BC" w:rsidP="00FE48BC">
            <w:pPr>
              <w:ind w:firstLine="96"/>
              <w:jc w:val="center"/>
              <w:rPr>
                <w:rFonts w:cs="Arial"/>
                <w:i w:val="0"/>
                <w:sz w:val="22"/>
                <w:szCs w:val="22"/>
              </w:rPr>
            </w:pPr>
            <w:r>
              <w:rPr>
                <w:rFonts w:cs="Arial"/>
                <w:sz w:val="22"/>
                <w:szCs w:val="22"/>
              </w:rPr>
              <w:t>2</w:t>
            </w:r>
            <w:r w:rsidRPr="002F7DD8">
              <w:rPr>
                <w:rFonts w:cs="Arial"/>
                <w:i w:val="0"/>
                <w:sz w:val="22"/>
                <w:szCs w:val="22"/>
              </w:rPr>
              <w:t>8</w:t>
            </w:r>
          </w:p>
          <w:p w:rsidR="00FE48BC" w:rsidRPr="002F7DD8" w:rsidRDefault="00FE48BC" w:rsidP="00FE48BC">
            <w:pPr>
              <w:ind w:firstLine="96"/>
              <w:jc w:val="center"/>
              <w:rPr>
                <w:rFonts w:cs="Arial"/>
                <w:i w:val="0"/>
                <w:sz w:val="22"/>
                <w:szCs w:val="22"/>
              </w:rPr>
            </w:pPr>
            <w:r>
              <w:rPr>
                <w:rFonts w:cs="Arial"/>
                <w:sz w:val="22"/>
                <w:szCs w:val="22"/>
              </w:rPr>
              <w:t>29</w:t>
            </w:r>
          </w:p>
        </w:tc>
      </w:tr>
      <w:tr w:rsidR="00FE48BC" w:rsidRPr="00FD17EF">
        <w:tblPrEx>
          <w:tblCellMar>
            <w:top w:w="0" w:type="dxa"/>
            <w:bottom w:w="0" w:type="dxa"/>
          </w:tblCellMar>
        </w:tblPrEx>
        <w:tc>
          <w:tcPr>
            <w:tcW w:w="1406" w:type="dxa"/>
            <w:tcBorders>
              <w:top w:val="single" w:sz="4" w:space="0" w:color="auto"/>
              <w:left w:val="single" w:sz="4" w:space="0" w:color="auto"/>
              <w:bottom w:val="single" w:sz="4" w:space="0" w:color="auto"/>
              <w:right w:val="single" w:sz="4" w:space="0" w:color="auto"/>
            </w:tcBorders>
          </w:tcPr>
          <w:p w:rsidR="00FE48BC" w:rsidRPr="00C3300C" w:rsidRDefault="00FE48BC" w:rsidP="00056BC7">
            <w:pPr>
              <w:rPr>
                <w:rFonts w:cs="Arial"/>
                <w:b/>
                <w:sz w:val="22"/>
                <w:szCs w:val="22"/>
              </w:rPr>
            </w:pPr>
            <w:r w:rsidRPr="00C3300C">
              <w:rPr>
                <w:rFonts w:cs="Arial"/>
                <w:b/>
                <w:sz w:val="22"/>
                <w:szCs w:val="22"/>
              </w:rPr>
              <w:t>3</w:t>
            </w:r>
          </w:p>
          <w:p w:rsidR="00FE48BC" w:rsidRPr="00FD17EF" w:rsidRDefault="00FE48BC" w:rsidP="00056BC7">
            <w:pPr>
              <w:rPr>
                <w:rFonts w:cs="Arial"/>
                <w:sz w:val="22"/>
                <w:szCs w:val="22"/>
              </w:rPr>
            </w:pPr>
            <w:r>
              <w:rPr>
                <w:rFonts w:cs="Arial"/>
                <w:sz w:val="22"/>
                <w:szCs w:val="22"/>
              </w:rPr>
              <w:t>3</w:t>
            </w:r>
            <w:r w:rsidRPr="00FD17EF">
              <w:rPr>
                <w:rFonts w:cs="Arial"/>
                <w:sz w:val="22"/>
                <w:szCs w:val="22"/>
              </w:rPr>
              <w:t>.1</w:t>
            </w:r>
          </w:p>
          <w:p w:rsidR="00FE48BC" w:rsidRPr="00FD17EF" w:rsidRDefault="00FE48BC" w:rsidP="00056BC7">
            <w:pPr>
              <w:rPr>
                <w:rFonts w:cs="Arial"/>
                <w:sz w:val="22"/>
                <w:szCs w:val="22"/>
              </w:rPr>
            </w:pPr>
            <w:r>
              <w:rPr>
                <w:rFonts w:cs="Arial"/>
                <w:sz w:val="22"/>
                <w:szCs w:val="22"/>
              </w:rPr>
              <w:t>3</w:t>
            </w:r>
            <w:r w:rsidRPr="00FD17EF">
              <w:rPr>
                <w:rFonts w:cs="Arial"/>
                <w:sz w:val="22"/>
                <w:szCs w:val="22"/>
              </w:rPr>
              <w:t>.2</w:t>
            </w:r>
          </w:p>
        </w:tc>
        <w:tc>
          <w:tcPr>
            <w:tcW w:w="6958" w:type="dxa"/>
            <w:tcBorders>
              <w:top w:val="single" w:sz="4" w:space="0" w:color="auto"/>
              <w:left w:val="single" w:sz="4" w:space="0" w:color="auto"/>
              <w:bottom w:val="single" w:sz="4" w:space="0" w:color="auto"/>
              <w:right w:val="single" w:sz="4" w:space="0" w:color="auto"/>
            </w:tcBorders>
          </w:tcPr>
          <w:p w:rsidR="00FE48BC" w:rsidRPr="00FD17EF" w:rsidRDefault="00FE48BC" w:rsidP="00056BC7">
            <w:pPr>
              <w:ind w:firstLine="34"/>
              <w:rPr>
                <w:rFonts w:cs="Arial"/>
                <w:i w:val="0"/>
                <w:sz w:val="22"/>
                <w:szCs w:val="22"/>
              </w:rPr>
            </w:pPr>
            <w:r w:rsidRPr="00FD17EF">
              <w:rPr>
                <w:rFonts w:cs="Arial"/>
                <w:i w:val="0"/>
                <w:sz w:val="22"/>
                <w:szCs w:val="22"/>
              </w:rPr>
              <w:t>Краткий анализ существующего использования территории.</w:t>
            </w:r>
          </w:p>
          <w:p w:rsidR="00FE48BC" w:rsidRPr="00FD17EF" w:rsidRDefault="00FE48BC" w:rsidP="00056BC7">
            <w:pPr>
              <w:ind w:firstLine="34"/>
              <w:rPr>
                <w:rFonts w:cs="Arial"/>
                <w:i w:val="0"/>
                <w:sz w:val="22"/>
                <w:szCs w:val="22"/>
              </w:rPr>
            </w:pPr>
            <w:r w:rsidRPr="00FD17EF">
              <w:rPr>
                <w:rFonts w:cs="Arial"/>
                <w:i w:val="0"/>
                <w:sz w:val="22"/>
                <w:szCs w:val="22"/>
              </w:rPr>
              <w:t>Современное состояние территории.</w:t>
            </w:r>
          </w:p>
          <w:p w:rsidR="00FE48BC" w:rsidRPr="00A67E81" w:rsidRDefault="00FE48BC" w:rsidP="00056BC7">
            <w:pPr>
              <w:ind w:firstLine="34"/>
              <w:rPr>
                <w:rFonts w:cs="Arial"/>
                <w:i w:val="0"/>
                <w:sz w:val="22"/>
                <w:szCs w:val="22"/>
              </w:rPr>
            </w:pPr>
            <w:r w:rsidRPr="00A67E81">
              <w:rPr>
                <w:i w:val="0"/>
                <w:color w:val="000000"/>
                <w:sz w:val="22"/>
                <w:szCs w:val="22"/>
              </w:rPr>
              <w:t>Земельные участки под все виды строительства, которые сформированы до подготовки проекта межевания территории</w:t>
            </w:r>
          </w:p>
        </w:tc>
        <w:tc>
          <w:tcPr>
            <w:tcW w:w="1644" w:type="dxa"/>
            <w:tcBorders>
              <w:top w:val="single" w:sz="4" w:space="0" w:color="auto"/>
              <w:left w:val="single" w:sz="4" w:space="0" w:color="auto"/>
              <w:bottom w:val="single" w:sz="4" w:space="0" w:color="auto"/>
              <w:right w:val="single" w:sz="4" w:space="0" w:color="auto"/>
            </w:tcBorders>
          </w:tcPr>
          <w:p w:rsidR="00FE48BC" w:rsidRPr="002F7DD8" w:rsidRDefault="00FE48BC" w:rsidP="00FE48BC">
            <w:pPr>
              <w:ind w:firstLine="0"/>
              <w:jc w:val="center"/>
              <w:rPr>
                <w:rFonts w:cs="Arial"/>
                <w:sz w:val="22"/>
                <w:szCs w:val="22"/>
              </w:rPr>
            </w:pPr>
            <w:r>
              <w:rPr>
                <w:rFonts w:cs="Arial"/>
                <w:sz w:val="22"/>
                <w:szCs w:val="22"/>
              </w:rPr>
              <w:t>30</w:t>
            </w:r>
          </w:p>
          <w:p w:rsidR="00FE48BC" w:rsidRPr="002F7DD8" w:rsidRDefault="00FE48BC" w:rsidP="00FE48BC">
            <w:pPr>
              <w:ind w:firstLine="0"/>
              <w:jc w:val="center"/>
              <w:rPr>
                <w:rFonts w:cs="Arial"/>
                <w:sz w:val="22"/>
                <w:szCs w:val="22"/>
              </w:rPr>
            </w:pPr>
            <w:r>
              <w:rPr>
                <w:rFonts w:cs="Arial"/>
                <w:sz w:val="22"/>
                <w:szCs w:val="22"/>
              </w:rPr>
              <w:t>30</w:t>
            </w:r>
          </w:p>
          <w:p w:rsidR="00FE48BC" w:rsidRPr="002F7DD8" w:rsidRDefault="00FE48BC" w:rsidP="00FE48BC">
            <w:pPr>
              <w:ind w:firstLine="0"/>
              <w:jc w:val="center"/>
              <w:rPr>
                <w:rFonts w:cs="Arial"/>
                <w:sz w:val="22"/>
                <w:szCs w:val="22"/>
              </w:rPr>
            </w:pPr>
            <w:r>
              <w:rPr>
                <w:rFonts w:cs="Arial"/>
                <w:sz w:val="22"/>
                <w:szCs w:val="22"/>
              </w:rPr>
              <w:t>31</w:t>
            </w:r>
          </w:p>
        </w:tc>
      </w:tr>
      <w:tr w:rsidR="00FE48BC" w:rsidRPr="00FD17EF">
        <w:tblPrEx>
          <w:tblCellMar>
            <w:top w:w="0" w:type="dxa"/>
            <w:bottom w:w="0" w:type="dxa"/>
          </w:tblCellMar>
        </w:tblPrEx>
        <w:tc>
          <w:tcPr>
            <w:tcW w:w="1406" w:type="dxa"/>
            <w:tcBorders>
              <w:top w:val="single" w:sz="4" w:space="0" w:color="auto"/>
              <w:left w:val="single" w:sz="4" w:space="0" w:color="auto"/>
              <w:bottom w:val="single" w:sz="4" w:space="0" w:color="auto"/>
              <w:right w:val="single" w:sz="4" w:space="0" w:color="auto"/>
            </w:tcBorders>
          </w:tcPr>
          <w:p w:rsidR="00FE48BC" w:rsidRPr="00C3300C" w:rsidRDefault="00FE48BC" w:rsidP="00056BC7">
            <w:pPr>
              <w:rPr>
                <w:rFonts w:cs="Arial"/>
                <w:b/>
                <w:sz w:val="22"/>
                <w:szCs w:val="22"/>
              </w:rPr>
            </w:pPr>
            <w:r w:rsidRPr="00C3300C">
              <w:rPr>
                <w:rFonts w:cs="Arial"/>
                <w:b/>
                <w:sz w:val="22"/>
                <w:szCs w:val="22"/>
              </w:rPr>
              <w:t>4</w:t>
            </w:r>
          </w:p>
          <w:p w:rsidR="00FE48BC" w:rsidRPr="00FD17EF" w:rsidRDefault="00FE48BC" w:rsidP="00056BC7">
            <w:pPr>
              <w:rPr>
                <w:rFonts w:cs="Arial"/>
                <w:sz w:val="22"/>
                <w:szCs w:val="22"/>
              </w:rPr>
            </w:pPr>
          </w:p>
          <w:p w:rsidR="00FE48BC" w:rsidRPr="00FD17EF" w:rsidRDefault="00FE48BC" w:rsidP="00056BC7">
            <w:pPr>
              <w:rPr>
                <w:rFonts w:cs="Arial"/>
                <w:sz w:val="22"/>
                <w:szCs w:val="22"/>
              </w:rPr>
            </w:pPr>
            <w:r>
              <w:rPr>
                <w:rFonts w:cs="Arial"/>
                <w:sz w:val="22"/>
                <w:szCs w:val="22"/>
              </w:rPr>
              <w:t>4</w:t>
            </w:r>
            <w:r w:rsidRPr="00FD17EF">
              <w:rPr>
                <w:rFonts w:cs="Arial"/>
                <w:sz w:val="22"/>
                <w:szCs w:val="22"/>
              </w:rPr>
              <w:t>.1</w:t>
            </w:r>
          </w:p>
          <w:p w:rsidR="00FE48BC" w:rsidRPr="00FD17EF" w:rsidRDefault="00FE48BC" w:rsidP="00056BC7">
            <w:pPr>
              <w:rPr>
                <w:rFonts w:cs="Arial"/>
                <w:sz w:val="22"/>
                <w:szCs w:val="22"/>
              </w:rPr>
            </w:pPr>
          </w:p>
          <w:p w:rsidR="00FE48BC" w:rsidRPr="00FD17EF" w:rsidRDefault="00FE48BC" w:rsidP="00056BC7">
            <w:pPr>
              <w:rPr>
                <w:rFonts w:cs="Arial"/>
                <w:sz w:val="22"/>
                <w:szCs w:val="22"/>
              </w:rPr>
            </w:pPr>
            <w:r>
              <w:rPr>
                <w:rFonts w:cs="Arial"/>
                <w:sz w:val="22"/>
                <w:szCs w:val="22"/>
              </w:rPr>
              <w:t>4</w:t>
            </w:r>
            <w:r w:rsidRPr="00FD17EF">
              <w:rPr>
                <w:rFonts w:cs="Arial"/>
                <w:sz w:val="22"/>
                <w:szCs w:val="22"/>
              </w:rPr>
              <w:t>.2</w:t>
            </w:r>
          </w:p>
          <w:p w:rsidR="00FE48BC" w:rsidRPr="00FD17EF" w:rsidRDefault="00FE48BC" w:rsidP="00056BC7">
            <w:pPr>
              <w:rPr>
                <w:rFonts w:cs="Arial"/>
                <w:sz w:val="22"/>
                <w:szCs w:val="22"/>
              </w:rPr>
            </w:pPr>
          </w:p>
          <w:p w:rsidR="00FE48BC" w:rsidRDefault="00FE48BC" w:rsidP="00056BC7">
            <w:pPr>
              <w:rPr>
                <w:rFonts w:cs="Arial"/>
                <w:sz w:val="22"/>
                <w:szCs w:val="22"/>
              </w:rPr>
            </w:pPr>
            <w:r>
              <w:rPr>
                <w:rFonts w:cs="Arial"/>
                <w:sz w:val="22"/>
                <w:szCs w:val="22"/>
              </w:rPr>
              <w:t>4.3</w:t>
            </w:r>
          </w:p>
          <w:p w:rsidR="00FE48BC" w:rsidRDefault="00FE48BC" w:rsidP="00056BC7">
            <w:pPr>
              <w:rPr>
                <w:rFonts w:cs="Arial"/>
                <w:sz w:val="22"/>
                <w:szCs w:val="22"/>
              </w:rPr>
            </w:pPr>
          </w:p>
          <w:p w:rsidR="00FE48BC" w:rsidRDefault="00FE48BC" w:rsidP="00056BC7">
            <w:pPr>
              <w:rPr>
                <w:rFonts w:cs="Arial"/>
                <w:sz w:val="22"/>
                <w:szCs w:val="22"/>
              </w:rPr>
            </w:pPr>
            <w:r>
              <w:rPr>
                <w:rFonts w:cs="Arial"/>
                <w:sz w:val="22"/>
                <w:szCs w:val="22"/>
              </w:rPr>
              <w:t>4.4</w:t>
            </w:r>
          </w:p>
          <w:p w:rsidR="00FE48BC" w:rsidRDefault="00FE48BC" w:rsidP="00056BC7">
            <w:pPr>
              <w:rPr>
                <w:rFonts w:cs="Arial"/>
                <w:sz w:val="22"/>
                <w:szCs w:val="22"/>
              </w:rPr>
            </w:pPr>
          </w:p>
          <w:p w:rsidR="00FE48BC" w:rsidRDefault="00FE48BC" w:rsidP="00056BC7">
            <w:pPr>
              <w:rPr>
                <w:rFonts w:cs="Arial"/>
                <w:sz w:val="22"/>
                <w:szCs w:val="22"/>
              </w:rPr>
            </w:pPr>
          </w:p>
          <w:p w:rsidR="00FE48BC" w:rsidRDefault="00FE48BC" w:rsidP="00056BC7">
            <w:pPr>
              <w:rPr>
                <w:rFonts w:cs="Arial"/>
                <w:sz w:val="22"/>
                <w:szCs w:val="22"/>
              </w:rPr>
            </w:pPr>
          </w:p>
          <w:p w:rsidR="00FE48BC" w:rsidRDefault="00FE48BC" w:rsidP="00056BC7">
            <w:pPr>
              <w:rPr>
                <w:rFonts w:cs="Arial"/>
                <w:sz w:val="22"/>
                <w:szCs w:val="22"/>
              </w:rPr>
            </w:pPr>
          </w:p>
          <w:p w:rsidR="00FE48BC" w:rsidRDefault="00FE48BC" w:rsidP="00056BC7">
            <w:pPr>
              <w:rPr>
                <w:rFonts w:cs="Arial"/>
                <w:sz w:val="22"/>
                <w:szCs w:val="22"/>
              </w:rPr>
            </w:pPr>
          </w:p>
          <w:p w:rsidR="00FE48BC" w:rsidRDefault="00FE48BC" w:rsidP="00056BC7">
            <w:pPr>
              <w:rPr>
                <w:rFonts w:cs="Arial"/>
                <w:sz w:val="22"/>
                <w:szCs w:val="22"/>
              </w:rPr>
            </w:pPr>
          </w:p>
          <w:p w:rsidR="00FE48BC" w:rsidRDefault="00FE48BC" w:rsidP="00056BC7">
            <w:pPr>
              <w:rPr>
                <w:rFonts w:cs="Arial"/>
                <w:sz w:val="22"/>
                <w:szCs w:val="22"/>
              </w:rPr>
            </w:pPr>
            <w:r>
              <w:rPr>
                <w:rFonts w:cs="Arial"/>
                <w:sz w:val="22"/>
                <w:szCs w:val="22"/>
              </w:rPr>
              <w:t>4.5</w:t>
            </w:r>
          </w:p>
          <w:p w:rsidR="00FE48BC" w:rsidRDefault="00FE48BC" w:rsidP="00056BC7">
            <w:pPr>
              <w:rPr>
                <w:rFonts w:cs="Arial"/>
                <w:sz w:val="22"/>
                <w:szCs w:val="22"/>
              </w:rPr>
            </w:pPr>
          </w:p>
          <w:p w:rsidR="00FE48BC" w:rsidRPr="00FD17EF" w:rsidRDefault="00FE48BC" w:rsidP="00056BC7">
            <w:pPr>
              <w:rPr>
                <w:rFonts w:cs="Arial"/>
                <w:sz w:val="22"/>
                <w:szCs w:val="22"/>
              </w:rPr>
            </w:pPr>
            <w:r>
              <w:rPr>
                <w:rFonts w:cs="Arial"/>
                <w:sz w:val="22"/>
                <w:szCs w:val="22"/>
              </w:rPr>
              <w:t>4.6</w:t>
            </w:r>
          </w:p>
        </w:tc>
        <w:tc>
          <w:tcPr>
            <w:tcW w:w="6958" w:type="dxa"/>
            <w:tcBorders>
              <w:top w:val="single" w:sz="4" w:space="0" w:color="auto"/>
              <w:left w:val="single" w:sz="4" w:space="0" w:color="auto"/>
              <w:bottom w:val="single" w:sz="4" w:space="0" w:color="auto"/>
              <w:right w:val="single" w:sz="4" w:space="0" w:color="auto"/>
            </w:tcBorders>
          </w:tcPr>
          <w:p w:rsidR="00FE48BC" w:rsidRPr="00FD17EF" w:rsidRDefault="00FE48BC" w:rsidP="00056BC7">
            <w:pPr>
              <w:ind w:firstLine="34"/>
              <w:rPr>
                <w:rFonts w:cs="Arial"/>
                <w:i w:val="0"/>
                <w:sz w:val="22"/>
                <w:szCs w:val="22"/>
              </w:rPr>
            </w:pPr>
            <w:r w:rsidRPr="00FD17EF">
              <w:rPr>
                <w:rFonts w:cs="Arial"/>
                <w:i w:val="0"/>
                <w:sz w:val="22"/>
                <w:szCs w:val="22"/>
              </w:rPr>
              <w:t>Установления границ образуемых земельных участков в соответствии с проектом межевания территории.</w:t>
            </w:r>
          </w:p>
          <w:p w:rsidR="00FE48BC" w:rsidRPr="00FD17EF" w:rsidRDefault="00FE48BC" w:rsidP="00056BC7">
            <w:pPr>
              <w:ind w:firstLine="34"/>
              <w:rPr>
                <w:rFonts w:cs="Arial"/>
                <w:i w:val="0"/>
                <w:sz w:val="22"/>
                <w:szCs w:val="22"/>
              </w:rPr>
            </w:pPr>
            <w:r w:rsidRPr="00FD17EF">
              <w:rPr>
                <w:rFonts w:cs="Arial"/>
                <w:i w:val="0"/>
                <w:sz w:val="22"/>
                <w:szCs w:val="22"/>
              </w:rPr>
              <w:t>Принципы  и технология формирования земельных участков в соответствии с проектом межевания территории.</w:t>
            </w:r>
          </w:p>
          <w:p w:rsidR="00FE48BC" w:rsidRDefault="00FE48BC" w:rsidP="00056BC7">
            <w:pPr>
              <w:ind w:firstLine="34"/>
              <w:rPr>
                <w:rFonts w:cs="Arial"/>
                <w:i w:val="0"/>
                <w:sz w:val="22"/>
                <w:szCs w:val="22"/>
              </w:rPr>
            </w:pPr>
            <w:r w:rsidRPr="00FD17EF">
              <w:rPr>
                <w:rFonts w:cs="Arial"/>
                <w:i w:val="0"/>
                <w:sz w:val="22"/>
                <w:szCs w:val="22"/>
              </w:rPr>
              <w:t>Образование и изменение земельных участков в границах подготовки документации.</w:t>
            </w:r>
          </w:p>
          <w:p w:rsidR="00FE48BC" w:rsidRPr="00CD2DAA" w:rsidRDefault="00FE48BC" w:rsidP="00056BC7">
            <w:pPr>
              <w:pStyle w:val="ad"/>
              <w:ind w:left="0"/>
              <w:outlineLvl w:val="0"/>
              <w:rPr>
                <w:rFonts w:ascii="Arial" w:hAnsi="Arial" w:cs="Arial"/>
                <w:i/>
                <w:sz w:val="22"/>
                <w:szCs w:val="22"/>
              </w:rPr>
            </w:pPr>
            <w:r w:rsidRPr="00CD2DAA">
              <w:rPr>
                <w:rFonts w:ascii="Arial" w:hAnsi="Arial" w:cs="Arial"/>
                <w:sz w:val="22"/>
                <w:szCs w:val="22"/>
              </w:rPr>
              <w:t>Структура земельных участков по формам собственности и видам использования</w:t>
            </w:r>
            <w:r w:rsidRPr="00CD2DAA">
              <w:rPr>
                <w:rFonts w:ascii="Arial" w:hAnsi="Arial" w:cs="Arial"/>
                <w:i/>
                <w:sz w:val="22"/>
                <w:szCs w:val="22"/>
              </w:rPr>
              <w:t>.</w:t>
            </w:r>
          </w:p>
          <w:p w:rsidR="00FE48BC" w:rsidRDefault="00FE48BC" w:rsidP="00056BC7">
            <w:pPr>
              <w:ind w:firstLine="34"/>
              <w:rPr>
                <w:rFonts w:cs="Arial"/>
                <w:i w:val="0"/>
                <w:sz w:val="22"/>
                <w:szCs w:val="22"/>
              </w:rPr>
            </w:pPr>
            <w:r w:rsidRPr="00FD17EF">
              <w:rPr>
                <w:rFonts w:cs="Arial"/>
                <w:i w:val="0"/>
                <w:sz w:val="22"/>
                <w:szCs w:val="22"/>
              </w:rPr>
              <w:t>Анализ градостроительных нормативов и правил.</w:t>
            </w:r>
          </w:p>
          <w:p w:rsidR="00FE48BC" w:rsidRPr="00094566" w:rsidRDefault="00FE48BC" w:rsidP="00056BC7">
            <w:pPr>
              <w:ind w:firstLine="34"/>
              <w:rPr>
                <w:rFonts w:cs="Arial"/>
                <w:i w:val="0"/>
                <w:sz w:val="22"/>
                <w:szCs w:val="22"/>
              </w:rPr>
            </w:pPr>
            <w:r>
              <w:rPr>
                <w:rFonts w:cs="Arial"/>
                <w:i w:val="0"/>
                <w:sz w:val="22"/>
                <w:szCs w:val="22"/>
              </w:rPr>
              <w:t>4</w:t>
            </w:r>
            <w:r w:rsidRPr="00094566">
              <w:rPr>
                <w:rFonts w:cs="Arial"/>
                <w:i w:val="0"/>
                <w:sz w:val="22"/>
                <w:szCs w:val="22"/>
              </w:rPr>
              <w:t>.</w:t>
            </w:r>
            <w:r>
              <w:rPr>
                <w:rFonts w:cs="Arial"/>
                <w:i w:val="0"/>
                <w:sz w:val="22"/>
                <w:szCs w:val="22"/>
              </w:rPr>
              <w:t>4</w:t>
            </w:r>
            <w:r w:rsidRPr="00094566">
              <w:rPr>
                <w:rFonts w:cs="Arial"/>
                <w:i w:val="0"/>
                <w:sz w:val="22"/>
                <w:szCs w:val="22"/>
              </w:rPr>
              <w:t>.1 Общие требования действующего законодательства к формированию земельных участков</w:t>
            </w:r>
          </w:p>
          <w:p w:rsidR="00FE48BC" w:rsidRPr="00CD2DAA" w:rsidRDefault="00FE48BC" w:rsidP="00056BC7">
            <w:pPr>
              <w:ind w:firstLine="34"/>
              <w:jc w:val="left"/>
              <w:rPr>
                <w:rFonts w:cs="Arial"/>
                <w:i w:val="0"/>
                <w:sz w:val="22"/>
                <w:szCs w:val="22"/>
              </w:rPr>
            </w:pPr>
            <w:r>
              <w:rPr>
                <w:i w:val="0"/>
                <w:sz w:val="22"/>
                <w:szCs w:val="22"/>
              </w:rPr>
              <w:t>4</w:t>
            </w:r>
            <w:r w:rsidRPr="00094566">
              <w:rPr>
                <w:i w:val="0"/>
                <w:sz w:val="22"/>
                <w:szCs w:val="22"/>
              </w:rPr>
              <w:t>.</w:t>
            </w:r>
            <w:r>
              <w:rPr>
                <w:i w:val="0"/>
                <w:sz w:val="22"/>
                <w:szCs w:val="22"/>
              </w:rPr>
              <w:t>4</w:t>
            </w:r>
            <w:r w:rsidRPr="00094566">
              <w:rPr>
                <w:i w:val="0"/>
                <w:sz w:val="22"/>
                <w:szCs w:val="22"/>
              </w:rPr>
              <w:t xml:space="preserve">.2. </w:t>
            </w:r>
            <w:r w:rsidRPr="00CD2DAA">
              <w:rPr>
                <w:i w:val="0"/>
                <w:sz w:val="22"/>
                <w:szCs w:val="22"/>
              </w:rPr>
              <w:t>Отображение планировочных ограничений  территории</w:t>
            </w:r>
          </w:p>
          <w:p w:rsidR="00FE48BC" w:rsidRDefault="00FE48BC" w:rsidP="00056BC7">
            <w:pPr>
              <w:ind w:firstLine="34"/>
              <w:rPr>
                <w:rFonts w:cs="Arial"/>
                <w:i w:val="0"/>
                <w:sz w:val="22"/>
                <w:szCs w:val="22"/>
              </w:rPr>
            </w:pPr>
            <w:r>
              <w:rPr>
                <w:rFonts w:cs="Arial"/>
                <w:i w:val="0"/>
                <w:sz w:val="22"/>
                <w:szCs w:val="22"/>
              </w:rPr>
              <w:t>4.4.3.</w:t>
            </w:r>
            <w:r w:rsidRPr="00094566">
              <w:rPr>
                <w:rFonts w:cs="Arial"/>
                <w:i w:val="0"/>
                <w:sz w:val="22"/>
                <w:szCs w:val="22"/>
              </w:rPr>
              <w:t>Требования действующего законодательства к образованию земельных участков под многоквартирными жилыми домами</w:t>
            </w:r>
            <w:r>
              <w:rPr>
                <w:rFonts w:cs="Arial"/>
                <w:i w:val="0"/>
                <w:sz w:val="22"/>
                <w:szCs w:val="22"/>
              </w:rPr>
              <w:t>.</w:t>
            </w:r>
          </w:p>
          <w:p w:rsidR="00FE48BC" w:rsidRDefault="00FE48BC" w:rsidP="00056BC7">
            <w:pPr>
              <w:ind w:firstLine="34"/>
              <w:rPr>
                <w:i w:val="0"/>
                <w:sz w:val="22"/>
                <w:szCs w:val="22"/>
              </w:rPr>
            </w:pPr>
            <w:r w:rsidRPr="00CD2DAA">
              <w:rPr>
                <w:i w:val="0"/>
                <w:sz w:val="22"/>
                <w:szCs w:val="22"/>
              </w:rPr>
              <w:t>Отображение границ образуемых и изменяемых земельных участков на кадастровом плане территории</w:t>
            </w:r>
          </w:p>
          <w:p w:rsidR="00FE48BC" w:rsidRPr="00647877" w:rsidRDefault="00FE48BC" w:rsidP="00056BC7">
            <w:pPr>
              <w:ind w:firstLine="34"/>
              <w:rPr>
                <w:rFonts w:cs="Arial"/>
                <w:i w:val="0"/>
                <w:sz w:val="22"/>
                <w:szCs w:val="22"/>
              </w:rPr>
            </w:pPr>
            <w:r w:rsidRPr="00647877">
              <w:rPr>
                <w:i w:val="0"/>
                <w:sz w:val="22"/>
                <w:szCs w:val="22"/>
              </w:rPr>
              <w:t>Нормы отвода земель для конкретных видов деятельности</w:t>
            </w:r>
          </w:p>
        </w:tc>
        <w:tc>
          <w:tcPr>
            <w:tcW w:w="1644" w:type="dxa"/>
            <w:tcBorders>
              <w:top w:val="single" w:sz="4" w:space="0" w:color="auto"/>
              <w:left w:val="single" w:sz="4" w:space="0" w:color="auto"/>
              <w:bottom w:val="single" w:sz="4" w:space="0" w:color="auto"/>
              <w:right w:val="single" w:sz="4" w:space="0" w:color="auto"/>
            </w:tcBorders>
          </w:tcPr>
          <w:p w:rsidR="00FE48BC" w:rsidRPr="002F7DD8" w:rsidRDefault="00FE48BC" w:rsidP="00FE48BC">
            <w:pPr>
              <w:ind w:firstLine="0"/>
              <w:jc w:val="center"/>
              <w:rPr>
                <w:rFonts w:cs="Arial"/>
                <w:i w:val="0"/>
                <w:sz w:val="22"/>
                <w:szCs w:val="22"/>
              </w:rPr>
            </w:pPr>
            <w:r>
              <w:rPr>
                <w:rFonts w:cs="Arial"/>
                <w:sz w:val="22"/>
                <w:szCs w:val="22"/>
              </w:rPr>
              <w:t>32</w:t>
            </w:r>
          </w:p>
          <w:p w:rsidR="00FE48BC" w:rsidRPr="002F7DD8" w:rsidRDefault="00FE48BC" w:rsidP="00FE48BC">
            <w:pPr>
              <w:ind w:firstLine="0"/>
              <w:jc w:val="center"/>
              <w:rPr>
                <w:rFonts w:cs="Arial"/>
                <w:i w:val="0"/>
                <w:sz w:val="22"/>
                <w:szCs w:val="22"/>
              </w:rPr>
            </w:pPr>
          </w:p>
          <w:p w:rsidR="00FE48BC" w:rsidRPr="002F7DD8" w:rsidRDefault="00FE48BC" w:rsidP="00FE48BC">
            <w:pPr>
              <w:ind w:firstLine="0"/>
              <w:jc w:val="center"/>
              <w:rPr>
                <w:rFonts w:cs="Arial"/>
                <w:i w:val="0"/>
                <w:sz w:val="22"/>
                <w:szCs w:val="22"/>
              </w:rPr>
            </w:pPr>
            <w:r>
              <w:rPr>
                <w:rFonts w:cs="Arial"/>
                <w:sz w:val="22"/>
                <w:szCs w:val="22"/>
              </w:rPr>
              <w:t>32</w:t>
            </w:r>
          </w:p>
          <w:p w:rsidR="00FE48BC" w:rsidRPr="002F7DD8" w:rsidRDefault="00FE48BC" w:rsidP="00FE48BC">
            <w:pPr>
              <w:ind w:firstLine="0"/>
              <w:jc w:val="center"/>
              <w:rPr>
                <w:rFonts w:cs="Arial"/>
                <w:i w:val="0"/>
                <w:sz w:val="22"/>
                <w:szCs w:val="22"/>
              </w:rPr>
            </w:pPr>
          </w:p>
          <w:p w:rsidR="00FE48BC" w:rsidRPr="002F7DD8" w:rsidRDefault="00FE48BC" w:rsidP="00FE48BC">
            <w:pPr>
              <w:ind w:firstLine="0"/>
              <w:jc w:val="center"/>
              <w:rPr>
                <w:rFonts w:cs="Arial"/>
                <w:i w:val="0"/>
                <w:sz w:val="22"/>
                <w:szCs w:val="22"/>
              </w:rPr>
            </w:pPr>
            <w:r>
              <w:rPr>
                <w:rFonts w:cs="Arial"/>
                <w:sz w:val="22"/>
                <w:szCs w:val="22"/>
              </w:rPr>
              <w:t>34</w:t>
            </w:r>
          </w:p>
          <w:p w:rsidR="00FE48BC" w:rsidRPr="002F7DD8" w:rsidRDefault="00FE48BC" w:rsidP="00FE48BC">
            <w:pPr>
              <w:ind w:firstLine="0"/>
              <w:jc w:val="center"/>
              <w:rPr>
                <w:rFonts w:cs="Arial"/>
                <w:i w:val="0"/>
                <w:sz w:val="22"/>
                <w:szCs w:val="22"/>
              </w:rPr>
            </w:pPr>
          </w:p>
          <w:p w:rsidR="00FE48BC" w:rsidRPr="002F7DD8" w:rsidRDefault="00FE48BC" w:rsidP="00FE48BC">
            <w:pPr>
              <w:ind w:firstLine="0"/>
              <w:jc w:val="center"/>
              <w:rPr>
                <w:rFonts w:cs="Arial"/>
                <w:i w:val="0"/>
                <w:sz w:val="22"/>
                <w:szCs w:val="22"/>
              </w:rPr>
            </w:pPr>
            <w:r>
              <w:rPr>
                <w:rFonts w:cs="Arial"/>
                <w:sz w:val="22"/>
                <w:szCs w:val="22"/>
              </w:rPr>
              <w:t>36</w:t>
            </w:r>
          </w:p>
          <w:p w:rsidR="00FE48BC" w:rsidRPr="002F7DD8" w:rsidRDefault="00FE48BC" w:rsidP="00FE48BC">
            <w:pPr>
              <w:ind w:firstLine="0"/>
              <w:jc w:val="center"/>
              <w:rPr>
                <w:rFonts w:cs="Arial"/>
                <w:i w:val="0"/>
                <w:sz w:val="22"/>
                <w:szCs w:val="22"/>
              </w:rPr>
            </w:pPr>
          </w:p>
          <w:p w:rsidR="00FE48BC" w:rsidRPr="002F7DD8" w:rsidRDefault="00FE48BC" w:rsidP="00FE48BC">
            <w:pPr>
              <w:ind w:firstLine="0"/>
              <w:jc w:val="center"/>
              <w:rPr>
                <w:rFonts w:cs="Arial"/>
                <w:i w:val="0"/>
                <w:sz w:val="22"/>
                <w:szCs w:val="22"/>
              </w:rPr>
            </w:pPr>
            <w:r>
              <w:rPr>
                <w:rFonts w:cs="Arial"/>
                <w:sz w:val="22"/>
                <w:szCs w:val="22"/>
              </w:rPr>
              <w:t>38</w:t>
            </w:r>
          </w:p>
          <w:p w:rsidR="00FE48BC" w:rsidRPr="002F7DD8" w:rsidRDefault="00FE48BC" w:rsidP="00FE48BC">
            <w:pPr>
              <w:ind w:firstLine="0"/>
              <w:jc w:val="center"/>
              <w:rPr>
                <w:rFonts w:cs="Arial"/>
                <w:i w:val="0"/>
                <w:sz w:val="22"/>
                <w:szCs w:val="22"/>
              </w:rPr>
            </w:pPr>
            <w:r>
              <w:rPr>
                <w:rFonts w:cs="Arial"/>
                <w:sz w:val="22"/>
                <w:szCs w:val="22"/>
              </w:rPr>
              <w:t>38</w:t>
            </w:r>
          </w:p>
          <w:p w:rsidR="00FE48BC" w:rsidRPr="002F7DD8" w:rsidRDefault="00FE48BC" w:rsidP="00FE48BC">
            <w:pPr>
              <w:ind w:firstLine="0"/>
              <w:jc w:val="center"/>
              <w:rPr>
                <w:rFonts w:cs="Arial"/>
                <w:i w:val="0"/>
                <w:sz w:val="22"/>
                <w:szCs w:val="22"/>
              </w:rPr>
            </w:pPr>
          </w:p>
          <w:p w:rsidR="00FE48BC" w:rsidRPr="002F7DD8" w:rsidRDefault="00FE48BC" w:rsidP="00FE48BC">
            <w:pPr>
              <w:ind w:firstLine="0"/>
              <w:jc w:val="center"/>
              <w:rPr>
                <w:rFonts w:cs="Arial"/>
                <w:i w:val="0"/>
                <w:sz w:val="22"/>
                <w:szCs w:val="22"/>
              </w:rPr>
            </w:pPr>
            <w:r>
              <w:rPr>
                <w:rFonts w:cs="Arial"/>
                <w:sz w:val="22"/>
                <w:szCs w:val="22"/>
              </w:rPr>
              <w:t>39</w:t>
            </w:r>
          </w:p>
          <w:p w:rsidR="00FE48BC" w:rsidRPr="002F7DD8" w:rsidRDefault="00FE48BC" w:rsidP="00FE48BC">
            <w:pPr>
              <w:ind w:firstLine="0"/>
              <w:jc w:val="center"/>
              <w:rPr>
                <w:rFonts w:cs="Arial"/>
                <w:i w:val="0"/>
                <w:sz w:val="22"/>
                <w:szCs w:val="22"/>
              </w:rPr>
            </w:pPr>
            <w:r>
              <w:rPr>
                <w:rFonts w:cs="Arial"/>
                <w:sz w:val="22"/>
                <w:szCs w:val="22"/>
              </w:rPr>
              <w:t>41</w:t>
            </w:r>
          </w:p>
          <w:p w:rsidR="00FE48BC" w:rsidRPr="002F7DD8" w:rsidRDefault="00FE48BC" w:rsidP="00FE48BC">
            <w:pPr>
              <w:ind w:firstLine="0"/>
              <w:jc w:val="center"/>
              <w:rPr>
                <w:rFonts w:cs="Arial"/>
                <w:i w:val="0"/>
                <w:sz w:val="22"/>
                <w:szCs w:val="22"/>
              </w:rPr>
            </w:pPr>
          </w:p>
          <w:p w:rsidR="00FE48BC" w:rsidRDefault="00FE48BC" w:rsidP="00FE48BC">
            <w:pPr>
              <w:ind w:firstLine="0"/>
              <w:jc w:val="center"/>
              <w:rPr>
                <w:rFonts w:cs="Arial"/>
                <w:sz w:val="22"/>
                <w:szCs w:val="22"/>
              </w:rPr>
            </w:pPr>
          </w:p>
          <w:p w:rsidR="00FE48BC" w:rsidRPr="002F7DD8" w:rsidRDefault="00FE48BC" w:rsidP="00FE48BC">
            <w:pPr>
              <w:ind w:firstLine="0"/>
              <w:jc w:val="center"/>
              <w:rPr>
                <w:rFonts w:cs="Arial"/>
                <w:i w:val="0"/>
                <w:sz w:val="22"/>
                <w:szCs w:val="22"/>
              </w:rPr>
            </w:pPr>
            <w:r>
              <w:rPr>
                <w:rFonts w:cs="Arial"/>
                <w:sz w:val="22"/>
                <w:szCs w:val="22"/>
              </w:rPr>
              <w:t>42</w:t>
            </w:r>
          </w:p>
          <w:p w:rsidR="00FE48BC" w:rsidRPr="002F7DD8" w:rsidRDefault="00FE48BC" w:rsidP="00FE48BC">
            <w:pPr>
              <w:ind w:firstLine="0"/>
              <w:jc w:val="center"/>
              <w:rPr>
                <w:rFonts w:cs="Arial"/>
                <w:i w:val="0"/>
                <w:sz w:val="22"/>
                <w:szCs w:val="22"/>
              </w:rPr>
            </w:pPr>
          </w:p>
          <w:p w:rsidR="00FE48BC" w:rsidRPr="002F7DD8" w:rsidRDefault="00FE48BC" w:rsidP="00FE48BC">
            <w:pPr>
              <w:ind w:firstLine="0"/>
              <w:jc w:val="center"/>
              <w:rPr>
                <w:rFonts w:cs="Arial"/>
                <w:i w:val="0"/>
                <w:sz w:val="22"/>
                <w:szCs w:val="22"/>
              </w:rPr>
            </w:pPr>
            <w:r>
              <w:rPr>
                <w:rFonts w:cs="Arial"/>
                <w:sz w:val="22"/>
                <w:szCs w:val="22"/>
              </w:rPr>
              <w:t>44</w:t>
            </w:r>
          </w:p>
        </w:tc>
      </w:tr>
      <w:tr w:rsidR="00FE48BC" w:rsidRPr="00FD17EF">
        <w:tblPrEx>
          <w:tblCellMar>
            <w:top w:w="0" w:type="dxa"/>
            <w:bottom w:w="0" w:type="dxa"/>
          </w:tblCellMar>
        </w:tblPrEx>
        <w:tc>
          <w:tcPr>
            <w:tcW w:w="1406" w:type="dxa"/>
            <w:tcBorders>
              <w:top w:val="single" w:sz="4" w:space="0" w:color="auto"/>
              <w:left w:val="single" w:sz="4" w:space="0" w:color="auto"/>
              <w:bottom w:val="single" w:sz="4" w:space="0" w:color="auto"/>
              <w:right w:val="single" w:sz="4" w:space="0" w:color="auto"/>
            </w:tcBorders>
          </w:tcPr>
          <w:p w:rsidR="00FE48BC" w:rsidRPr="00C3300C" w:rsidRDefault="00FE48BC" w:rsidP="00056BC7">
            <w:pPr>
              <w:spacing w:line="360" w:lineRule="auto"/>
              <w:rPr>
                <w:rFonts w:cs="Arial"/>
                <w:b/>
                <w:sz w:val="22"/>
                <w:szCs w:val="22"/>
              </w:rPr>
            </w:pPr>
            <w:r w:rsidRPr="00C3300C">
              <w:rPr>
                <w:rFonts w:cs="Arial"/>
                <w:b/>
                <w:sz w:val="22"/>
                <w:szCs w:val="22"/>
              </w:rPr>
              <w:t>5.</w:t>
            </w:r>
          </w:p>
        </w:tc>
        <w:tc>
          <w:tcPr>
            <w:tcW w:w="6958" w:type="dxa"/>
            <w:tcBorders>
              <w:top w:val="single" w:sz="4" w:space="0" w:color="auto"/>
              <w:left w:val="single" w:sz="4" w:space="0" w:color="auto"/>
              <w:bottom w:val="single" w:sz="4" w:space="0" w:color="auto"/>
              <w:right w:val="single" w:sz="4" w:space="0" w:color="auto"/>
            </w:tcBorders>
          </w:tcPr>
          <w:p w:rsidR="00FE48BC" w:rsidRPr="00FD17EF" w:rsidRDefault="00FE48BC" w:rsidP="00056BC7">
            <w:pPr>
              <w:ind w:firstLine="34"/>
              <w:rPr>
                <w:rFonts w:cs="Arial"/>
                <w:i w:val="0"/>
                <w:sz w:val="22"/>
                <w:szCs w:val="22"/>
              </w:rPr>
            </w:pPr>
            <w:r w:rsidRPr="00FD17EF">
              <w:rPr>
                <w:rFonts w:cs="Arial"/>
                <w:i w:val="0"/>
                <w:sz w:val="22"/>
                <w:szCs w:val="22"/>
              </w:rPr>
              <w:t>Описание границ зон действия публичных сервитутов</w:t>
            </w:r>
          </w:p>
        </w:tc>
        <w:tc>
          <w:tcPr>
            <w:tcW w:w="1644" w:type="dxa"/>
            <w:tcBorders>
              <w:top w:val="single" w:sz="4" w:space="0" w:color="auto"/>
              <w:left w:val="single" w:sz="4" w:space="0" w:color="auto"/>
              <w:bottom w:val="single" w:sz="4" w:space="0" w:color="auto"/>
              <w:right w:val="single" w:sz="4" w:space="0" w:color="auto"/>
            </w:tcBorders>
          </w:tcPr>
          <w:p w:rsidR="00FE48BC" w:rsidRPr="002F7DD8" w:rsidRDefault="00FE48BC" w:rsidP="00FE48BC">
            <w:pPr>
              <w:ind w:firstLine="217"/>
              <w:jc w:val="center"/>
              <w:rPr>
                <w:rFonts w:cs="Arial"/>
                <w:sz w:val="22"/>
                <w:szCs w:val="22"/>
              </w:rPr>
            </w:pPr>
            <w:r>
              <w:rPr>
                <w:rFonts w:cs="Arial"/>
                <w:sz w:val="22"/>
                <w:szCs w:val="22"/>
              </w:rPr>
              <w:t>46</w:t>
            </w:r>
          </w:p>
        </w:tc>
      </w:tr>
      <w:tr w:rsidR="00FE48BC" w:rsidRPr="00FD17EF">
        <w:tblPrEx>
          <w:tblCellMar>
            <w:top w:w="0" w:type="dxa"/>
            <w:bottom w:w="0" w:type="dxa"/>
          </w:tblCellMar>
        </w:tblPrEx>
        <w:tc>
          <w:tcPr>
            <w:tcW w:w="1406" w:type="dxa"/>
            <w:tcBorders>
              <w:top w:val="single" w:sz="4" w:space="0" w:color="auto"/>
              <w:left w:val="single" w:sz="4" w:space="0" w:color="auto"/>
              <w:bottom w:val="single" w:sz="4" w:space="0" w:color="auto"/>
              <w:right w:val="single" w:sz="4" w:space="0" w:color="auto"/>
            </w:tcBorders>
          </w:tcPr>
          <w:p w:rsidR="00FE48BC" w:rsidRPr="00FD17EF" w:rsidRDefault="00FE48BC" w:rsidP="00056BC7">
            <w:pPr>
              <w:rPr>
                <w:rFonts w:cs="Arial"/>
                <w:sz w:val="22"/>
                <w:szCs w:val="22"/>
              </w:rPr>
            </w:pPr>
            <w:r w:rsidRPr="00C3300C">
              <w:rPr>
                <w:rFonts w:cs="Arial"/>
                <w:b/>
                <w:sz w:val="22"/>
                <w:szCs w:val="22"/>
              </w:rPr>
              <w:t>6</w:t>
            </w:r>
          </w:p>
        </w:tc>
        <w:tc>
          <w:tcPr>
            <w:tcW w:w="6958" w:type="dxa"/>
            <w:tcBorders>
              <w:top w:val="single" w:sz="4" w:space="0" w:color="auto"/>
              <w:left w:val="single" w:sz="4" w:space="0" w:color="auto"/>
              <w:bottom w:val="single" w:sz="4" w:space="0" w:color="auto"/>
              <w:right w:val="single" w:sz="4" w:space="0" w:color="auto"/>
            </w:tcBorders>
          </w:tcPr>
          <w:p w:rsidR="00FE48BC" w:rsidRPr="00FD17EF" w:rsidRDefault="00FE48BC" w:rsidP="00056BC7">
            <w:pPr>
              <w:ind w:firstLine="34"/>
              <w:jc w:val="left"/>
              <w:rPr>
                <w:rFonts w:cs="Arial"/>
                <w:i w:val="0"/>
                <w:sz w:val="22"/>
                <w:szCs w:val="22"/>
              </w:rPr>
            </w:pPr>
            <w:r w:rsidRPr="00FD17EF">
              <w:rPr>
                <w:rFonts w:cs="Arial"/>
                <w:i w:val="0"/>
                <w:sz w:val="22"/>
                <w:szCs w:val="22"/>
              </w:rPr>
              <w:t>Описание зон с особыми условиями использования территории</w:t>
            </w:r>
            <w:r w:rsidRPr="00FD17EF">
              <w:rPr>
                <w:rFonts w:cs="Arial"/>
                <w:sz w:val="22"/>
                <w:szCs w:val="22"/>
              </w:rPr>
              <w:t>.</w:t>
            </w:r>
          </w:p>
        </w:tc>
        <w:tc>
          <w:tcPr>
            <w:tcW w:w="1644" w:type="dxa"/>
            <w:tcBorders>
              <w:top w:val="single" w:sz="4" w:space="0" w:color="auto"/>
              <w:left w:val="single" w:sz="4" w:space="0" w:color="auto"/>
              <w:bottom w:val="single" w:sz="4" w:space="0" w:color="auto"/>
              <w:right w:val="single" w:sz="4" w:space="0" w:color="auto"/>
            </w:tcBorders>
          </w:tcPr>
          <w:p w:rsidR="00FE48BC" w:rsidRPr="002F7DD8" w:rsidRDefault="00FE48BC" w:rsidP="00FE48BC">
            <w:pPr>
              <w:ind w:firstLine="217"/>
              <w:jc w:val="center"/>
              <w:rPr>
                <w:rFonts w:cs="Arial"/>
                <w:sz w:val="22"/>
                <w:szCs w:val="22"/>
              </w:rPr>
            </w:pPr>
            <w:r>
              <w:rPr>
                <w:rFonts w:cs="Arial"/>
                <w:sz w:val="22"/>
                <w:szCs w:val="22"/>
              </w:rPr>
              <w:t>47</w:t>
            </w:r>
          </w:p>
        </w:tc>
      </w:tr>
      <w:tr w:rsidR="00FE48BC">
        <w:tblPrEx>
          <w:tblCellMar>
            <w:top w:w="0" w:type="dxa"/>
            <w:bottom w:w="0" w:type="dxa"/>
          </w:tblCellMar>
        </w:tblPrEx>
        <w:tc>
          <w:tcPr>
            <w:tcW w:w="1406" w:type="dxa"/>
            <w:tcBorders>
              <w:top w:val="single" w:sz="4" w:space="0" w:color="auto"/>
              <w:left w:val="single" w:sz="4" w:space="0" w:color="auto"/>
              <w:bottom w:val="single" w:sz="4" w:space="0" w:color="auto"/>
              <w:right w:val="single" w:sz="4" w:space="0" w:color="auto"/>
            </w:tcBorders>
          </w:tcPr>
          <w:p w:rsidR="00FE48BC" w:rsidRPr="00C3300C" w:rsidRDefault="00FE48BC" w:rsidP="00056BC7">
            <w:pPr>
              <w:rPr>
                <w:rFonts w:cs="Arial"/>
                <w:b/>
                <w:sz w:val="22"/>
                <w:szCs w:val="22"/>
              </w:rPr>
            </w:pPr>
            <w:r>
              <w:rPr>
                <w:rFonts w:cs="Arial"/>
                <w:b/>
                <w:sz w:val="22"/>
                <w:szCs w:val="22"/>
              </w:rPr>
              <w:t>7</w:t>
            </w:r>
          </w:p>
        </w:tc>
        <w:tc>
          <w:tcPr>
            <w:tcW w:w="6958" w:type="dxa"/>
            <w:tcBorders>
              <w:top w:val="single" w:sz="4" w:space="0" w:color="auto"/>
              <w:left w:val="single" w:sz="4" w:space="0" w:color="auto"/>
              <w:bottom w:val="single" w:sz="4" w:space="0" w:color="auto"/>
              <w:right w:val="single" w:sz="4" w:space="0" w:color="auto"/>
            </w:tcBorders>
          </w:tcPr>
          <w:p w:rsidR="00FE48BC" w:rsidRPr="00FD17EF" w:rsidRDefault="00FE48BC" w:rsidP="00056BC7">
            <w:pPr>
              <w:ind w:firstLine="0"/>
              <w:rPr>
                <w:rFonts w:cs="Arial"/>
                <w:i w:val="0"/>
                <w:sz w:val="22"/>
                <w:szCs w:val="22"/>
              </w:rPr>
            </w:pPr>
            <w:r w:rsidRPr="000E5AE1">
              <w:rPr>
                <w:rFonts w:cs="Arial"/>
                <w:i w:val="0"/>
                <w:sz w:val="22"/>
                <w:szCs w:val="22"/>
              </w:rPr>
              <w:t>Порядок образования и изменения границ земельных участков.</w:t>
            </w:r>
          </w:p>
        </w:tc>
        <w:tc>
          <w:tcPr>
            <w:tcW w:w="1644" w:type="dxa"/>
            <w:tcBorders>
              <w:top w:val="single" w:sz="4" w:space="0" w:color="auto"/>
              <w:left w:val="single" w:sz="4" w:space="0" w:color="auto"/>
              <w:bottom w:val="single" w:sz="4" w:space="0" w:color="auto"/>
              <w:right w:val="single" w:sz="4" w:space="0" w:color="auto"/>
            </w:tcBorders>
          </w:tcPr>
          <w:p w:rsidR="00FE48BC" w:rsidRPr="002F7DD8" w:rsidRDefault="00FE48BC" w:rsidP="00FE48BC">
            <w:pPr>
              <w:ind w:firstLine="217"/>
              <w:jc w:val="center"/>
              <w:rPr>
                <w:rFonts w:cs="Arial"/>
                <w:sz w:val="22"/>
                <w:szCs w:val="22"/>
              </w:rPr>
            </w:pPr>
            <w:r>
              <w:rPr>
                <w:rFonts w:cs="Arial"/>
                <w:sz w:val="22"/>
                <w:szCs w:val="22"/>
              </w:rPr>
              <w:t>47</w:t>
            </w:r>
          </w:p>
        </w:tc>
      </w:tr>
      <w:tr w:rsidR="00FE48BC" w:rsidRPr="00FD17EF">
        <w:tblPrEx>
          <w:tblCellMar>
            <w:top w:w="0" w:type="dxa"/>
            <w:bottom w:w="0" w:type="dxa"/>
          </w:tblCellMar>
        </w:tblPrEx>
        <w:tc>
          <w:tcPr>
            <w:tcW w:w="1406" w:type="dxa"/>
            <w:tcBorders>
              <w:top w:val="single" w:sz="4" w:space="0" w:color="auto"/>
              <w:left w:val="single" w:sz="4" w:space="0" w:color="auto"/>
              <w:bottom w:val="single" w:sz="4" w:space="0" w:color="auto"/>
              <w:right w:val="single" w:sz="4" w:space="0" w:color="auto"/>
            </w:tcBorders>
          </w:tcPr>
          <w:p w:rsidR="00FE48BC" w:rsidRPr="00C3300C" w:rsidRDefault="00FE48BC" w:rsidP="00056BC7">
            <w:pPr>
              <w:rPr>
                <w:rFonts w:cs="Arial"/>
                <w:b/>
                <w:sz w:val="22"/>
                <w:szCs w:val="22"/>
              </w:rPr>
            </w:pPr>
            <w:r>
              <w:rPr>
                <w:rFonts w:cs="Arial"/>
                <w:b/>
                <w:sz w:val="22"/>
                <w:szCs w:val="22"/>
              </w:rPr>
              <w:t>8</w:t>
            </w:r>
          </w:p>
        </w:tc>
        <w:tc>
          <w:tcPr>
            <w:tcW w:w="6958" w:type="dxa"/>
            <w:tcBorders>
              <w:top w:val="single" w:sz="4" w:space="0" w:color="auto"/>
              <w:left w:val="single" w:sz="4" w:space="0" w:color="auto"/>
              <w:bottom w:val="single" w:sz="4" w:space="0" w:color="auto"/>
              <w:right w:val="single" w:sz="4" w:space="0" w:color="auto"/>
            </w:tcBorders>
          </w:tcPr>
          <w:p w:rsidR="00FE48BC" w:rsidRDefault="00FE48BC" w:rsidP="00056BC7">
            <w:pPr>
              <w:ind w:firstLine="34"/>
              <w:rPr>
                <w:rFonts w:cs="Arial"/>
                <w:i w:val="0"/>
                <w:sz w:val="22"/>
                <w:szCs w:val="22"/>
              </w:rPr>
            </w:pPr>
            <w:r w:rsidRPr="00503D8E">
              <w:rPr>
                <w:i w:val="0"/>
                <w:sz w:val="22"/>
                <w:szCs w:val="22"/>
              </w:rPr>
              <w:t>Характеристика условий предоставления имущественных прав на земельные участки</w:t>
            </w:r>
          </w:p>
        </w:tc>
        <w:tc>
          <w:tcPr>
            <w:tcW w:w="1644" w:type="dxa"/>
            <w:tcBorders>
              <w:top w:val="single" w:sz="4" w:space="0" w:color="auto"/>
              <w:left w:val="single" w:sz="4" w:space="0" w:color="auto"/>
              <w:bottom w:val="single" w:sz="4" w:space="0" w:color="auto"/>
              <w:right w:val="single" w:sz="4" w:space="0" w:color="auto"/>
            </w:tcBorders>
          </w:tcPr>
          <w:p w:rsidR="00FE48BC" w:rsidRPr="002F7DD8" w:rsidRDefault="00FE48BC" w:rsidP="00760277">
            <w:pPr>
              <w:ind w:firstLine="217"/>
              <w:jc w:val="center"/>
              <w:rPr>
                <w:rFonts w:cs="Arial"/>
                <w:sz w:val="22"/>
                <w:szCs w:val="22"/>
              </w:rPr>
            </w:pPr>
            <w:r>
              <w:rPr>
                <w:rFonts w:cs="Arial"/>
                <w:sz w:val="22"/>
                <w:szCs w:val="22"/>
              </w:rPr>
              <w:t>5</w:t>
            </w:r>
            <w:r w:rsidR="00760277">
              <w:rPr>
                <w:rFonts w:cs="Arial"/>
                <w:sz w:val="22"/>
                <w:szCs w:val="22"/>
              </w:rPr>
              <w:t>1</w:t>
            </w:r>
          </w:p>
        </w:tc>
      </w:tr>
      <w:tr w:rsidR="00FE48BC">
        <w:tblPrEx>
          <w:tblCellMar>
            <w:top w:w="0" w:type="dxa"/>
            <w:bottom w:w="0" w:type="dxa"/>
          </w:tblCellMar>
        </w:tblPrEx>
        <w:tc>
          <w:tcPr>
            <w:tcW w:w="1406" w:type="dxa"/>
            <w:tcBorders>
              <w:top w:val="single" w:sz="4" w:space="0" w:color="auto"/>
              <w:left w:val="single" w:sz="4" w:space="0" w:color="auto"/>
              <w:bottom w:val="single" w:sz="4" w:space="0" w:color="auto"/>
              <w:right w:val="single" w:sz="4" w:space="0" w:color="auto"/>
            </w:tcBorders>
          </w:tcPr>
          <w:p w:rsidR="00FE48BC" w:rsidRPr="00C3300C" w:rsidRDefault="00FE48BC" w:rsidP="00056BC7">
            <w:pPr>
              <w:rPr>
                <w:rFonts w:cs="Arial"/>
                <w:b/>
                <w:sz w:val="22"/>
                <w:szCs w:val="22"/>
              </w:rPr>
            </w:pPr>
            <w:r>
              <w:rPr>
                <w:rFonts w:cs="Arial"/>
                <w:b/>
                <w:sz w:val="22"/>
                <w:szCs w:val="22"/>
              </w:rPr>
              <w:t>9</w:t>
            </w:r>
          </w:p>
        </w:tc>
        <w:tc>
          <w:tcPr>
            <w:tcW w:w="6958" w:type="dxa"/>
            <w:tcBorders>
              <w:top w:val="single" w:sz="4" w:space="0" w:color="auto"/>
              <w:left w:val="single" w:sz="4" w:space="0" w:color="auto"/>
              <w:bottom w:val="single" w:sz="4" w:space="0" w:color="auto"/>
              <w:right w:val="single" w:sz="4" w:space="0" w:color="auto"/>
            </w:tcBorders>
          </w:tcPr>
          <w:p w:rsidR="00FE48BC" w:rsidRPr="00FD17EF" w:rsidRDefault="00FE48BC" w:rsidP="00056BC7">
            <w:pPr>
              <w:ind w:firstLine="34"/>
              <w:rPr>
                <w:rFonts w:cs="Arial"/>
                <w:i w:val="0"/>
                <w:sz w:val="22"/>
                <w:szCs w:val="22"/>
              </w:rPr>
            </w:pPr>
            <w:r>
              <w:rPr>
                <w:rFonts w:cs="Arial"/>
                <w:i w:val="0"/>
                <w:sz w:val="22"/>
                <w:szCs w:val="22"/>
              </w:rPr>
              <w:t>Выводы</w:t>
            </w:r>
          </w:p>
        </w:tc>
        <w:tc>
          <w:tcPr>
            <w:tcW w:w="1644" w:type="dxa"/>
            <w:tcBorders>
              <w:top w:val="single" w:sz="4" w:space="0" w:color="auto"/>
              <w:left w:val="single" w:sz="4" w:space="0" w:color="auto"/>
              <w:bottom w:val="single" w:sz="4" w:space="0" w:color="auto"/>
              <w:right w:val="single" w:sz="4" w:space="0" w:color="auto"/>
            </w:tcBorders>
          </w:tcPr>
          <w:p w:rsidR="00FE48BC" w:rsidRPr="002F7DD8" w:rsidRDefault="00FE48BC" w:rsidP="00FE48BC">
            <w:pPr>
              <w:ind w:firstLine="217"/>
              <w:jc w:val="center"/>
              <w:rPr>
                <w:rFonts w:cs="Arial"/>
                <w:sz w:val="22"/>
                <w:szCs w:val="22"/>
              </w:rPr>
            </w:pPr>
            <w:r>
              <w:rPr>
                <w:rFonts w:cs="Arial"/>
                <w:sz w:val="22"/>
                <w:szCs w:val="22"/>
              </w:rPr>
              <w:t>51</w:t>
            </w:r>
          </w:p>
        </w:tc>
      </w:tr>
      <w:tr w:rsidR="00FE48BC">
        <w:tblPrEx>
          <w:tblCellMar>
            <w:top w:w="0" w:type="dxa"/>
            <w:bottom w:w="0" w:type="dxa"/>
          </w:tblCellMar>
        </w:tblPrEx>
        <w:tc>
          <w:tcPr>
            <w:tcW w:w="1406" w:type="dxa"/>
            <w:tcBorders>
              <w:top w:val="single" w:sz="4" w:space="0" w:color="auto"/>
              <w:left w:val="single" w:sz="4" w:space="0" w:color="auto"/>
              <w:bottom w:val="single" w:sz="4" w:space="0" w:color="auto"/>
              <w:right w:val="single" w:sz="4" w:space="0" w:color="auto"/>
            </w:tcBorders>
          </w:tcPr>
          <w:p w:rsidR="00FE48BC" w:rsidRPr="00FD17EF" w:rsidRDefault="00FE48BC" w:rsidP="00516A1B">
            <w:pPr>
              <w:rPr>
                <w:rFonts w:cs="Arial"/>
                <w:sz w:val="22"/>
                <w:szCs w:val="22"/>
              </w:rPr>
            </w:pPr>
          </w:p>
        </w:tc>
        <w:tc>
          <w:tcPr>
            <w:tcW w:w="6958" w:type="dxa"/>
            <w:tcBorders>
              <w:top w:val="single" w:sz="4" w:space="0" w:color="auto"/>
              <w:left w:val="single" w:sz="4" w:space="0" w:color="auto"/>
              <w:bottom w:val="single" w:sz="4" w:space="0" w:color="auto"/>
              <w:right w:val="single" w:sz="4" w:space="0" w:color="auto"/>
            </w:tcBorders>
          </w:tcPr>
          <w:p w:rsidR="00FE48BC" w:rsidRPr="00FD17EF" w:rsidRDefault="00FE48BC" w:rsidP="00516A1B">
            <w:pPr>
              <w:ind w:firstLine="34"/>
              <w:rPr>
                <w:rFonts w:cs="Arial"/>
                <w:i w:val="0"/>
                <w:sz w:val="22"/>
                <w:szCs w:val="22"/>
              </w:rPr>
            </w:pPr>
            <w:r>
              <w:rPr>
                <w:rFonts w:cs="Arial"/>
                <w:i w:val="0"/>
                <w:sz w:val="22"/>
                <w:szCs w:val="22"/>
              </w:rPr>
              <w:t>ПРИЛОЖЕНИЯ исходные материалы</w:t>
            </w:r>
          </w:p>
        </w:tc>
        <w:tc>
          <w:tcPr>
            <w:tcW w:w="1644" w:type="dxa"/>
            <w:tcBorders>
              <w:top w:val="single" w:sz="4" w:space="0" w:color="auto"/>
              <w:left w:val="single" w:sz="4" w:space="0" w:color="auto"/>
              <w:bottom w:val="single" w:sz="4" w:space="0" w:color="auto"/>
              <w:right w:val="single" w:sz="4" w:space="0" w:color="auto"/>
            </w:tcBorders>
          </w:tcPr>
          <w:p w:rsidR="00FE48BC" w:rsidRPr="002F7DD8" w:rsidRDefault="00FE48BC" w:rsidP="00FE48BC">
            <w:pPr>
              <w:ind w:firstLine="217"/>
              <w:jc w:val="center"/>
              <w:rPr>
                <w:rFonts w:cs="Arial"/>
                <w:sz w:val="22"/>
                <w:szCs w:val="22"/>
              </w:rPr>
            </w:pPr>
            <w:r>
              <w:rPr>
                <w:rFonts w:cs="Arial"/>
                <w:sz w:val="22"/>
                <w:szCs w:val="22"/>
              </w:rPr>
              <w:t>52</w:t>
            </w:r>
            <w:r w:rsidRPr="002F7DD8">
              <w:rPr>
                <w:rFonts w:cs="Arial"/>
                <w:sz w:val="22"/>
                <w:szCs w:val="22"/>
              </w:rPr>
              <w:t>-</w:t>
            </w:r>
          </w:p>
        </w:tc>
      </w:tr>
    </w:tbl>
    <w:p w:rsidR="000062AA" w:rsidRDefault="000062AA"/>
    <w:p w:rsidR="004A6482" w:rsidRDefault="004A6482" w:rsidP="000062AA">
      <w:pPr>
        <w:jc w:val="center"/>
        <w:rPr>
          <w:b/>
          <w:i w:val="0"/>
          <w:sz w:val="24"/>
          <w:szCs w:val="24"/>
        </w:rPr>
      </w:pPr>
    </w:p>
    <w:p w:rsidR="000A25E7" w:rsidRDefault="000A25E7" w:rsidP="000062AA">
      <w:pPr>
        <w:jc w:val="center"/>
        <w:rPr>
          <w:b/>
          <w:i w:val="0"/>
          <w:sz w:val="24"/>
          <w:szCs w:val="24"/>
        </w:rPr>
      </w:pPr>
    </w:p>
    <w:p w:rsidR="004A6482" w:rsidRDefault="004A6482" w:rsidP="000062AA">
      <w:pPr>
        <w:jc w:val="center"/>
        <w:rPr>
          <w:b/>
          <w:i w:val="0"/>
          <w:sz w:val="24"/>
          <w:szCs w:val="24"/>
        </w:rPr>
      </w:pPr>
    </w:p>
    <w:p w:rsidR="00E21F10" w:rsidRDefault="00E21F10" w:rsidP="000062AA">
      <w:pPr>
        <w:jc w:val="center"/>
        <w:rPr>
          <w:b/>
          <w:i w:val="0"/>
          <w:sz w:val="24"/>
          <w:szCs w:val="24"/>
        </w:rPr>
      </w:pPr>
    </w:p>
    <w:p w:rsidR="00E21F10" w:rsidRDefault="00E21F10" w:rsidP="000062AA">
      <w:pPr>
        <w:jc w:val="center"/>
        <w:rPr>
          <w:b/>
          <w:i w:val="0"/>
          <w:sz w:val="24"/>
          <w:szCs w:val="24"/>
        </w:rPr>
      </w:pPr>
    </w:p>
    <w:p w:rsidR="000062AA" w:rsidRDefault="000062AA" w:rsidP="000062AA">
      <w:pPr>
        <w:jc w:val="center"/>
        <w:rPr>
          <w:b/>
          <w:i w:val="0"/>
          <w:sz w:val="24"/>
          <w:szCs w:val="24"/>
        </w:rPr>
      </w:pPr>
      <w:r w:rsidRPr="00564176">
        <w:rPr>
          <w:b/>
          <w:i w:val="0"/>
          <w:sz w:val="24"/>
          <w:szCs w:val="24"/>
        </w:rPr>
        <w:t xml:space="preserve">Пояснительная записка материалов по обоснованию </w:t>
      </w:r>
    </w:p>
    <w:p w:rsidR="000062AA" w:rsidRPr="00564176" w:rsidRDefault="000062AA" w:rsidP="000062AA">
      <w:pPr>
        <w:jc w:val="center"/>
        <w:rPr>
          <w:rFonts w:cs="Arial"/>
          <w:b/>
          <w:sz w:val="24"/>
          <w:szCs w:val="24"/>
        </w:rPr>
      </w:pPr>
      <w:r w:rsidRPr="00564176">
        <w:rPr>
          <w:b/>
          <w:i w:val="0"/>
          <w:sz w:val="24"/>
          <w:szCs w:val="24"/>
        </w:rPr>
        <w:t xml:space="preserve">проекта </w:t>
      </w:r>
      <w:r>
        <w:rPr>
          <w:b/>
          <w:i w:val="0"/>
          <w:sz w:val="24"/>
          <w:szCs w:val="24"/>
        </w:rPr>
        <w:t>межевания</w:t>
      </w:r>
      <w:r w:rsidRPr="00564176">
        <w:rPr>
          <w:b/>
          <w:i w:val="0"/>
          <w:sz w:val="24"/>
          <w:szCs w:val="24"/>
        </w:rPr>
        <w:t xml:space="preserve"> территории</w:t>
      </w:r>
      <w:r w:rsidRPr="00564176">
        <w:rPr>
          <w:rFonts w:cs="Arial"/>
          <w:b/>
          <w:i w:val="0"/>
          <w:sz w:val="24"/>
          <w:szCs w:val="24"/>
        </w:rPr>
        <w:t>.</w:t>
      </w:r>
    </w:p>
    <w:p w:rsidR="000062AA" w:rsidRPr="00564176" w:rsidRDefault="000062AA" w:rsidP="000062AA">
      <w:pPr>
        <w:jc w:val="center"/>
        <w:rPr>
          <w:rFonts w:cs="Arial"/>
          <w:i w:val="0"/>
          <w:szCs w:val="28"/>
        </w:rPr>
      </w:pPr>
    </w:p>
    <w:p w:rsidR="008B4B29" w:rsidRPr="00AD2614" w:rsidRDefault="008B4B29" w:rsidP="00557413">
      <w:pPr>
        <w:pStyle w:val="ad"/>
        <w:numPr>
          <w:ilvl w:val="1"/>
          <w:numId w:val="9"/>
        </w:numPr>
        <w:spacing w:line="480" w:lineRule="auto"/>
        <w:ind w:left="284" w:firstLine="425"/>
        <w:jc w:val="both"/>
        <w:rPr>
          <w:rFonts w:ascii="Arial" w:hAnsi="Arial" w:cs="Arial"/>
          <w:i/>
          <w:sz w:val="24"/>
          <w:szCs w:val="24"/>
        </w:rPr>
      </w:pPr>
      <w:r w:rsidRPr="00AD2614">
        <w:rPr>
          <w:rFonts w:ascii="Arial" w:hAnsi="Arial" w:cs="Arial"/>
          <w:i/>
          <w:sz w:val="24"/>
          <w:szCs w:val="24"/>
        </w:rPr>
        <w:t>Основания разработки проекта межевания территории</w:t>
      </w:r>
    </w:p>
    <w:p w:rsidR="003600D4" w:rsidRDefault="003600D4" w:rsidP="008B4B29">
      <w:pPr>
        <w:spacing w:line="360" w:lineRule="auto"/>
        <w:ind w:firstLine="540"/>
        <w:rPr>
          <w:rFonts w:cs="Arial"/>
          <w:i w:val="0"/>
          <w:color w:val="2D2D2D"/>
          <w:spacing w:val="2"/>
          <w:sz w:val="24"/>
          <w:szCs w:val="24"/>
        </w:rPr>
      </w:pPr>
      <w:r w:rsidRPr="003600D4">
        <w:rPr>
          <w:rFonts w:cs="Arial"/>
          <w:i w:val="0"/>
          <w:color w:val="2D2D2D"/>
          <w:spacing w:val="2"/>
          <w:sz w:val="24"/>
          <w:szCs w:val="24"/>
        </w:rPr>
        <w:t>Подготовка документации по планировке территории в целях размещения объектов капитального строительства является обязательной в следующих случаях</w:t>
      </w:r>
      <w:r w:rsidR="008B1982">
        <w:rPr>
          <w:rFonts w:cs="Arial"/>
          <w:i w:val="0"/>
          <w:color w:val="2D2D2D"/>
          <w:spacing w:val="2"/>
          <w:sz w:val="24"/>
          <w:szCs w:val="24"/>
        </w:rPr>
        <w:t xml:space="preserve"> в части проекта межевания территории</w:t>
      </w:r>
      <w:r>
        <w:rPr>
          <w:rFonts w:cs="Arial"/>
          <w:i w:val="0"/>
          <w:color w:val="2D2D2D"/>
          <w:spacing w:val="2"/>
          <w:sz w:val="24"/>
          <w:szCs w:val="24"/>
        </w:rPr>
        <w:t>:</w:t>
      </w:r>
    </w:p>
    <w:p w:rsidR="003600D4" w:rsidRPr="003600D4" w:rsidRDefault="003600D4" w:rsidP="008B4B29">
      <w:pPr>
        <w:spacing w:line="360" w:lineRule="auto"/>
        <w:ind w:firstLine="540"/>
        <w:rPr>
          <w:rFonts w:cs="Arial"/>
          <w:i w:val="0"/>
          <w:color w:val="2D2D2D"/>
          <w:spacing w:val="2"/>
          <w:sz w:val="24"/>
          <w:szCs w:val="24"/>
        </w:rPr>
      </w:pPr>
      <w:r w:rsidRPr="003600D4">
        <w:rPr>
          <w:rFonts w:cs="Arial"/>
          <w:i w:val="0"/>
          <w:color w:val="2D2D2D"/>
          <w:spacing w:val="2"/>
          <w:sz w:val="24"/>
          <w:szCs w:val="24"/>
        </w:rPr>
        <w:t>1.</w:t>
      </w:r>
      <w:r>
        <w:rPr>
          <w:rFonts w:cs="Arial"/>
          <w:color w:val="2D2D2D"/>
          <w:spacing w:val="2"/>
          <w:sz w:val="21"/>
          <w:szCs w:val="21"/>
        </w:rPr>
        <w:t xml:space="preserve"> </w:t>
      </w:r>
      <w:r w:rsidRPr="003600D4">
        <w:rPr>
          <w:rFonts w:cs="Arial"/>
          <w:i w:val="0"/>
          <w:color w:val="2D2D2D"/>
          <w:spacing w:val="2"/>
          <w:sz w:val="24"/>
          <w:szCs w:val="24"/>
        </w:rPr>
        <w:t>необходимы установление, изменение или отмена красных линий</w:t>
      </w:r>
      <w:r>
        <w:rPr>
          <w:rFonts w:cs="Arial"/>
          <w:i w:val="0"/>
          <w:color w:val="2D2D2D"/>
          <w:spacing w:val="2"/>
          <w:sz w:val="24"/>
          <w:szCs w:val="24"/>
        </w:rPr>
        <w:t>;</w:t>
      </w:r>
    </w:p>
    <w:p w:rsidR="003600D4" w:rsidRPr="003600D4" w:rsidRDefault="003600D4" w:rsidP="008B4B29">
      <w:pPr>
        <w:spacing w:line="360" w:lineRule="auto"/>
        <w:ind w:firstLine="540"/>
        <w:rPr>
          <w:rFonts w:cs="Arial"/>
          <w:i w:val="0"/>
          <w:sz w:val="24"/>
          <w:szCs w:val="24"/>
        </w:rPr>
      </w:pPr>
      <w:r>
        <w:rPr>
          <w:rFonts w:cs="Arial"/>
          <w:i w:val="0"/>
          <w:color w:val="2D2D2D"/>
          <w:spacing w:val="2"/>
          <w:sz w:val="24"/>
          <w:szCs w:val="24"/>
        </w:rPr>
        <w:t>2.</w:t>
      </w:r>
      <w:r w:rsidRPr="003600D4">
        <w:rPr>
          <w:rFonts w:cs="Arial"/>
          <w:i w:val="0"/>
          <w:color w:val="2D2D2D"/>
          <w:spacing w:val="2"/>
          <w:sz w:val="24"/>
          <w:szCs w:val="24"/>
        </w:rPr>
        <w:t xml:space="preserve">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r>
        <w:rPr>
          <w:rFonts w:cs="Arial"/>
          <w:i w:val="0"/>
          <w:color w:val="2D2D2D"/>
          <w:spacing w:val="2"/>
          <w:sz w:val="24"/>
          <w:szCs w:val="24"/>
        </w:rPr>
        <w:t>.</w:t>
      </w:r>
    </w:p>
    <w:p w:rsidR="003600D4" w:rsidRDefault="003600D4" w:rsidP="008B4B29">
      <w:pPr>
        <w:spacing w:line="360" w:lineRule="auto"/>
        <w:ind w:firstLine="540"/>
        <w:rPr>
          <w:rFonts w:cs="Arial"/>
          <w:i w:val="0"/>
          <w:color w:val="2D2D2D"/>
          <w:spacing w:val="2"/>
          <w:sz w:val="24"/>
          <w:szCs w:val="24"/>
        </w:rPr>
      </w:pPr>
      <w:r w:rsidRPr="003600D4">
        <w:rPr>
          <w:rFonts w:cs="Arial"/>
          <w:i w:val="0"/>
          <w:color w:val="2D2D2D"/>
          <w:spacing w:val="2"/>
          <w:sz w:val="24"/>
          <w:szCs w:val="24"/>
        </w:rPr>
        <w:t>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w:t>
      </w:r>
      <w:r>
        <w:rPr>
          <w:rFonts w:cs="Arial"/>
          <w:i w:val="0"/>
          <w:color w:val="2D2D2D"/>
          <w:spacing w:val="2"/>
          <w:sz w:val="24"/>
          <w:szCs w:val="24"/>
        </w:rPr>
        <w:t>.</w:t>
      </w:r>
    </w:p>
    <w:p w:rsidR="008B4B29" w:rsidRDefault="008B4B29" w:rsidP="008B4B29">
      <w:pPr>
        <w:spacing w:line="360" w:lineRule="auto"/>
        <w:ind w:firstLine="540"/>
        <w:rPr>
          <w:i w:val="0"/>
          <w:sz w:val="24"/>
          <w:szCs w:val="24"/>
        </w:rPr>
      </w:pPr>
      <w:r w:rsidRPr="001620ED">
        <w:rPr>
          <w:rFonts w:cs="Arial"/>
          <w:i w:val="0"/>
          <w:sz w:val="24"/>
          <w:szCs w:val="24"/>
        </w:rPr>
        <w:t>Согласно част</w:t>
      </w:r>
      <w:r>
        <w:rPr>
          <w:rFonts w:cs="Arial"/>
          <w:i w:val="0"/>
          <w:sz w:val="24"/>
          <w:szCs w:val="24"/>
        </w:rPr>
        <w:t>и</w:t>
      </w:r>
      <w:r w:rsidRPr="001620ED">
        <w:rPr>
          <w:rFonts w:cs="Arial"/>
          <w:i w:val="0"/>
          <w:sz w:val="24"/>
          <w:szCs w:val="24"/>
        </w:rPr>
        <w:t xml:space="preserve"> 1 статьи 43 Градостроительного кодекса Российской Федерации подготовка проектов межевания территорий осуществляется </w:t>
      </w:r>
      <w:r w:rsidRPr="001620ED">
        <w:rPr>
          <w:i w:val="0"/>
          <w:sz w:val="24"/>
          <w:szCs w:val="24"/>
        </w:rPr>
        <w:t>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генеральным планом городского округа функциональной зоны</w:t>
      </w:r>
      <w:r>
        <w:rPr>
          <w:i w:val="0"/>
          <w:sz w:val="24"/>
          <w:szCs w:val="24"/>
        </w:rPr>
        <w:t xml:space="preserve">. </w:t>
      </w:r>
    </w:p>
    <w:p w:rsidR="008B4B29" w:rsidRDefault="008B4B29" w:rsidP="008B4B29">
      <w:pPr>
        <w:spacing w:line="360" w:lineRule="auto"/>
        <w:ind w:firstLine="540"/>
        <w:rPr>
          <w:rFonts w:cs="Arial"/>
          <w:i w:val="0"/>
          <w:sz w:val="24"/>
          <w:szCs w:val="24"/>
        </w:rPr>
      </w:pPr>
      <w:r w:rsidRPr="001620ED">
        <w:rPr>
          <w:rFonts w:cs="Arial"/>
          <w:i w:val="0"/>
          <w:sz w:val="24"/>
          <w:szCs w:val="24"/>
        </w:rPr>
        <w:t>Проект межевания территории разрабатывается в целях</w:t>
      </w:r>
      <w:r>
        <w:rPr>
          <w:rFonts w:cs="Arial"/>
          <w:i w:val="0"/>
          <w:sz w:val="24"/>
          <w:szCs w:val="24"/>
        </w:rPr>
        <w:t>:</w:t>
      </w:r>
    </w:p>
    <w:p w:rsidR="008B4B29" w:rsidRDefault="008B4B29" w:rsidP="008B4B29">
      <w:pPr>
        <w:spacing w:line="360" w:lineRule="auto"/>
        <w:ind w:firstLine="540"/>
        <w:rPr>
          <w:rFonts w:cs="Arial"/>
          <w:i w:val="0"/>
          <w:sz w:val="24"/>
          <w:szCs w:val="24"/>
        </w:rPr>
      </w:pPr>
      <w:r>
        <w:rPr>
          <w:rFonts w:cs="Arial"/>
          <w:i w:val="0"/>
          <w:sz w:val="24"/>
          <w:szCs w:val="24"/>
        </w:rPr>
        <w:t>-</w:t>
      </w:r>
      <w:r w:rsidRPr="001620ED">
        <w:rPr>
          <w:rFonts w:cs="Arial"/>
          <w:i w:val="0"/>
          <w:sz w:val="24"/>
          <w:szCs w:val="24"/>
        </w:rPr>
        <w:t>определения местоположения границ образуемых и изменяемых земельных участков</w:t>
      </w:r>
      <w:r>
        <w:rPr>
          <w:rFonts w:cs="Arial"/>
          <w:i w:val="0"/>
          <w:sz w:val="24"/>
          <w:szCs w:val="24"/>
        </w:rPr>
        <w:t>,</w:t>
      </w:r>
    </w:p>
    <w:p w:rsidR="008B4B29" w:rsidRPr="001620ED" w:rsidRDefault="008B4B29" w:rsidP="008B4B29">
      <w:pPr>
        <w:pStyle w:val="ConsPlusNormal"/>
        <w:spacing w:line="360" w:lineRule="auto"/>
        <w:ind w:firstLine="540"/>
        <w:jc w:val="both"/>
        <w:rPr>
          <w:sz w:val="24"/>
          <w:szCs w:val="24"/>
        </w:rPr>
      </w:pPr>
      <w:r>
        <w:rPr>
          <w:i/>
          <w:sz w:val="24"/>
          <w:szCs w:val="24"/>
        </w:rPr>
        <w:t xml:space="preserve">- </w:t>
      </w:r>
      <w:r w:rsidRPr="001620ED">
        <w:rPr>
          <w:sz w:val="24"/>
          <w:szCs w:val="24"/>
        </w:rPr>
        <w:t>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rsidR="008B1982" w:rsidRDefault="008B1982" w:rsidP="008B4B29">
      <w:pPr>
        <w:spacing w:line="360" w:lineRule="auto"/>
        <w:ind w:firstLine="540"/>
        <w:rPr>
          <w:rFonts w:cs="Arial"/>
          <w:i w:val="0"/>
          <w:sz w:val="24"/>
          <w:szCs w:val="24"/>
        </w:rPr>
      </w:pPr>
    </w:p>
    <w:p w:rsidR="008B4B29" w:rsidRDefault="008B4B29" w:rsidP="008B4B29">
      <w:pPr>
        <w:spacing w:line="360" w:lineRule="auto"/>
        <w:ind w:firstLine="540"/>
        <w:rPr>
          <w:rFonts w:cs="Arial"/>
          <w:i w:val="0"/>
          <w:sz w:val="24"/>
          <w:szCs w:val="24"/>
        </w:rPr>
      </w:pPr>
      <w:r w:rsidRPr="004F4E3F">
        <w:rPr>
          <w:rFonts w:cs="Arial"/>
          <w:i w:val="0"/>
          <w:sz w:val="24"/>
          <w:szCs w:val="24"/>
        </w:rPr>
        <w:lastRenderedPageBreak/>
        <w:t>Основанием для разработки</w:t>
      </w:r>
      <w:r w:rsidR="008B1982">
        <w:rPr>
          <w:rFonts w:cs="Arial"/>
          <w:i w:val="0"/>
          <w:sz w:val="24"/>
          <w:szCs w:val="24"/>
        </w:rPr>
        <w:t xml:space="preserve"> проекта </w:t>
      </w:r>
      <w:r w:rsidRPr="004F4E3F">
        <w:rPr>
          <w:rFonts w:cs="Arial"/>
          <w:i w:val="0"/>
          <w:sz w:val="24"/>
          <w:szCs w:val="24"/>
        </w:rPr>
        <w:t xml:space="preserve"> </w:t>
      </w:r>
      <w:r>
        <w:rPr>
          <w:rFonts w:cs="Arial"/>
          <w:i w:val="0"/>
          <w:sz w:val="24"/>
          <w:szCs w:val="24"/>
        </w:rPr>
        <w:t>межевани</w:t>
      </w:r>
      <w:r w:rsidR="008B1982">
        <w:rPr>
          <w:rFonts w:cs="Arial"/>
          <w:i w:val="0"/>
          <w:sz w:val="24"/>
          <w:szCs w:val="24"/>
        </w:rPr>
        <w:t>я</w:t>
      </w:r>
      <w:r>
        <w:rPr>
          <w:rFonts w:cs="Arial"/>
          <w:i w:val="0"/>
          <w:sz w:val="24"/>
          <w:szCs w:val="24"/>
        </w:rPr>
        <w:t xml:space="preserve"> </w:t>
      </w:r>
      <w:r w:rsidRPr="004F4E3F">
        <w:rPr>
          <w:rFonts w:cs="Arial"/>
          <w:i w:val="0"/>
          <w:sz w:val="24"/>
          <w:szCs w:val="24"/>
        </w:rPr>
        <w:t>территории явля</w:t>
      </w:r>
      <w:r>
        <w:rPr>
          <w:rFonts w:cs="Arial"/>
          <w:i w:val="0"/>
          <w:sz w:val="24"/>
          <w:szCs w:val="24"/>
        </w:rPr>
        <w:t>е</w:t>
      </w:r>
      <w:r w:rsidRPr="004F4E3F">
        <w:rPr>
          <w:rFonts w:cs="Arial"/>
          <w:i w:val="0"/>
          <w:sz w:val="24"/>
          <w:szCs w:val="24"/>
        </w:rPr>
        <w:t xml:space="preserve">тся: </w:t>
      </w:r>
      <w:r>
        <w:rPr>
          <w:rFonts w:cs="Arial"/>
          <w:i w:val="0"/>
          <w:sz w:val="24"/>
          <w:szCs w:val="24"/>
        </w:rPr>
        <w:t xml:space="preserve">  </w:t>
      </w:r>
    </w:p>
    <w:p w:rsidR="008B4B29" w:rsidRDefault="008B4B29" w:rsidP="008D7F12">
      <w:pPr>
        <w:ind w:firstLine="540"/>
        <w:rPr>
          <w:rFonts w:cs="Arial"/>
          <w:i w:val="0"/>
          <w:sz w:val="24"/>
          <w:szCs w:val="24"/>
        </w:rPr>
      </w:pPr>
      <w:r>
        <w:rPr>
          <w:rFonts w:cs="Arial"/>
          <w:i w:val="0"/>
          <w:sz w:val="24"/>
          <w:szCs w:val="24"/>
        </w:rPr>
        <w:t xml:space="preserve">- </w:t>
      </w:r>
      <w:r w:rsidRPr="00BC5C6A">
        <w:rPr>
          <w:rFonts w:cs="Arial"/>
          <w:i w:val="0"/>
          <w:sz w:val="24"/>
          <w:szCs w:val="24"/>
        </w:rPr>
        <w:t>Генеральный план</w:t>
      </w:r>
      <w:r w:rsidRPr="00BC5C6A">
        <w:rPr>
          <w:rFonts w:cs="Arial"/>
          <w:i w:val="0"/>
          <w:sz w:val="24"/>
          <w:szCs w:val="24"/>
          <w:lang w:eastAsia="ar-SA"/>
        </w:rPr>
        <w:t xml:space="preserve"> городского округа Самара</w:t>
      </w:r>
      <w:r w:rsidRPr="00BC5C6A">
        <w:rPr>
          <w:rFonts w:cs="Arial"/>
          <w:i w:val="0"/>
          <w:sz w:val="24"/>
          <w:szCs w:val="24"/>
        </w:rPr>
        <w:t xml:space="preserve"> (решение Думы городского округа Самара от 20.03.2008 №539</w:t>
      </w:r>
      <w:r>
        <w:rPr>
          <w:rFonts w:cs="Arial"/>
          <w:i w:val="0"/>
          <w:sz w:val="24"/>
          <w:szCs w:val="24"/>
        </w:rPr>
        <w:t>),</w:t>
      </w:r>
    </w:p>
    <w:p w:rsidR="008B4B29" w:rsidRDefault="008B4B29" w:rsidP="008D7F12">
      <w:pPr>
        <w:ind w:firstLine="540"/>
        <w:rPr>
          <w:rFonts w:cs="Arial"/>
          <w:i w:val="0"/>
          <w:sz w:val="24"/>
          <w:szCs w:val="24"/>
        </w:rPr>
      </w:pPr>
      <w:r>
        <w:rPr>
          <w:rFonts w:cs="Arial"/>
          <w:i w:val="0"/>
          <w:sz w:val="24"/>
          <w:szCs w:val="24"/>
        </w:rPr>
        <w:t xml:space="preserve">- Правила </w:t>
      </w:r>
      <w:r>
        <w:rPr>
          <w:rFonts w:cs="Arial"/>
          <w:bCs/>
          <w:i w:val="0"/>
          <w:sz w:val="24"/>
          <w:szCs w:val="24"/>
        </w:rPr>
        <w:t>землепользования и застройки  города Самары</w:t>
      </w:r>
      <w:r>
        <w:rPr>
          <w:rFonts w:cs="Arial"/>
          <w:i w:val="0"/>
          <w:sz w:val="24"/>
          <w:szCs w:val="24"/>
        </w:rPr>
        <w:t>, утвержденные 26.04.2001 г. Постановлением Самарской городской Думы  № 61 (в редакции от02.02.2017 №175);</w:t>
      </w:r>
    </w:p>
    <w:p w:rsidR="008B4B29" w:rsidRDefault="008B4B29" w:rsidP="008D7F12">
      <w:pPr>
        <w:ind w:firstLine="540"/>
        <w:rPr>
          <w:rFonts w:cs="Arial"/>
          <w:i w:val="0"/>
          <w:sz w:val="24"/>
          <w:szCs w:val="24"/>
        </w:rPr>
      </w:pPr>
      <w:r>
        <w:rPr>
          <w:rFonts w:cs="Arial"/>
          <w:i w:val="0"/>
          <w:sz w:val="24"/>
          <w:szCs w:val="24"/>
        </w:rPr>
        <w:t>- Постановление Администрации городского округа Самара  Самарской области  от 01.02.2010г. №80 «Об утверждении порядка подготовки и утверждения документации по планировке территории городского округа Самара»;</w:t>
      </w:r>
    </w:p>
    <w:p w:rsidR="008B4B29" w:rsidRPr="00A13135" w:rsidRDefault="008B4B29" w:rsidP="008D7F12">
      <w:pPr>
        <w:pStyle w:val="ad"/>
        <w:ind w:left="0" w:firstLine="540"/>
        <w:jc w:val="both"/>
        <w:rPr>
          <w:rFonts w:ascii="Arial" w:hAnsi="Arial" w:cs="Arial"/>
          <w:i/>
          <w:color w:val="000000"/>
          <w:sz w:val="24"/>
          <w:szCs w:val="24"/>
        </w:rPr>
      </w:pPr>
      <w:r>
        <w:rPr>
          <w:rFonts w:ascii="Arial" w:hAnsi="Arial" w:cs="Arial"/>
          <w:color w:val="000000"/>
          <w:sz w:val="24"/>
          <w:szCs w:val="24"/>
        </w:rPr>
        <w:t xml:space="preserve">- </w:t>
      </w:r>
      <w:r w:rsidRPr="00A13135">
        <w:rPr>
          <w:rFonts w:ascii="Arial" w:hAnsi="Arial" w:cs="Arial"/>
          <w:color w:val="000000"/>
          <w:sz w:val="24"/>
          <w:szCs w:val="24"/>
        </w:rPr>
        <w:t>приказ Министерства строительства Самарской области от 29.11.2011 № 137-п «Об утверждении состава и содержания проектов планировки территории, подготовка которых осуществляется на основании схемы территориального планирования Самарской области, в том числе при размещении линейных объектов регионального значения»</w:t>
      </w:r>
    </w:p>
    <w:p w:rsidR="008B4B29" w:rsidRDefault="008B4B29" w:rsidP="008D7F12">
      <w:pPr>
        <w:pStyle w:val="ad"/>
        <w:ind w:left="0" w:firstLine="540"/>
        <w:jc w:val="both"/>
        <w:rPr>
          <w:rFonts w:ascii="Arial" w:hAnsi="Arial" w:cs="Arial"/>
          <w:bCs/>
          <w:sz w:val="24"/>
          <w:szCs w:val="24"/>
        </w:rPr>
      </w:pPr>
      <w:r w:rsidRPr="00591A1E">
        <w:rPr>
          <w:rFonts w:ascii="Arial" w:hAnsi="Arial" w:cs="Arial"/>
          <w:color w:val="000000"/>
          <w:sz w:val="24"/>
          <w:szCs w:val="24"/>
        </w:rPr>
        <w:t>-</w:t>
      </w:r>
      <w:r w:rsidRPr="00591A1E">
        <w:rPr>
          <w:rFonts w:ascii="Arial" w:hAnsi="Arial" w:cs="Arial"/>
          <w:bCs/>
          <w:color w:val="1F689C"/>
          <w:sz w:val="24"/>
          <w:szCs w:val="24"/>
        </w:rPr>
        <w:t xml:space="preserve"> </w:t>
      </w:r>
      <w:r w:rsidRPr="00591A1E">
        <w:rPr>
          <w:rFonts w:ascii="Arial" w:hAnsi="Arial" w:cs="Arial"/>
          <w:color w:val="000000"/>
          <w:sz w:val="24"/>
          <w:szCs w:val="24"/>
        </w:rPr>
        <w:t>Региональны</w:t>
      </w:r>
      <w:r>
        <w:rPr>
          <w:rFonts w:ascii="Arial" w:hAnsi="Arial" w:cs="Arial"/>
          <w:color w:val="000000"/>
          <w:sz w:val="24"/>
          <w:szCs w:val="24"/>
        </w:rPr>
        <w:t>е</w:t>
      </w:r>
      <w:r w:rsidRPr="00591A1E">
        <w:rPr>
          <w:rFonts w:ascii="Arial" w:hAnsi="Arial" w:cs="Arial"/>
          <w:color w:val="000000"/>
          <w:sz w:val="24"/>
          <w:szCs w:val="24"/>
        </w:rPr>
        <w:t xml:space="preserve"> норматив</w:t>
      </w:r>
      <w:r>
        <w:rPr>
          <w:rFonts w:ascii="Arial" w:hAnsi="Arial" w:cs="Arial"/>
          <w:color w:val="000000"/>
          <w:sz w:val="24"/>
          <w:szCs w:val="24"/>
        </w:rPr>
        <w:t>ы</w:t>
      </w:r>
      <w:r w:rsidRPr="00591A1E">
        <w:rPr>
          <w:rFonts w:ascii="Arial" w:hAnsi="Arial" w:cs="Arial"/>
          <w:color w:val="000000"/>
          <w:sz w:val="24"/>
          <w:szCs w:val="24"/>
        </w:rPr>
        <w:t xml:space="preserve"> градостроительного проектирования Самарской области, утвержденными</w:t>
      </w:r>
      <w:r w:rsidRPr="00591A1E">
        <w:rPr>
          <w:rFonts w:ascii="Arial" w:hAnsi="Arial" w:cs="Arial"/>
          <w:bCs/>
          <w:color w:val="1F689C"/>
          <w:sz w:val="24"/>
          <w:szCs w:val="24"/>
        </w:rPr>
        <w:t xml:space="preserve"> п</w:t>
      </w:r>
      <w:r w:rsidRPr="00591A1E">
        <w:rPr>
          <w:rFonts w:ascii="Arial" w:hAnsi="Arial" w:cs="Arial"/>
          <w:bCs/>
          <w:sz w:val="24"/>
          <w:szCs w:val="24"/>
        </w:rPr>
        <w:t>риказом министерства  строительства и жилищно-коммунального хозяйства Самарской области от 24.12.2014 №526-п «Об утверждении региональных но</w:t>
      </w:r>
      <w:r w:rsidRPr="00591A1E">
        <w:rPr>
          <w:rFonts w:ascii="Arial" w:hAnsi="Arial" w:cs="Arial"/>
          <w:bCs/>
          <w:sz w:val="24"/>
          <w:szCs w:val="24"/>
        </w:rPr>
        <w:t>р</w:t>
      </w:r>
      <w:r w:rsidRPr="00591A1E">
        <w:rPr>
          <w:rFonts w:ascii="Arial" w:hAnsi="Arial" w:cs="Arial"/>
          <w:bCs/>
          <w:sz w:val="24"/>
          <w:szCs w:val="24"/>
        </w:rPr>
        <w:t>мативов градостроительного проектирования Самарской области»</w:t>
      </w:r>
      <w:r>
        <w:rPr>
          <w:rFonts w:ascii="Arial" w:hAnsi="Arial" w:cs="Arial"/>
          <w:bCs/>
          <w:sz w:val="24"/>
          <w:szCs w:val="24"/>
        </w:rPr>
        <w:t>.</w:t>
      </w:r>
    </w:p>
    <w:p w:rsidR="008D7F12" w:rsidRPr="008D7F12" w:rsidRDefault="008D7F12" w:rsidP="008D7F12">
      <w:pPr>
        <w:ind w:firstLine="567"/>
        <w:rPr>
          <w:rFonts w:cs="Arial"/>
          <w:i w:val="0"/>
          <w:sz w:val="24"/>
          <w:szCs w:val="24"/>
        </w:rPr>
      </w:pPr>
      <w:r w:rsidRPr="008D7F12">
        <w:rPr>
          <w:rFonts w:cs="Arial"/>
          <w:bCs/>
          <w:sz w:val="24"/>
          <w:szCs w:val="24"/>
        </w:rPr>
        <w:t xml:space="preserve">- </w:t>
      </w:r>
      <w:r w:rsidRPr="008D7F12">
        <w:rPr>
          <w:rFonts w:cs="Arial"/>
          <w:i w:val="0"/>
          <w:sz w:val="24"/>
          <w:szCs w:val="24"/>
        </w:rPr>
        <w:t>Местны</w:t>
      </w:r>
      <w:r>
        <w:rPr>
          <w:rFonts w:cs="Arial"/>
          <w:i w:val="0"/>
          <w:sz w:val="24"/>
          <w:szCs w:val="24"/>
        </w:rPr>
        <w:t>е</w:t>
      </w:r>
      <w:r w:rsidRPr="008D7F12">
        <w:rPr>
          <w:rFonts w:cs="Arial"/>
          <w:i w:val="0"/>
          <w:sz w:val="24"/>
          <w:szCs w:val="24"/>
        </w:rPr>
        <w:t xml:space="preserve">  норматив</w:t>
      </w:r>
      <w:r>
        <w:rPr>
          <w:rFonts w:cs="Arial"/>
          <w:i w:val="0"/>
          <w:sz w:val="24"/>
          <w:szCs w:val="24"/>
        </w:rPr>
        <w:t>ы</w:t>
      </w:r>
      <w:r w:rsidRPr="008D7F12">
        <w:rPr>
          <w:rFonts w:cs="Arial"/>
          <w:i w:val="0"/>
          <w:sz w:val="24"/>
          <w:szCs w:val="24"/>
        </w:rPr>
        <w:t xml:space="preserve"> градостроительного проектирования городского округа Самара (</w:t>
      </w:r>
      <w:r w:rsidRPr="008D7F12">
        <w:rPr>
          <w:rFonts w:cs="Arial"/>
          <w:bCs/>
          <w:i w:val="0"/>
          <w:sz w:val="24"/>
          <w:szCs w:val="24"/>
        </w:rPr>
        <w:t>Решение Думы городского округа Самара №382 от 07.02.2019г)</w:t>
      </w:r>
      <w:r>
        <w:rPr>
          <w:rFonts w:cs="Arial"/>
          <w:bCs/>
          <w:i w:val="0"/>
          <w:sz w:val="24"/>
          <w:szCs w:val="24"/>
        </w:rPr>
        <w:t>.</w:t>
      </w:r>
    </w:p>
    <w:p w:rsidR="008B4B29" w:rsidRPr="0059145A" w:rsidRDefault="008B4B29" w:rsidP="008D7F12">
      <w:pPr>
        <w:pStyle w:val="3"/>
        <w:spacing w:before="0" w:after="0"/>
        <w:ind w:firstLine="540"/>
        <w:jc w:val="both"/>
        <w:rPr>
          <w:b w:val="0"/>
          <w:color w:val="000000"/>
          <w:sz w:val="24"/>
          <w:szCs w:val="24"/>
        </w:rPr>
      </w:pPr>
      <w:r>
        <w:rPr>
          <w:b w:val="0"/>
          <w:sz w:val="24"/>
          <w:szCs w:val="24"/>
        </w:rPr>
        <w:t xml:space="preserve">- </w:t>
      </w:r>
      <w:r w:rsidRPr="001B4B3F">
        <w:rPr>
          <w:b w:val="0"/>
          <w:sz w:val="24"/>
          <w:szCs w:val="24"/>
        </w:rPr>
        <w:t xml:space="preserve">Распоряжение </w:t>
      </w:r>
      <w:r w:rsidRPr="001B4B3F">
        <w:rPr>
          <w:b w:val="0"/>
          <w:sz w:val="24"/>
          <w:szCs w:val="24"/>
          <w:highlight w:val="white"/>
        </w:rPr>
        <w:t xml:space="preserve">Департамента </w:t>
      </w:r>
      <w:r>
        <w:rPr>
          <w:b w:val="0"/>
          <w:sz w:val="24"/>
          <w:szCs w:val="24"/>
          <w:highlight w:val="white"/>
        </w:rPr>
        <w:t>градостроительства</w:t>
      </w:r>
      <w:r w:rsidRPr="001B4B3F">
        <w:rPr>
          <w:b w:val="0"/>
          <w:sz w:val="24"/>
          <w:szCs w:val="24"/>
          <w:highlight w:val="white"/>
        </w:rPr>
        <w:t xml:space="preserve"> городского округа Самары от </w:t>
      </w:r>
      <w:r w:rsidR="00A914B2">
        <w:rPr>
          <w:b w:val="0"/>
          <w:sz w:val="24"/>
          <w:szCs w:val="24"/>
          <w:highlight w:val="white"/>
        </w:rPr>
        <w:t>04</w:t>
      </w:r>
      <w:r w:rsidRPr="001B4B3F">
        <w:rPr>
          <w:b w:val="0"/>
          <w:sz w:val="24"/>
          <w:szCs w:val="24"/>
          <w:highlight w:val="white"/>
        </w:rPr>
        <w:t>.</w:t>
      </w:r>
      <w:r w:rsidR="00A914B2">
        <w:rPr>
          <w:b w:val="0"/>
          <w:sz w:val="24"/>
          <w:szCs w:val="24"/>
          <w:highlight w:val="white"/>
        </w:rPr>
        <w:t>12</w:t>
      </w:r>
      <w:r w:rsidRPr="001B4B3F">
        <w:rPr>
          <w:b w:val="0"/>
          <w:sz w:val="24"/>
          <w:szCs w:val="24"/>
          <w:highlight w:val="white"/>
        </w:rPr>
        <w:t>.201</w:t>
      </w:r>
      <w:r w:rsidR="00280B64">
        <w:rPr>
          <w:b w:val="0"/>
          <w:sz w:val="24"/>
          <w:szCs w:val="24"/>
          <w:highlight w:val="white"/>
        </w:rPr>
        <w:t>8 года № РД</w:t>
      </w:r>
      <w:r w:rsidRPr="001B4B3F">
        <w:rPr>
          <w:b w:val="0"/>
          <w:sz w:val="24"/>
          <w:szCs w:val="24"/>
        </w:rPr>
        <w:t>-</w:t>
      </w:r>
      <w:r w:rsidR="00A914B2">
        <w:rPr>
          <w:b w:val="0"/>
          <w:sz w:val="24"/>
          <w:szCs w:val="24"/>
        </w:rPr>
        <w:t>2043</w:t>
      </w:r>
      <w:r w:rsidRPr="001B4B3F">
        <w:rPr>
          <w:b w:val="0"/>
          <w:sz w:val="24"/>
          <w:szCs w:val="24"/>
        </w:rPr>
        <w:t xml:space="preserve"> «</w:t>
      </w:r>
      <w:r w:rsidRPr="001B4B3F">
        <w:rPr>
          <w:b w:val="0"/>
          <w:color w:val="000000"/>
          <w:sz w:val="24"/>
          <w:szCs w:val="24"/>
        </w:rPr>
        <w:t xml:space="preserve">О разрешении ООО </w:t>
      </w:r>
      <w:r w:rsidR="0059145A">
        <w:rPr>
          <w:b w:val="0"/>
          <w:color w:val="000000"/>
          <w:sz w:val="24"/>
          <w:szCs w:val="24"/>
        </w:rPr>
        <w:t xml:space="preserve">Торговый дом </w:t>
      </w:r>
      <w:r w:rsidRPr="001B4B3F">
        <w:rPr>
          <w:b w:val="0"/>
          <w:color w:val="000000"/>
          <w:sz w:val="24"/>
          <w:szCs w:val="24"/>
        </w:rPr>
        <w:t>«</w:t>
      </w:r>
      <w:r w:rsidR="0059145A">
        <w:rPr>
          <w:b w:val="0"/>
          <w:color w:val="000000"/>
          <w:sz w:val="24"/>
          <w:szCs w:val="24"/>
        </w:rPr>
        <w:t>Самара</w:t>
      </w:r>
      <w:r w:rsidRPr="001B4B3F">
        <w:rPr>
          <w:b w:val="0"/>
          <w:color w:val="000000"/>
          <w:sz w:val="24"/>
          <w:szCs w:val="24"/>
        </w:rPr>
        <w:t xml:space="preserve">» </w:t>
      </w:r>
      <w:r>
        <w:rPr>
          <w:b w:val="0"/>
          <w:color w:val="000000"/>
          <w:sz w:val="24"/>
          <w:szCs w:val="24"/>
        </w:rPr>
        <w:t xml:space="preserve">подготовки документации по </w:t>
      </w:r>
      <w:r w:rsidRPr="001B4B3F">
        <w:rPr>
          <w:b w:val="0"/>
          <w:color w:val="000000"/>
          <w:sz w:val="24"/>
          <w:szCs w:val="24"/>
        </w:rPr>
        <w:t>планировк</w:t>
      </w:r>
      <w:r>
        <w:rPr>
          <w:b w:val="0"/>
          <w:color w:val="000000"/>
          <w:sz w:val="24"/>
          <w:szCs w:val="24"/>
        </w:rPr>
        <w:t>е</w:t>
      </w:r>
      <w:r w:rsidRPr="001B4B3F">
        <w:rPr>
          <w:b w:val="0"/>
          <w:color w:val="000000"/>
          <w:sz w:val="24"/>
          <w:szCs w:val="24"/>
        </w:rPr>
        <w:t xml:space="preserve"> территории </w:t>
      </w:r>
      <w:r>
        <w:rPr>
          <w:b w:val="0"/>
          <w:color w:val="000000"/>
          <w:sz w:val="24"/>
          <w:szCs w:val="24"/>
        </w:rPr>
        <w:t xml:space="preserve">(проект межевания территории) </w:t>
      </w:r>
      <w:r w:rsidR="0059145A" w:rsidRPr="0059145A">
        <w:rPr>
          <w:rFonts w:cs="Arial"/>
          <w:b w:val="0"/>
          <w:bCs w:val="0"/>
          <w:color w:val="000000"/>
          <w:sz w:val="24"/>
          <w:szCs w:val="24"/>
        </w:rPr>
        <w:t xml:space="preserve">в границах </w:t>
      </w:r>
      <w:r w:rsidR="0059145A" w:rsidRPr="0059145A">
        <w:rPr>
          <w:rFonts w:cs="Arial"/>
          <w:b w:val="0"/>
          <w:bCs w:val="0"/>
          <w:sz w:val="24"/>
          <w:szCs w:val="24"/>
        </w:rPr>
        <w:t>квартала, ограниченного улицами Мориса Тореза, Энтузиастов, Гагарина, Батальонным переулком в Советском районе городского округа</w:t>
      </w:r>
      <w:r w:rsidR="0059145A" w:rsidRPr="0059145A">
        <w:rPr>
          <w:rFonts w:cs="Arial"/>
          <w:b w:val="0"/>
          <w:sz w:val="24"/>
          <w:szCs w:val="24"/>
        </w:rPr>
        <w:t xml:space="preserve"> Самара</w:t>
      </w:r>
      <w:r w:rsidR="0059145A">
        <w:rPr>
          <w:rFonts w:cs="Arial"/>
          <w:b w:val="0"/>
          <w:sz w:val="24"/>
          <w:szCs w:val="24"/>
        </w:rPr>
        <w:t>».</w:t>
      </w:r>
    </w:p>
    <w:p w:rsidR="008B4B29" w:rsidRDefault="008B4B29" w:rsidP="008D7F12">
      <w:pPr>
        <w:pStyle w:val="3"/>
        <w:spacing w:before="0" w:after="0"/>
        <w:ind w:firstLine="540"/>
        <w:jc w:val="both"/>
        <w:rPr>
          <w:b w:val="0"/>
          <w:sz w:val="24"/>
          <w:szCs w:val="24"/>
        </w:rPr>
      </w:pPr>
      <w:r>
        <w:rPr>
          <w:b w:val="0"/>
          <w:sz w:val="24"/>
          <w:szCs w:val="24"/>
        </w:rPr>
        <w:t xml:space="preserve">- </w:t>
      </w:r>
      <w:r w:rsidRPr="001B4B3F">
        <w:rPr>
          <w:b w:val="0"/>
          <w:sz w:val="24"/>
          <w:szCs w:val="24"/>
        </w:rPr>
        <w:t xml:space="preserve"> закон Самарской области от 12.07.2006 № 90-ГД «О градостроительной деятельности на территории Самарской области».</w:t>
      </w:r>
    </w:p>
    <w:p w:rsidR="008D7F12" w:rsidRDefault="008D7F12" w:rsidP="008B4B29">
      <w:pPr>
        <w:suppressAutoHyphens/>
        <w:spacing w:line="360" w:lineRule="auto"/>
        <w:ind w:firstLine="708"/>
        <w:rPr>
          <w:i w:val="0"/>
          <w:sz w:val="24"/>
          <w:szCs w:val="24"/>
        </w:rPr>
      </w:pPr>
    </w:p>
    <w:p w:rsidR="008B4B29" w:rsidRPr="00E00F4F" w:rsidRDefault="008B4B29" w:rsidP="008B4B29">
      <w:pPr>
        <w:suppressAutoHyphens/>
        <w:spacing w:line="360" w:lineRule="auto"/>
        <w:ind w:firstLine="708"/>
        <w:rPr>
          <w:rFonts w:cs="Arial"/>
          <w:i w:val="0"/>
          <w:sz w:val="24"/>
          <w:szCs w:val="24"/>
          <w:lang w:eastAsia="ar-SA"/>
        </w:rPr>
      </w:pPr>
      <w:r w:rsidRPr="007E1E97">
        <w:rPr>
          <w:i w:val="0"/>
          <w:sz w:val="24"/>
          <w:szCs w:val="24"/>
        </w:rPr>
        <w:t xml:space="preserve">Особенностью подготовки проекта </w:t>
      </w:r>
      <w:r>
        <w:rPr>
          <w:i w:val="0"/>
          <w:sz w:val="24"/>
          <w:szCs w:val="24"/>
        </w:rPr>
        <w:t xml:space="preserve">межевания застроенной территории </w:t>
      </w:r>
      <w:r w:rsidRPr="007E1E97">
        <w:rPr>
          <w:i w:val="0"/>
          <w:sz w:val="24"/>
          <w:szCs w:val="24"/>
        </w:rPr>
        <w:t>я</w:t>
      </w:r>
      <w:r w:rsidRPr="008C75E9">
        <w:rPr>
          <w:i w:val="0"/>
          <w:sz w:val="24"/>
          <w:szCs w:val="24"/>
        </w:rPr>
        <w:t xml:space="preserve">вляется </w:t>
      </w:r>
      <w:r w:rsidRPr="00E00F4F">
        <w:rPr>
          <w:rFonts w:cs="Arial"/>
          <w:i w:val="0"/>
          <w:sz w:val="24"/>
          <w:szCs w:val="24"/>
        </w:rPr>
        <w:t>образование земельных участков под объект</w:t>
      </w:r>
      <w:r>
        <w:rPr>
          <w:rFonts w:cs="Arial"/>
          <w:i w:val="0"/>
          <w:sz w:val="24"/>
          <w:szCs w:val="24"/>
        </w:rPr>
        <w:t xml:space="preserve">ами капитального строительства </w:t>
      </w:r>
      <w:r w:rsidRPr="00E00F4F">
        <w:rPr>
          <w:rFonts w:cs="Arial"/>
          <w:i w:val="0"/>
          <w:sz w:val="24"/>
          <w:szCs w:val="24"/>
        </w:rPr>
        <w:t>в случае</w:t>
      </w:r>
      <w:r>
        <w:rPr>
          <w:rFonts w:cs="Arial"/>
          <w:i w:val="0"/>
          <w:sz w:val="24"/>
          <w:szCs w:val="24"/>
        </w:rPr>
        <w:t>,</w:t>
      </w:r>
      <w:r w:rsidRPr="00E00F4F">
        <w:rPr>
          <w:rFonts w:cs="Arial"/>
          <w:i w:val="0"/>
          <w:sz w:val="24"/>
          <w:szCs w:val="24"/>
        </w:rPr>
        <w:t xml:space="preserve"> если земельные участки под соответствующими объектами не были образованы ранее</w:t>
      </w:r>
      <w:r>
        <w:rPr>
          <w:rFonts w:cs="Arial"/>
          <w:i w:val="0"/>
          <w:sz w:val="24"/>
          <w:szCs w:val="24"/>
        </w:rPr>
        <w:t>,</w:t>
      </w:r>
      <w:r w:rsidRPr="00E00F4F">
        <w:rPr>
          <w:rFonts w:cs="Arial"/>
          <w:i w:val="0"/>
          <w:sz w:val="24"/>
          <w:szCs w:val="24"/>
        </w:rPr>
        <w:t xml:space="preserve"> с учетом требований действующего законодательства</w:t>
      </w:r>
      <w:r>
        <w:rPr>
          <w:rFonts w:cs="Arial"/>
          <w:i w:val="0"/>
          <w:sz w:val="24"/>
          <w:szCs w:val="24"/>
        </w:rPr>
        <w:t>,</w:t>
      </w:r>
      <w:r w:rsidRPr="00E00F4F">
        <w:rPr>
          <w:rFonts w:cs="Arial"/>
          <w:color w:val="FF0000"/>
          <w:spacing w:val="2"/>
          <w:sz w:val="21"/>
          <w:szCs w:val="21"/>
        </w:rPr>
        <w:t xml:space="preserve"> </w:t>
      </w:r>
      <w:r w:rsidRPr="00E00F4F">
        <w:rPr>
          <w:rFonts w:cs="Arial"/>
          <w:i w:val="0"/>
          <w:spacing w:val="2"/>
          <w:sz w:val="24"/>
          <w:szCs w:val="24"/>
        </w:rPr>
        <w:t>перераспределение земель и (или) земельных участков в целях приведения границ земельных участков в соответствие с утвержденным проектом межевания территории для исключения вклинивания, вкрапливания, изломанности границ, чересполосицы при условии, что площадь земельных участков, находящихся в частной собственности, увеличивается в результате этого перераспределения не более чем до установленных предельных максимальных размеров земельных участков</w:t>
      </w:r>
      <w:r w:rsidRPr="00E00F4F">
        <w:rPr>
          <w:rFonts w:cs="Arial"/>
          <w:i w:val="0"/>
          <w:sz w:val="24"/>
          <w:szCs w:val="24"/>
        </w:rPr>
        <w:t xml:space="preserve"> </w:t>
      </w:r>
      <w:r w:rsidRPr="00E00F4F">
        <w:rPr>
          <w:i w:val="0"/>
          <w:sz w:val="24"/>
          <w:szCs w:val="24"/>
        </w:rPr>
        <w:t xml:space="preserve">. </w:t>
      </w:r>
    </w:p>
    <w:p w:rsidR="0059145A" w:rsidRDefault="0059145A" w:rsidP="008B4B29">
      <w:pPr>
        <w:tabs>
          <w:tab w:val="left" w:pos="1080"/>
        </w:tabs>
        <w:spacing w:line="360" w:lineRule="auto"/>
        <w:ind w:firstLine="720"/>
        <w:rPr>
          <w:rFonts w:cs="Arial"/>
          <w:i w:val="0"/>
          <w:sz w:val="24"/>
          <w:szCs w:val="24"/>
        </w:rPr>
      </w:pPr>
    </w:p>
    <w:p w:rsidR="008B4B29" w:rsidRPr="005C5256" w:rsidRDefault="008B4B29" w:rsidP="008B4B29">
      <w:pPr>
        <w:tabs>
          <w:tab w:val="left" w:pos="1080"/>
        </w:tabs>
        <w:spacing w:line="360" w:lineRule="auto"/>
        <w:ind w:firstLine="720"/>
        <w:rPr>
          <w:rFonts w:cs="Arial"/>
          <w:i w:val="0"/>
          <w:sz w:val="24"/>
          <w:szCs w:val="24"/>
        </w:rPr>
      </w:pPr>
      <w:r w:rsidRPr="005C5256">
        <w:rPr>
          <w:rFonts w:cs="Arial"/>
          <w:i w:val="0"/>
          <w:sz w:val="24"/>
          <w:szCs w:val="24"/>
        </w:rPr>
        <w:lastRenderedPageBreak/>
        <w:t>При  разработке проекта произведен  сбор  исходной  информации,  отражающей  с</w:t>
      </w:r>
      <w:r w:rsidRPr="005C5256">
        <w:rPr>
          <w:rFonts w:cs="Arial"/>
          <w:i w:val="0"/>
          <w:sz w:val="24"/>
          <w:szCs w:val="24"/>
        </w:rPr>
        <w:t>о</w:t>
      </w:r>
      <w:r w:rsidRPr="005C5256">
        <w:rPr>
          <w:rFonts w:cs="Arial"/>
          <w:i w:val="0"/>
          <w:sz w:val="24"/>
          <w:szCs w:val="24"/>
        </w:rPr>
        <w:t>временное  состояние  социальной  среды и градостроительной  организ</w:t>
      </w:r>
      <w:r w:rsidRPr="005C5256">
        <w:rPr>
          <w:rFonts w:cs="Arial"/>
          <w:i w:val="0"/>
          <w:sz w:val="24"/>
          <w:szCs w:val="24"/>
        </w:rPr>
        <w:t>а</w:t>
      </w:r>
      <w:r w:rsidRPr="005C5256">
        <w:rPr>
          <w:rFonts w:cs="Arial"/>
          <w:i w:val="0"/>
          <w:sz w:val="24"/>
          <w:szCs w:val="24"/>
        </w:rPr>
        <w:t>ции  территории</w:t>
      </w:r>
      <w:r>
        <w:rPr>
          <w:rFonts w:cs="Arial"/>
          <w:i w:val="0"/>
          <w:sz w:val="24"/>
          <w:szCs w:val="24"/>
        </w:rPr>
        <w:t xml:space="preserve"> </w:t>
      </w:r>
      <w:r w:rsidRPr="006F19F2">
        <w:rPr>
          <w:rFonts w:cs="Arial"/>
          <w:i w:val="0"/>
          <w:sz w:val="24"/>
        </w:rPr>
        <w:t>первоочередных объектов строительства</w:t>
      </w:r>
      <w:r>
        <w:rPr>
          <w:rFonts w:cs="Arial"/>
          <w:i w:val="0"/>
          <w:sz w:val="24"/>
          <w:szCs w:val="24"/>
        </w:rPr>
        <w:t>:</w:t>
      </w:r>
      <w:r w:rsidRPr="005C5256">
        <w:rPr>
          <w:rFonts w:cs="Arial"/>
          <w:i w:val="0"/>
          <w:sz w:val="24"/>
          <w:szCs w:val="24"/>
        </w:rPr>
        <w:t xml:space="preserve"> </w:t>
      </w:r>
    </w:p>
    <w:p w:rsidR="008B4B29" w:rsidRPr="001D7CD5" w:rsidRDefault="008B4B29" w:rsidP="008B4B29">
      <w:pPr>
        <w:spacing w:line="360" w:lineRule="auto"/>
        <w:ind w:firstLine="540"/>
        <w:rPr>
          <w:rFonts w:cs="Arial"/>
          <w:sz w:val="24"/>
          <w:szCs w:val="24"/>
        </w:rPr>
      </w:pPr>
      <w:r w:rsidRPr="001D7CD5">
        <w:rPr>
          <w:rFonts w:cs="Arial"/>
          <w:sz w:val="24"/>
          <w:szCs w:val="24"/>
        </w:rPr>
        <w:t>-  характеристика  природной  среды;</w:t>
      </w:r>
    </w:p>
    <w:p w:rsidR="008B4B29" w:rsidRPr="001D7CD5" w:rsidRDefault="008B4B29" w:rsidP="008B4B29">
      <w:pPr>
        <w:spacing w:line="360" w:lineRule="auto"/>
        <w:ind w:left="540" w:firstLine="0"/>
        <w:rPr>
          <w:rFonts w:cs="Arial"/>
          <w:sz w:val="24"/>
          <w:szCs w:val="24"/>
        </w:rPr>
      </w:pPr>
      <w:r w:rsidRPr="001D7CD5">
        <w:rPr>
          <w:rFonts w:cs="Arial"/>
          <w:sz w:val="24"/>
          <w:szCs w:val="24"/>
        </w:rPr>
        <w:t xml:space="preserve">- данные, характеризующие транспортно-инженерную инфраструктуру территории;                        </w:t>
      </w:r>
    </w:p>
    <w:p w:rsidR="008B4B29" w:rsidRDefault="008B4B29" w:rsidP="008B4B29">
      <w:pPr>
        <w:spacing w:line="360" w:lineRule="auto"/>
        <w:ind w:firstLine="540"/>
        <w:rPr>
          <w:rFonts w:cs="Arial"/>
          <w:sz w:val="24"/>
          <w:szCs w:val="24"/>
        </w:rPr>
      </w:pPr>
      <w:r w:rsidRPr="001D7CD5">
        <w:rPr>
          <w:rFonts w:cs="Arial"/>
          <w:sz w:val="24"/>
          <w:szCs w:val="24"/>
        </w:rPr>
        <w:t>-  структура  современного  землепользования  территорий</w:t>
      </w:r>
      <w:r>
        <w:rPr>
          <w:rFonts w:cs="Arial"/>
          <w:sz w:val="24"/>
          <w:szCs w:val="24"/>
        </w:rPr>
        <w:t>.</w:t>
      </w:r>
    </w:p>
    <w:p w:rsidR="008B4B29" w:rsidRDefault="008B4B29" w:rsidP="008B4B29">
      <w:pPr>
        <w:spacing w:line="360" w:lineRule="auto"/>
        <w:ind w:firstLine="540"/>
        <w:rPr>
          <w:rFonts w:cs="Arial"/>
          <w:sz w:val="24"/>
          <w:szCs w:val="24"/>
        </w:rPr>
      </w:pPr>
    </w:p>
    <w:p w:rsidR="008D7F12" w:rsidRDefault="008D7F12" w:rsidP="008B4B29">
      <w:pPr>
        <w:spacing w:line="360" w:lineRule="auto"/>
        <w:ind w:firstLine="540"/>
        <w:rPr>
          <w:rFonts w:cs="Arial"/>
          <w:sz w:val="24"/>
          <w:szCs w:val="24"/>
        </w:rPr>
      </w:pPr>
    </w:p>
    <w:p w:rsidR="000062AA" w:rsidRPr="00564176" w:rsidRDefault="000062AA" w:rsidP="00557413">
      <w:pPr>
        <w:pStyle w:val="ad"/>
        <w:numPr>
          <w:ilvl w:val="1"/>
          <w:numId w:val="11"/>
        </w:numPr>
        <w:tabs>
          <w:tab w:val="clear" w:pos="1571"/>
          <w:tab w:val="num" w:pos="0"/>
        </w:tabs>
        <w:ind w:left="0" w:firstLine="0"/>
        <w:jc w:val="both"/>
        <w:rPr>
          <w:rFonts w:ascii="Arial" w:hAnsi="Arial" w:cs="Arial"/>
          <w:i/>
          <w:sz w:val="24"/>
          <w:szCs w:val="24"/>
        </w:rPr>
      </w:pPr>
      <w:r w:rsidRPr="00564176">
        <w:rPr>
          <w:rFonts w:ascii="Arial" w:hAnsi="Arial" w:cs="Arial"/>
          <w:i/>
          <w:sz w:val="24"/>
          <w:szCs w:val="24"/>
        </w:rPr>
        <w:t>Исходные данные, используемые для подготовки проекта межевания территории</w:t>
      </w:r>
    </w:p>
    <w:p w:rsidR="001F56A5" w:rsidRDefault="001F56A5" w:rsidP="008B4B29">
      <w:pPr>
        <w:pStyle w:val="ad"/>
        <w:spacing w:line="360" w:lineRule="auto"/>
        <w:ind w:left="284" w:firstLine="425"/>
        <w:jc w:val="both"/>
        <w:rPr>
          <w:rFonts w:ascii="Arial" w:hAnsi="Arial" w:cs="Arial"/>
          <w:sz w:val="24"/>
          <w:szCs w:val="24"/>
        </w:rPr>
      </w:pPr>
    </w:p>
    <w:p w:rsidR="008B4B29" w:rsidRPr="00AA6A3E" w:rsidRDefault="008B4B29" w:rsidP="008B4B29">
      <w:pPr>
        <w:pStyle w:val="ad"/>
        <w:spacing w:line="360" w:lineRule="auto"/>
        <w:ind w:left="284" w:firstLine="425"/>
        <w:jc w:val="both"/>
        <w:rPr>
          <w:rFonts w:ascii="Arial" w:hAnsi="Arial" w:cs="Arial"/>
          <w:sz w:val="24"/>
          <w:szCs w:val="24"/>
        </w:rPr>
      </w:pPr>
      <w:r w:rsidRPr="00AA6A3E">
        <w:rPr>
          <w:rFonts w:ascii="Arial" w:hAnsi="Arial" w:cs="Arial"/>
          <w:sz w:val="24"/>
          <w:szCs w:val="24"/>
        </w:rPr>
        <w:t>В качестве исходных данных для разработки проекта были использованы:</w:t>
      </w:r>
    </w:p>
    <w:p w:rsidR="008B4B29" w:rsidRPr="00310A24" w:rsidRDefault="008B4B29" w:rsidP="00310A24">
      <w:pPr>
        <w:pStyle w:val="ad"/>
        <w:numPr>
          <w:ilvl w:val="0"/>
          <w:numId w:val="10"/>
        </w:numPr>
        <w:tabs>
          <w:tab w:val="left" w:pos="426"/>
        </w:tabs>
        <w:spacing w:line="360" w:lineRule="auto"/>
        <w:ind w:left="284" w:firstLine="425"/>
        <w:jc w:val="both"/>
        <w:rPr>
          <w:rFonts w:ascii="Arial" w:hAnsi="Arial" w:cs="Arial"/>
          <w:sz w:val="24"/>
          <w:szCs w:val="24"/>
        </w:rPr>
      </w:pPr>
      <w:r w:rsidRPr="00310A24">
        <w:rPr>
          <w:rFonts w:ascii="Arial" w:hAnsi="Arial" w:cs="Arial"/>
          <w:sz w:val="24"/>
          <w:szCs w:val="24"/>
        </w:rPr>
        <w:t xml:space="preserve">Топографическая съемка, предоставленная </w:t>
      </w:r>
      <w:r w:rsidR="00310A24" w:rsidRPr="00310A24">
        <w:rPr>
          <w:rFonts w:ascii="Arial" w:hAnsi="Arial" w:cs="Arial"/>
          <w:sz w:val="24"/>
          <w:szCs w:val="24"/>
        </w:rPr>
        <w:t xml:space="preserve">ООО НПО «СтройИзыскания» </w:t>
      </w:r>
      <w:r w:rsidRPr="00310A24">
        <w:rPr>
          <w:rFonts w:ascii="Arial" w:hAnsi="Arial" w:cs="Arial"/>
          <w:sz w:val="24"/>
          <w:szCs w:val="24"/>
        </w:rPr>
        <w:t xml:space="preserve"> от </w:t>
      </w:r>
      <w:r w:rsidR="00310A24" w:rsidRPr="00310A24">
        <w:rPr>
          <w:rFonts w:ascii="Arial" w:hAnsi="Arial" w:cs="Arial"/>
          <w:sz w:val="24"/>
          <w:szCs w:val="24"/>
        </w:rPr>
        <w:t>03.</w:t>
      </w:r>
      <w:r w:rsidRPr="00310A24">
        <w:rPr>
          <w:rFonts w:ascii="Arial" w:hAnsi="Arial" w:cs="Arial"/>
          <w:bCs/>
          <w:sz w:val="24"/>
          <w:szCs w:val="24"/>
        </w:rPr>
        <w:t>201</w:t>
      </w:r>
      <w:r w:rsidR="00310A24" w:rsidRPr="00310A24">
        <w:rPr>
          <w:rFonts w:ascii="Arial" w:hAnsi="Arial" w:cs="Arial"/>
          <w:bCs/>
          <w:sz w:val="24"/>
          <w:szCs w:val="24"/>
        </w:rPr>
        <w:t>9</w:t>
      </w:r>
      <w:r w:rsidRPr="00310A24">
        <w:rPr>
          <w:rFonts w:ascii="Arial" w:hAnsi="Arial" w:cs="Arial"/>
          <w:bCs/>
          <w:sz w:val="24"/>
          <w:szCs w:val="24"/>
        </w:rPr>
        <w:t xml:space="preserve"> </w:t>
      </w:r>
      <w:r w:rsidR="00310A24" w:rsidRPr="00310A24">
        <w:rPr>
          <w:rFonts w:ascii="Arial" w:hAnsi="Arial" w:cs="Arial"/>
          <w:sz w:val="24"/>
          <w:szCs w:val="24"/>
        </w:rPr>
        <w:t>Свидетельство СРО №1355 от 07.12.2017г о допуске к работам по выполнению инженерных изысканий)</w:t>
      </w:r>
      <w:r w:rsidRPr="00310A24">
        <w:rPr>
          <w:rFonts w:ascii="Arial" w:hAnsi="Arial" w:cs="Arial"/>
          <w:sz w:val="24"/>
          <w:szCs w:val="24"/>
        </w:rPr>
        <w:t>;</w:t>
      </w:r>
    </w:p>
    <w:p w:rsidR="008B4B29" w:rsidRDefault="008B4B29" w:rsidP="00557413">
      <w:pPr>
        <w:pStyle w:val="ad"/>
        <w:numPr>
          <w:ilvl w:val="0"/>
          <w:numId w:val="10"/>
        </w:numPr>
        <w:shd w:val="clear" w:color="auto" w:fill="FFFFFF"/>
        <w:spacing w:line="360" w:lineRule="auto"/>
        <w:ind w:left="284" w:right="29" w:firstLine="425"/>
        <w:jc w:val="both"/>
        <w:rPr>
          <w:rFonts w:ascii="Arial" w:hAnsi="Arial" w:cs="Arial"/>
          <w:sz w:val="24"/>
          <w:szCs w:val="24"/>
        </w:rPr>
      </w:pPr>
      <w:r w:rsidRPr="00AA6A3E">
        <w:rPr>
          <w:rFonts w:ascii="Arial" w:hAnsi="Arial" w:cs="Arial"/>
          <w:sz w:val="24"/>
          <w:szCs w:val="24"/>
        </w:rPr>
        <w:t xml:space="preserve">Сведения Департамента градостроительства городского округа Самары из информационной системы обеспечения градостроительной деятельности на земельном участке от </w:t>
      </w:r>
      <w:r w:rsidR="0059145A">
        <w:rPr>
          <w:rFonts w:ascii="Arial" w:hAnsi="Arial" w:cs="Arial"/>
          <w:sz w:val="24"/>
          <w:szCs w:val="24"/>
        </w:rPr>
        <w:t>22</w:t>
      </w:r>
      <w:r w:rsidRPr="00AA6A3E">
        <w:rPr>
          <w:rFonts w:ascii="Arial" w:hAnsi="Arial" w:cs="Arial"/>
          <w:sz w:val="24"/>
          <w:szCs w:val="24"/>
        </w:rPr>
        <w:t>.</w:t>
      </w:r>
      <w:r w:rsidR="0059145A">
        <w:rPr>
          <w:rFonts w:ascii="Arial" w:hAnsi="Arial" w:cs="Arial"/>
          <w:sz w:val="24"/>
          <w:szCs w:val="24"/>
        </w:rPr>
        <w:t>01</w:t>
      </w:r>
      <w:r w:rsidRPr="00AA6A3E">
        <w:rPr>
          <w:rFonts w:ascii="Arial" w:hAnsi="Arial" w:cs="Arial"/>
          <w:sz w:val="24"/>
          <w:szCs w:val="24"/>
        </w:rPr>
        <w:t>.201</w:t>
      </w:r>
      <w:r w:rsidR="0059145A">
        <w:rPr>
          <w:rFonts w:ascii="Arial" w:hAnsi="Arial" w:cs="Arial"/>
          <w:sz w:val="24"/>
          <w:szCs w:val="24"/>
        </w:rPr>
        <w:t>9</w:t>
      </w:r>
      <w:r w:rsidRPr="00AA6A3E">
        <w:rPr>
          <w:rFonts w:ascii="Arial" w:hAnsi="Arial" w:cs="Arial"/>
          <w:sz w:val="24"/>
          <w:szCs w:val="24"/>
        </w:rPr>
        <w:t>г. №ДО5-01-01/</w:t>
      </w:r>
      <w:r w:rsidR="0059145A">
        <w:rPr>
          <w:rFonts w:ascii="Arial" w:hAnsi="Arial" w:cs="Arial"/>
          <w:sz w:val="24"/>
          <w:szCs w:val="24"/>
        </w:rPr>
        <w:t>30-0-2</w:t>
      </w:r>
      <w:r w:rsidRPr="00AA6A3E">
        <w:rPr>
          <w:rFonts w:ascii="Arial" w:hAnsi="Arial" w:cs="Arial"/>
          <w:sz w:val="24"/>
          <w:szCs w:val="24"/>
        </w:rPr>
        <w:t xml:space="preserve">. </w:t>
      </w:r>
    </w:p>
    <w:p w:rsidR="00750816" w:rsidRPr="00750816" w:rsidRDefault="00750816" w:rsidP="00750816">
      <w:pPr>
        <w:pStyle w:val="ad"/>
        <w:numPr>
          <w:ilvl w:val="0"/>
          <w:numId w:val="10"/>
        </w:numPr>
        <w:shd w:val="clear" w:color="auto" w:fill="FFFFFF"/>
        <w:spacing w:line="360" w:lineRule="auto"/>
        <w:ind w:left="284" w:right="29" w:firstLine="425"/>
        <w:jc w:val="both"/>
        <w:rPr>
          <w:rFonts w:ascii="Arial" w:hAnsi="Arial" w:cs="Arial"/>
          <w:sz w:val="24"/>
          <w:szCs w:val="24"/>
        </w:rPr>
      </w:pPr>
      <w:r w:rsidRPr="00AA6A3E">
        <w:rPr>
          <w:rFonts w:ascii="Arial" w:hAnsi="Arial" w:cs="Arial"/>
          <w:sz w:val="24"/>
          <w:szCs w:val="24"/>
        </w:rPr>
        <w:t xml:space="preserve">Сведения Департамента градостроительства городского округа Самары </w:t>
      </w:r>
      <w:r>
        <w:rPr>
          <w:rFonts w:ascii="Arial" w:hAnsi="Arial" w:cs="Arial"/>
          <w:sz w:val="24"/>
          <w:szCs w:val="24"/>
        </w:rPr>
        <w:t>о наличие многоквартирных домов, планируемых к сносу</w:t>
      </w:r>
      <w:r w:rsidRPr="00AA6A3E">
        <w:rPr>
          <w:rFonts w:ascii="Arial" w:hAnsi="Arial" w:cs="Arial"/>
          <w:sz w:val="24"/>
          <w:szCs w:val="24"/>
        </w:rPr>
        <w:t xml:space="preserve"> на земельном участке от </w:t>
      </w:r>
      <w:r>
        <w:rPr>
          <w:rFonts w:ascii="Arial" w:hAnsi="Arial" w:cs="Arial"/>
          <w:sz w:val="24"/>
          <w:szCs w:val="24"/>
        </w:rPr>
        <w:t>05</w:t>
      </w:r>
      <w:r w:rsidRPr="00AA6A3E">
        <w:rPr>
          <w:rFonts w:ascii="Arial" w:hAnsi="Arial" w:cs="Arial"/>
          <w:sz w:val="24"/>
          <w:szCs w:val="24"/>
        </w:rPr>
        <w:t>.</w:t>
      </w:r>
      <w:r>
        <w:rPr>
          <w:rFonts w:ascii="Arial" w:hAnsi="Arial" w:cs="Arial"/>
          <w:sz w:val="24"/>
          <w:szCs w:val="24"/>
        </w:rPr>
        <w:t>02</w:t>
      </w:r>
      <w:r w:rsidRPr="00AA6A3E">
        <w:rPr>
          <w:rFonts w:ascii="Arial" w:hAnsi="Arial" w:cs="Arial"/>
          <w:sz w:val="24"/>
          <w:szCs w:val="24"/>
        </w:rPr>
        <w:t>.201</w:t>
      </w:r>
      <w:r>
        <w:rPr>
          <w:rFonts w:ascii="Arial" w:hAnsi="Arial" w:cs="Arial"/>
          <w:sz w:val="24"/>
          <w:szCs w:val="24"/>
        </w:rPr>
        <w:t>9</w:t>
      </w:r>
      <w:r w:rsidRPr="00AA6A3E">
        <w:rPr>
          <w:rFonts w:ascii="Arial" w:hAnsi="Arial" w:cs="Arial"/>
          <w:sz w:val="24"/>
          <w:szCs w:val="24"/>
        </w:rPr>
        <w:t>г. №ДО5-01-01/</w:t>
      </w:r>
      <w:r>
        <w:rPr>
          <w:rFonts w:ascii="Arial" w:hAnsi="Arial" w:cs="Arial"/>
          <w:sz w:val="24"/>
          <w:szCs w:val="24"/>
        </w:rPr>
        <w:t>28-0-1</w:t>
      </w:r>
      <w:r w:rsidRPr="00AA6A3E">
        <w:rPr>
          <w:rFonts w:ascii="Arial" w:hAnsi="Arial" w:cs="Arial"/>
          <w:sz w:val="24"/>
          <w:szCs w:val="24"/>
        </w:rPr>
        <w:t xml:space="preserve">. </w:t>
      </w:r>
    </w:p>
    <w:p w:rsidR="004520F6" w:rsidRDefault="008B4B29" w:rsidP="004520F6">
      <w:pPr>
        <w:pStyle w:val="ad"/>
        <w:numPr>
          <w:ilvl w:val="0"/>
          <w:numId w:val="10"/>
        </w:numPr>
        <w:shd w:val="clear" w:color="auto" w:fill="FFFFFF"/>
        <w:spacing w:line="360" w:lineRule="auto"/>
        <w:ind w:left="284" w:right="29" w:firstLine="425"/>
        <w:jc w:val="both"/>
        <w:rPr>
          <w:rFonts w:ascii="Arial" w:hAnsi="Arial" w:cs="Arial"/>
          <w:sz w:val="24"/>
          <w:szCs w:val="24"/>
        </w:rPr>
      </w:pPr>
      <w:r w:rsidRPr="00AA6A3E">
        <w:rPr>
          <w:rFonts w:ascii="Arial" w:hAnsi="Arial" w:cs="Arial"/>
          <w:sz w:val="24"/>
          <w:szCs w:val="24"/>
        </w:rPr>
        <w:t xml:space="preserve">Информация Министерства строительства Самарской области о заключенных договорах в границах квартала  от </w:t>
      </w:r>
      <w:r w:rsidR="00750816">
        <w:rPr>
          <w:rFonts w:ascii="Arial" w:hAnsi="Arial" w:cs="Arial"/>
          <w:sz w:val="24"/>
          <w:szCs w:val="24"/>
        </w:rPr>
        <w:t>23</w:t>
      </w:r>
      <w:r w:rsidRPr="00AA6A3E">
        <w:rPr>
          <w:rFonts w:ascii="Arial" w:hAnsi="Arial" w:cs="Arial"/>
          <w:sz w:val="24"/>
          <w:szCs w:val="24"/>
        </w:rPr>
        <w:t>.</w:t>
      </w:r>
      <w:r w:rsidR="00750816">
        <w:rPr>
          <w:rFonts w:ascii="Arial" w:hAnsi="Arial" w:cs="Arial"/>
          <w:sz w:val="24"/>
          <w:szCs w:val="24"/>
        </w:rPr>
        <w:t>0</w:t>
      </w:r>
      <w:r w:rsidRPr="00AA6A3E">
        <w:rPr>
          <w:rFonts w:ascii="Arial" w:hAnsi="Arial" w:cs="Arial"/>
          <w:sz w:val="24"/>
          <w:szCs w:val="24"/>
        </w:rPr>
        <w:t>1.201</w:t>
      </w:r>
      <w:r w:rsidR="00750816">
        <w:rPr>
          <w:rFonts w:ascii="Arial" w:hAnsi="Arial" w:cs="Arial"/>
          <w:sz w:val="24"/>
          <w:szCs w:val="24"/>
        </w:rPr>
        <w:t>9</w:t>
      </w:r>
      <w:r w:rsidRPr="00AA6A3E">
        <w:rPr>
          <w:rFonts w:ascii="Arial" w:hAnsi="Arial" w:cs="Arial"/>
          <w:sz w:val="24"/>
          <w:szCs w:val="24"/>
        </w:rPr>
        <w:t xml:space="preserve"> №3/</w:t>
      </w:r>
      <w:r w:rsidR="00750816">
        <w:rPr>
          <w:rFonts w:ascii="Arial" w:hAnsi="Arial" w:cs="Arial"/>
          <w:sz w:val="24"/>
          <w:szCs w:val="24"/>
        </w:rPr>
        <w:t>281</w:t>
      </w:r>
      <w:r w:rsidRPr="00AA6A3E">
        <w:rPr>
          <w:rFonts w:ascii="Arial" w:hAnsi="Arial" w:cs="Arial"/>
          <w:sz w:val="24"/>
          <w:szCs w:val="24"/>
        </w:rPr>
        <w:t>.</w:t>
      </w:r>
      <w:r w:rsidR="004520F6" w:rsidRPr="004520F6">
        <w:rPr>
          <w:rFonts w:ascii="Arial" w:hAnsi="Arial" w:cs="Arial"/>
          <w:sz w:val="24"/>
          <w:szCs w:val="24"/>
        </w:rPr>
        <w:t xml:space="preserve"> </w:t>
      </w:r>
    </w:p>
    <w:p w:rsidR="004520F6" w:rsidRPr="00AA6A3E" w:rsidRDefault="004520F6" w:rsidP="004520F6">
      <w:pPr>
        <w:pStyle w:val="ad"/>
        <w:numPr>
          <w:ilvl w:val="0"/>
          <w:numId w:val="10"/>
        </w:numPr>
        <w:shd w:val="clear" w:color="auto" w:fill="FFFFFF"/>
        <w:spacing w:line="360" w:lineRule="auto"/>
        <w:ind w:left="284" w:right="29" w:firstLine="425"/>
        <w:jc w:val="both"/>
        <w:rPr>
          <w:rFonts w:ascii="Arial" w:hAnsi="Arial" w:cs="Arial"/>
          <w:sz w:val="24"/>
          <w:szCs w:val="24"/>
        </w:rPr>
      </w:pPr>
      <w:r w:rsidRPr="00AA6A3E">
        <w:rPr>
          <w:rFonts w:ascii="Arial" w:hAnsi="Arial" w:cs="Arial"/>
          <w:sz w:val="24"/>
          <w:szCs w:val="24"/>
        </w:rPr>
        <w:t xml:space="preserve">Информация Министерства </w:t>
      </w:r>
      <w:r>
        <w:rPr>
          <w:rFonts w:ascii="Arial" w:hAnsi="Arial" w:cs="Arial"/>
          <w:sz w:val="24"/>
          <w:szCs w:val="24"/>
        </w:rPr>
        <w:t xml:space="preserve">имущественных отношений </w:t>
      </w:r>
      <w:r w:rsidRPr="00AA6A3E">
        <w:rPr>
          <w:rFonts w:ascii="Arial" w:hAnsi="Arial" w:cs="Arial"/>
          <w:sz w:val="24"/>
          <w:szCs w:val="24"/>
        </w:rPr>
        <w:t xml:space="preserve">Самарской области о заключенных договорах в границах квартала  от </w:t>
      </w:r>
      <w:r>
        <w:rPr>
          <w:rFonts w:ascii="Arial" w:hAnsi="Arial" w:cs="Arial"/>
          <w:sz w:val="24"/>
          <w:szCs w:val="24"/>
        </w:rPr>
        <w:t>27</w:t>
      </w:r>
      <w:r w:rsidRPr="00AA6A3E">
        <w:rPr>
          <w:rFonts w:ascii="Arial" w:hAnsi="Arial" w:cs="Arial"/>
          <w:sz w:val="24"/>
          <w:szCs w:val="24"/>
        </w:rPr>
        <w:t>.</w:t>
      </w:r>
      <w:r>
        <w:rPr>
          <w:rFonts w:ascii="Arial" w:hAnsi="Arial" w:cs="Arial"/>
          <w:sz w:val="24"/>
          <w:szCs w:val="24"/>
        </w:rPr>
        <w:t>12</w:t>
      </w:r>
      <w:r w:rsidRPr="00AA6A3E">
        <w:rPr>
          <w:rFonts w:ascii="Arial" w:hAnsi="Arial" w:cs="Arial"/>
          <w:sz w:val="24"/>
          <w:szCs w:val="24"/>
        </w:rPr>
        <w:t>.201</w:t>
      </w:r>
      <w:r>
        <w:rPr>
          <w:rFonts w:ascii="Arial" w:hAnsi="Arial" w:cs="Arial"/>
          <w:sz w:val="24"/>
          <w:szCs w:val="24"/>
        </w:rPr>
        <w:t>8</w:t>
      </w:r>
      <w:r w:rsidRPr="00AA6A3E">
        <w:rPr>
          <w:rFonts w:ascii="Arial" w:hAnsi="Arial" w:cs="Arial"/>
          <w:sz w:val="24"/>
          <w:szCs w:val="24"/>
        </w:rPr>
        <w:t xml:space="preserve"> №</w:t>
      </w:r>
      <w:r>
        <w:rPr>
          <w:rFonts w:ascii="Arial" w:hAnsi="Arial" w:cs="Arial"/>
          <w:sz w:val="24"/>
          <w:szCs w:val="24"/>
        </w:rPr>
        <w:t>12</w:t>
      </w:r>
      <w:r w:rsidRPr="00AA6A3E">
        <w:rPr>
          <w:rFonts w:ascii="Arial" w:hAnsi="Arial" w:cs="Arial"/>
          <w:sz w:val="24"/>
          <w:szCs w:val="24"/>
        </w:rPr>
        <w:t>/</w:t>
      </w:r>
      <w:r>
        <w:rPr>
          <w:rFonts w:ascii="Arial" w:hAnsi="Arial" w:cs="Arial"/>
          <w:sz w:val="24"/>
          <w:szCs w:val="24"/>
        </w:rPr>
        <w:t>13085</w:t>
      </w:r>
      <w:r w:rsidRPr="00AA6A3E">
        <w:rPr>
          <w:rFonts w:ascii="Arial" w:hAnsi="Arial" w:cs="Arial"/>
          <w:sz w:val="24"/>
          <w:szCs w:val="24"/>
        </w:rPr>
        <w:t>.</w:t>
      </w:r>
    </w:p>
    <w:p w:rsidR="008B4B29" w:rsidRPr="00AA6A3E" w:rsidRDefault="004520F6" w:rsidP="00557413">
      <w:pPr>
        <w:pStyle w:val="ad"/>
        <w:numPr>
          <w:ilvl w:val="0"/>
          <w:numId w:val="10"/>
        </w:numPr>
        <w:shd w:val="clear" w:color="auto" w:fill="FFFFFF"/>
        <w:spacing w:line="360" w:lineRule="auto"/>
        <w:ind w:left="284" w:right="29" w:firstLine="425"/>
        <w:jc w:val="both"/>
        <w:rPr>
          <w:rFonts w:ascii="Arial" w:hAnsi="Arial" w:cs="Arial"/>
          <w:sz w:val="24"/>
          <w:szCs w:val="24"/>
        </w:rPr>
      </w:pPr>
      <w:r>
        <w:rPr>
          <w:rFonts w:ascii="Arial" w:hAnsi="Arial" w:cs="Arial"/>
          <w:sz w:val="24"/>
          <w:szCs w:val="24"/>
        </w:rPr>
        <w:t>Сведения Департамента управления имуществом городского округа Самара о наличии действующих договоров аренды земельных участков в границах проектирования от 03.02.2019 №15-07-30/3999.</w:t>
      </w:r>
    </w:p>
    <w:p w:rsidR="008B4B29" w:rsidRPr="00AA6A3E" w:rsidRDefault="008B4B29" w:rsidP="00557413">
      <w:pPr>
        <w:pStyle w:val="ad"/>
        <w:numPr>
          <w:ilvl w:val="0"/>
          <w:numId w:val="10"/>
        </w:numPr>
        <w:shd w:val="clear" w:color="auto" w:fill="FFFFFF"/>
        <w:spacing w:line="360" w:lineRule="auto"/>
        <w:ind w:left="284" w:right="29" w:firstLine="425"/>
        <w:jc w:val="both"/>
        <w:rPr>
          <w:rFonts w:ascii="Arial" w:hAnsi="Arial" w:cs="Arial"/>
          <w:sz w:val="24"/>
          <w:szCs w:val="24"/>
        </w:rPr>
      </w:pPr>
      <w:r w:rsidRPr="00AA6A3E">
        <w:rPr>
          <w:rFonts w:ascii="Arial" w:hAnsi="Arial" w:cs="Arial"/>
          <w:sz w:val="24"/>
          <w:szCs w:val="24"/>
          <w:shd w:val="clear" w:color="auto" w:fill="FFFFFF"/>
        </w:rPr>
        <w:t>Сведения Главного управления министерства Российской федерации по делам гражданской обороны, чрезвычайным ситуациям и ликвидации последствий стихийных бедствий по Самарской области от 0</w:t>
      </w:r>
      <w:r w:rsidR="00750816">
        <w:rPr>
          <w:rFonts w:ascii="Arial" w:hAnsi="Arial" w:cs="Arial"/>
          <w:sz w:val="24"/>
          <w:szCs w:val="24"/>
          <w:shd w:val="clear" w:color="auto" w:fill="FFFFFF"/>
        </w:rPr>
        <w:t>9</w:t>
      </w:r>
      <w:r w:rsidRPr="00AA6A3E">
        <w:rPr>
          <w:rFonts w:ascii="Arial" w:hAnsi="Arial" w:cs="Arial"/>
          <w:sz w:val="24"/>
          <w:szCs w:val="24"/>
          <w:shd w:val="clear" w:color="auto" w:fill="FFFFFF"/>
        </w:rPr>
        <w:t>.</w:t>
      </w:r>
      <w:r w:rsidR="00750816">
        <w:rPr>
          <w:rFonts w:ascii="Arial" w:hAnsi="Arial" w:cs="Arial"/>
          <w:sz w:val="24"/>
          <w:szCs w:val="24"/>
          <w:shd w:val="clear" w:color="auto" w:fill="FFFFFF"/>
        </w:rPr>
        <w:t>01</w:t>
      </w:r>
      <w:r w:rsidRPr="00AA6A3E">
        <w:rPr>
          <w:rFonts w:ascii="Arial" w:hAnsi="Arial" w:cs="Arial"/>
          <w:sz w:val="24"/>
          <w:szCs w:val="24"/>
          <w:shd w:val="clear" w:color="auto" w:fill="FFFFFF"/>
        </w:rPr>
        <w:t>.201</w:t>
      </w:r>
      <w:r w:rsidR="00750816">
        <w:rPr>
          <w:rFonts w:ascii="Arial" w:hAnsi="Arial" w:cs="Arial"/>
          <w:sz w:val="24"/>
          <w:szCs w:val="24"/>
          <w:shd w:val="clear" w:color="auto" w:fill="FFFFFF"/>
        </w:rPr>
        <w:t>9</w:t>
      </w:r>
      <w:r w:rsidRPr="00AA6A3E">
        <w:rPr>
          <w:rFonts w:ascii="Arial" w:hAnsi="Arial" w:cs="Arial"/>
          <w:sz w:val="24"/>
          <w:szCs w:val="24"/>
          <w:shd w:val="clear" w:color="auto" w:fill="FFFFFF"/>
        </w:rPr>
        <w:t xml:space="preserve"> №</w:t>
      </w:r>
      <w:r w:rsidR="00750816">
        <w:rPr>
          <w:rFonts w:ascii="Arial" w:hAnsi="Arial" w:cs="Arial"/>
          <w:sz w:val="24"/>
          <w:szCs w:val="24"/>
          <w:shd w:val="clear" w:color="auto" w:fill="FFFFFF"/>
        </w:rPr>
        <w:t>46</w:t>
      </w:r>
      <w:r w:rsidRPr="00AA6A3E">
        <w:rPr>
          <w:rFonts w:ascii="Arial" w:hAnsi="Arial" w:cs="Arial"/>
          <w:sz w:val="24"/>
          <w:szCs w:val="24"/>
          <w:shd w:val="clear" w:color="auto" w:fill="FFFFFF"/>
        </w:rPr>
        <w:t>-1-35 о расположении пожарной части.</w:t>
      </w:r>
    </w:p>
    <w:p w:rsidR="008B4B29" w:rsidRPr="00AA6A3E" w:rsidRDefault="008B4B29" w:rsidP="00557413">
      <w:pPr>
        <w:pStyle w:val="ad"/>
        <w:numPr>
          <w:ilvl w:val="0"/>
          <w:numId w:val="10"/>
        </w:numPr>
        <w:shd w:val="clear" w:color="auto" w:fill="FFFFFF"/>
        <w:spacing w:line="360" w:lineRule="auto"/>
        <w:ind w:left="284" w:right="29" w:firstLine="425"/>
        <w:jc w:val="both"/>
        <w:rPr>
          <w:rFonts w:ascii="Arial" w:hAnsi="Arial" w:cs="Arial"/>
          <w:sz w:val="24"/>
          <w:szCs w:val="24"/>
        </w:rPr>
      </w:pPr>
      <w:r w:rsidRPr="00AA6A3E">
        <w:rPr>
          <w:rFonts w:ascii="Arial" w:hAnsi="Arial" w:cs="Arial"/>
          <w:sz w:val="24"/>
          <w:szCs w:val="24"/>
        </w:rPr>
        <w:t xml:space="preserve">Сведения Администрации </w:t>
      </w:r>
      <w:r w:rsidR="00750816">
        <w:rPr>
          <w:rFonts w:ascii="Arial" w:hAnsi="Arial" w:cs="Arial"/>
          <w:sz w:val="24"/>
          <w:szCs w:val="24"/>
        </w:rPr>
        <w:t>Совет</w:t>
      </w:r>
      <w:r w:rsidRPr="00AA6A3E">
        <w:rPr>
          <w:rFonts w:ascii="Arial" w:hAnsi="Arial" w:cs="Arial"/>
          <w:sz w:val="24"/>
          <w:szCs w:val="24"/>
        </w:rPr>
        <w:t xml:space="preserve">ского внутригородского района городского округа Самара от </w:t>
      </w:r>
      <w:r w:rsidR="00750816">
        <w:rPr>
          <w:rFonts w:ascii="Arial" w:hAnsi="Arial" w:cs="Arial"/>
          <w:sz w:val="24"/>
          <w:szCs w:val="24"/>
        </w:rPr>
        <w:t>10</w:t>
      </w:r>
      <w:r w:rsidRPr="00AA6A3E">
        <w:rPr>
          <w:rFonts w:ascii="Arial" w:hAnsi="Arial" w:cs="Arial"/>
          <w:sz w:val="24"/>
          <w:szCs w:val="24"/>
        </w:rPr>
        <w:t>.</w:t>
      </w:r>
      <w:r w:rsidR="00750816">
        <w:rPr>
          <w:rFonts w:ascii="Arial" w:hAnsi="Arial" w:cs="Arial"/>
          <w:sz w:val="24"/>
          <w:szCs w:val="24"/>
        </w:rPr>
        <w:t>0</w:t>
      </w:r>
      <w:r w:rsidRPr="00AA6A3E">
        <w:rPr>
          <w:rFonts w:ascii="Arial" w:hAnsi="Arial" w:cs="Arial"/>
          <w:sz w:val="24"/>
          <w:szCs w:val="24"/>
        </w:rPr>
        <w:t>1.201</w:t>
      </w:r>
      <w:r w:rsidR="00750816">
        <w:rPr>
          <w:rFonts w:ascii="Arial" w:hAnsi="Arial" w:cs="Arial"/>
          <w:sz w:val="24"/>
          <w:szCs w:val="24"/>
        </w:rPr>
        <w:t>9</w:t>
      </w:r>
      <w:r w:rsidRPr="00AA6A3E">
        <w:rPr>
          <w:rFonts w:ascii="Arial" w:hAnsi="Arial" w:cs="Arial"/>
          <w:sz w:val="24"/>
          <w:szCs w:val="24"/>
        </w:rPr>
        <w:t xml:space="preserve"> №1</w:t>
      </w:r>
      <w:r w:rsidR="00750816">
        <w:rPr>
          <w:rFonts w:ascii="Arial" w:hAnsi="Arial" w:cs="Arial"/>
          <w:sz w:val="24"/>
          <w:szCs w:val="24"/>
        </w:rPr>
        <w:t>8</w:t>
      </w:r>
      <w:r w:rsidRPr="00AA6A3E">
        <w:rPr>
          <w:rFonts w:ascii="Arial" w:hAnsi="Arial" w:cs="Arial"/>
          <w:sz w:val="24"/>
          <w:szCs w:val="24"/>
        </w:rPr>
        <w:t>/0</w:t>
      </w:r>
      <w:r w:rsidR="00750816">
        <w:rPr>
          <w:rFonts w:ascii="Arial" w:hAnsi="Arial" w:cs="Arial"/>
          <w:sz w:val="24"/>
          <w:szCs w:val="24"/>
        </w:rPr>
        <w:t>2</w:t>
      </w:r>
      <w:r w:rsidRPr="00AA6A3E">
        <w:rPr>
          <w:rFonts w:ascii="Arial" w:hAnsi="Arial" w:cs="Arial"/>
          <w:sz w:val="24"/>
          <w:szCs w:val="24"/>
        </w:rPr>
        <w:t>-01/</w:t>
      </w:r>
      <w:r w:rsidR="00750816">
        <w:rPr>
          <w:rFonts w:ascii="Arial" w:hAnsi="Arial" w:cs="Arial"/>
          <w:sz w:val="24"/>
          <w:szCs w:val="24"/>
        </w:rPr>
        <w:t>30</w:t>
      </w:r>
      <w:r w:rsidRPr="00AA6A3E">
        <w:rPr>
          <w:rFonts w:ascii="Arial" w:hAnsi="Arial" w:cs="Arial"/>
          <w:sz w:val="24"/>
          <w:szCs w:val="24"/>
        </w:rPr>
        <w:t xml:space="preserve"> о количестве жителей. </w:t>
      </w:r>
    </w:p>
    <w:p w:rsidR="008B4B29" w:rsidRDefault="008B4B29" w:rsidP="00557413">
      <w:pPr>
        <w:pStyle w:val="ad"/>
        <w:numPr>
          <w:ilvl w:val="0"/>
          <w:numId w:val="10"/>
        </w:numPr>
        <w:shd w:val="clear" w:color="auto" w:fill="FFFFFF"/>
        <w:spacing w:line="360" w:lineRule="auto"/>
        <w:ind w:left="284" w:right="29" w:firstLine="425"/>
        <w:jc w:val="both"/>
        <w:rPr>
          <w:rFonts w:ascii="Arial" w:hAnsi="Arial" w:cs="Arial"/>
          <w:sz w:val="24"/>
          <w:szCs w:val="24"/>
        </w:rPr>
      </w:pPr>
      <w:r w:rsidRPr="00AA6A3E">
        <w:rPr>
          <w:rFonts w:ascii="Arial" w:hAnsi="Arial" w:cs="Arial"/>
          <w:sz w:val="24"/>
          <w:szCs w:val="24"/>
        </w:rPr>
        <w:lastRenderedPageBreak/>
        <w:t>Сведения Управления государственной охраны объектов культурного наследия  Самарской области от 1</w:t>
      </w:r>
      <w:r w:rsidR="00750816">
        <w:rPr>
          <w:rFonts w:ascii="Arial" w:hAnsi="Arial" w:cs="Arial"/>
          <w:sz w:val="24"/>
          <w:szCs w:val="24"/>
        </w:rPr>
        <w:t>4</w:t>
      </w:r>
      <w:r w:rsidRPr="00AA6A3E">
        <w:rPr>
          <w:rFonts w:ascii="Arial" w:hAnsi="Arial" w:cs="Arial"/>
          <w:sz w:val="24"/>
          <w:szCs w:val="24"/>
        </w:rPr>
        <w:t>.</w:t>
      </w:r>
      <w:r w:rsidR="00750816">
        <w:rPr>
          <w:rFonts w:ascii="Arial" w:hAnsi="Arial" w:cs="Arial"/>
          <w:sz w:val="24"/>
          <w:szCs w:val="24"/>
        </w:rPr>
        <w:t>01</w:t>
      </w:r>
      <w:r w:rsidRPr="00AA6A3E">
        <w:rPr>
          <w:rFonts w:ascii="Arial" w:hAnsi="Arial" w:cs="Arial"/>
          <w:sz w:val="24"/>
          <w:szCs w:val="24"/>
        </w:rPr>
        <w:t>.201</w:t>
      </w:r>
      <w:r w:rsidR="00750816">
        <w:rPr>
          <w:rFonts w:ascii="Arial" w:hAnsi="Arial" w:cs="Arial"/>
          <w:sz w:val="24"/>
          <w:szCs w:val="24"/>
        </w:rPr>
        <w:t>9</w:t>
      </w:r>
      <w:r w:rsidRPr="00AA6A3E">
        <w:rPr>
          <w:rFonts w:ascii="Arial" w:hAnsi="Arial" w:cs="Arial"/>
          <w:sz w:val="24"/>
          <w:szCs w:val="24"/>
        </w:rPr>
        <w:t xml:space="preserve"> № 43/</w:t>
      </w:r>
      <w:r w:rsidR="00750816">
        <w:rPr>
          <w:rFonts w:ascii="Arial" w:hAnsi="Arial" w:cs="Arial"/>
          <w:sz w:val="24"/>
          <w:szCs w:val="24"/>
        </w:rPr>
        <w:t>68</w:t>
      </w:r>
      <w:r w:rsidRPr="00AA6A3E">
        <w:rPr>
          <w:rFonts w:ascii="Arial" w:hAnsi="Arial" w:cs="Arial"/>
          <w:sz w:val="24"/>
          <w:szCs w:val="24"/>
        </w:rPr>
        <w:t xml:space="preserve">. </w:t>
      </w:r>
    </w:p>
    <w:p w:rsidR="004520F6" w:rsidRDefault="004520F6" w:rsidP="00557413">
      <w:pPr>
        <w:pStyle w:val="ad"/>
        <w:numPr>
          <w:ilvl w:val="0"/>
          <w:numId w:val="10"/>
        </w:numPr>
        <w:shd w:val="clear" w:color="auto" w:fill="FFFFFF"/>
        <w:spacing w:line="360" w:lineRule="auto"/>
        <w:ind w:left="284" w:right="29" w:firstLine="425"/>
        <w:jc w:val="both"/>
        <w:rPr>
          <w:rFonts w:ascii="Arial" w:hAnsi="Arial" w:cs="Arial"/>
          <w:sz w:val="24"/>
          <w:szCs w:val="24"/>
        </w:rPr>
      </w:pPr>
      <w:r>
        <w:rPr>
          <w:rFonts w:ascii="Arial" w:hAnsi="Arial" w:cs="Arial"/>
          <w:sz w:val="24"/>
          <w:szCs w:val="24"/>
        </w:rPr>
        <w:t>Сведения министерства здравоохранения Самарской области по вопросу наличия и потребности в медицинских учреждения на проектируемой территории от 16.01.2019 №30/101.</w:t>
      </w:r>
    </w:p>
    <w:p w:rsidR="004520F6" w:rsidRPr="00AA6A3E" w:rsidRDefault="004520F6" w:rsidP="00557413">
      <w:pPr>
        <w:pStyle w:val="ad"/>
        <w:numPr>
          <w:ilvl w:val="0"/>
          <w:numId w:val="10"/>
        </w:numPr>
        <w:shd w:val="clear" w:color="auto" w:fill="FFFFFF"/>
        <w:spacing w:line="360" w:lineRule="auto"/>
        <w:ind w:left="284" w:right="29" w:firstLine="425"/>
        <w:jc w:val="both"/>
        <w:rPr>
          <w:rFonts w:ascii="Arial" w:hAnsi="Arial" w:cs="Arial"/>
          <w:sz w:val="24"/>
          <w:szCs w:val="24"/>
        </w:rPr>
      </w:pPr>
      <w:r>
        <w:rPr>
          <w:rFonts w:ascii="Arial" w:hAnsi="Arial" w:cs="Arial"/>
          <w:sz w:val="24"/>
          <w:szCs w:val="24"/>
        </w:rPr>
        <w:t xml:space="preserve"> Сведения Департамента образования городского округа Самара о наличие муниципальных образовательных учреждений на проектируемой территории от 22.10.2019 №1</w:t>
      </w:r>
      <w:r w:rsidR="00414721">
        <w:rPr>
          <w:rFonts w:ascii="Arial" w:hAnsi="Arial" w:cs="Arial"/>
          <w:sz w:val="24"/>
          <w:szCs w:val="24"/>
        </w:rPr>
        <w:t>-02/3-00-02-02/177.</w:t>
      </w:r>
    </w:p>
    <w:p w:rsidR="008B4B29" w:rsidRPr="00AA6A3E" w:rsidRDefault="008B4B29" w:rsidP="00557413">
      <w:pPr>
        <w:pStyle w:val="ad"/>
        <w:numPr>
          <w:ilvl w:val="0"/>
          <w:numId w:val="10"/>
        </w:numPr>
        <w:shd w:val="clear" w:color="auto" w:fill="FFFFFF"/>
        <w:spacing w:line="360" w:lineRule="auto"/>
        <w:ind w:left="284" w:right="29" w:firstLine="425"/>
        <w:jc w:val="both"/>
        <w:rPr>
          <w:rFonts w:ascii="Arial" w:hAnsi="Arial" w:cs="Arial"/>
          <w:sz w:val="24"/>
          <w:szCs w:val="24"/>
        </w:rPr>
      </w:pPr>
      <w:r w:rsidRPr="00AA6A3E">
        <w:rPr>
          <w:rFonts w:ascii="Arial" w:hAnsi="Arial" w:cs="Arial"/>
          <w:sz w:val="24"/>
          <w:szCs w:val="24"/>
        </w:rPr>
        <w:t xml:space="preserve">Сведения министерства лесного хозяйства, охраны окружающей среды и природопользования Самарской области от </w:t>
      </w:r>
      <w:r w:rsidR="00750816">
        <w:rPr>
          <w:rFonts w:ascii="Arial" w:hAnsi="Arial" w:cs="Arial"/>
          <w:sz w:val="24"/>
          <w:szCs w:val="24"/>
        </w:rPr>
        <w:t>18</w:t>
      </w:r>
      <w:r w:rsidRPr="00AA6A3E">
        <w:rPr>
          <w:rFonts w:ascii="Arial" w:hAnsi="Arial" w:cs="Arial"/>
          <w:sz w:val="24"/>
          <w:szCs w:val="24"/>
        </w:rPr>
        <w:t>.</w:t>
      </w:r>
      <w:r w:rsidR="00750816">
        <w:rPr>
          <w:rFonts w:ascii="Arial" w:hAnsi="Arial" w:cs="Arial"/>
          <w:sz w:val="24"/>
          <w:szCs w:val="24"/>
        </w:rPr>
        <w:t>01</w:t>
      </w:r>
      <w:r w:rsidRPr="00AA6A3E">
        <w:rPr>
          <w:rFonts w:ascii="Arial" w:hAnsi="Arial" w:cs="Arial"/>
          <w:sz w:val="24"/>
          <w:szCs w:val="24"/>
        </w:rPr>
        <w:t>.201</w:t>
      </w:r>
      <w:r w:rsidR="00750816">
        <w:rPr>
          <w:rFonts w:ascii="Arial" w:hAnsi="Arial" w:cs="Arial"/>
          <w:sz w:val="24"/>
          <w:szCs w:val="24"/>
        </w:rPr>
        <w:t>9</w:t>
      </w:r>
      <w:r w:rsidRPr="00AA6A3E">
        <w:rPr>
          <w:rFonts w:ascii="Arial" w:hAnsi="Arial" w:cs="Arial"/>
          <w:sz w:val="24"/>
          <w:szCs w:val="24"/>
        </w:rPr>
        <w:t xml:space="preserve"> №27</w:t>
      </w:r>
      <w:r w:rsidR="00750816">
        <w:rPr>
          <w:rFonts w:ascii="Arial" w:hAnsi="Arial" w:cs="Arial"/>
          <w:sz w:val="24"/>
          <w:szCs w:val="24"/>
        </w:rPr>
        <w:t>/33040</w:t>
      </w:r>
      <w:r w:rsidRPr="00AA6A3E">
        <w:rPr>
          <w:rFonts w:ascii="Arial" w:hAnsi="Arial" w:cs="Arial"/>
          <w:sz w:val="24"/>
          <w:szCs w:val="24"/>
        </w:rPr>
        <w:t xml:space="preserve">. </w:t>
      </w:r>
    </w:p>
    <w:p w:rsidR="000062AA" w:rsidRPr="00564176" w:rsidRDefault="000062AA" w:rsidP="000062AA">
      <w:pPr>
        <w:pStyle w:val="ad"/>
        <w:spacing w:line="360" w:lineRule="auto"/>
        <w:ind w:left="0"/>
        <w:jc w:val="both"/>
        <w:rPr>
          <w:rFonts w:ascii="Arial" w:hAnsi="Arial" w:cs="Arial"/>
          <w:i/>
          <w:sz w:val="24"/>
          <w:szCs w:val="24"/>
        </w:rPr>
      </w:pPr>
      <w:r w:rsidRPr="00564176">
        <w:rPr>
          <w:rFonts w:ascii="Arial" w:hAnsi="Arial" w:cs="Arial"/>
          <w:i/>
          <w:sz w:val="24"/>
          <w:szCs w:val="24"/>
        </w:rPr>
        <w:t>1.3.Кадастровые номера кварталов</w:t>
      </w:r>
    </w:p>
    <w:p w:rsidR="008B4B29" w:rsidRPr="00DD397B" w:rsidRDefault="008B4B29" w:rsidP="008B4B29">
      <w:pPr>
        <w:pStyle w:val="ab"/>
        <w:widowControl w:val="0"/>
        <w:spacing w:line="360" w:lineRule="auto"/>
        <w:ind w:left="142" w:firstLine="578"/>
        <w:rPr>
          <w:rFonts w:cs="Arial"/>
          <w:bCs/>
          <w:i w:val="0"/>
          <w:iCs/>
          <w:sz w:val="24"/>
          <w:szCs w:val="24"/>
        </w:rPr>
      </w:pPr>
      <w:r w:rsidRPr="00FD19B5">
        <w:rPr>
          <w:rFonts w:cs="Arial"/>
          <w:bCs/>
          <w:i w:val="0"/>
          <w:iCs/>
          <w:sz w:val="24"/>
          <w:szCs w:val="24"/>
        </w:rPr>
        <w:t xml:space="preserve">Территория в границах проектирования расположена в </w:t>
      </w:r>
      <w:r w:rsidR="0085747C">
        <w:rPr>
          <w:rFonts w:cs="Arial"/>
          <w:bCs/>
          <w:i w:val="0"/>
          <w:iCs/>
          <w:sz w:val="24"/>
          <w:szCs w:val="24"/>
        </w:rPr>
        <w:t>двух</w:t>
      </w:r>
      <w:r w:rsidRPr="00FD19B5">
        <w:rPr>
          <w:rFonts w:cs="Arial"/>
          <w:bCs/>
          <w:i w:val="0"/>
          <w:iCs/>
          <w:sz w:val="24"/>
          <w:szCs w:val="24"/>
        </w:rPr>
        <w:t xml:space="preserve"> кадастров</w:t>
      </w:r>
      <w:r w:rsidR="0085747C">
        <w:rPr>
          <w:rFonts w:cs="Arial"/>
          <w:bCs/>
          <w:i w:val="0"/>
          <w:iCs/>
          <w:sz w:val="24"/>
          <w:szCs w:val="24"/>
        </w:rPr>
        <w:t xml:space="preserve">ых </w:t>
      </w:r>
      <w:r w:rsidRPr="00FD19B5">
        <w:rPr>
          <w:rFonts w:cs="Arial"/>
          <w:bCs/>
          <w:i w:val="0"/>
          <w:iCs/>
          <w:sz w:val="24"/>
          <w:szCs w:val="24"/>
        </w:rPr>
        <w:t>квартал</w:t>
      </w:r>
      <w:r w:rsidR="0085747C">
        <w:rPr>
          <w:rFonts w:cs="Arial"/>
          <w:bCs/>
          <w:i w:val="0"/>
          <w:iCs/>
          <w:sz w:val="24"/>
          <w:szCs w:val="24"/>
        </w:rPr>
        <w:t>ах</w:t>
      </w:r>
      <w:r>
        <w:rPr>
          <w:rFonts w:cs="Arial"/>
          <w:bCs/>
          <w:i w:val="0"/>
          <w:iCs/>
          <w:sz w:val="24"/>
          <w:szCs w:val="24"/>
        </w:rPr>
        <w:t xml:space="preserve"> </w:t>
      </w:r>
      <w:r w:rsidRPr="00FD19B5">
        <w:rPr>
          <w:rFonts w:cs="Arial"/>
          <w:bCs/>
          <w:i w:val="0"/>
          <w:iCs/>
          <w:sz w:val="24"/>
          <w:szCs w:val="24"/>
        </w:rPr>
        <w:t xml:space="preserve">– </w:t>
      </w:r>
      <w:r w:rsidRPr="002C2B0B">
        <w:rPr>
          <w:rFonts w:cs="Arial"/>
          <w:b/>
          <w:i w:val="0"/>
          <w:sz w:val="24"/>
          <w:szCs w:val="24"/>
        </w:rPr>
        <w:t>63:01:</w:t>
      </w:r>
      <w:r w:rsidR="0085747C">
        <w:rPr>
          <w:rFonts w:cs="Arial"/>
          <w:b/>
          <w:i w:val="0"/>
          <w:sz w:val="24"/>
          <w:szCs w:val="24"/>
        </w:rPr>
        <w:t xml:space="preserve">0917002, </w:t>
      </w:r>
      <w:r w:rsidR="0085747C" w:rsidRPr="002C2B0B">
        <w:rPr>
          <w:rFonts w:cs="Arial"/>
          <w:b/>
          <w:i w:val="0"/>
          <w:sz w:val="24"/>
          <w:szCs w:val="24"/>
        </w:rPr>
        <w:t>63:01:</w:t>
      </w:r>
      <w:r w:rsidR="0085747C">
        <w:rPr>
          <w:rFonts w:cs="Arial"/>
          <w:b/>
          <w:i w:val="0"/>
          <w:sz w:val="24"/>
          <w:szCs w:val="24"/>
        </w:rPr>
        <w:t>0917006</w:t>
      </w:r>
      <w:r>
        <w:rPr>
          <w:rFonts w:cs="Arial"/>
          <w:bCs/>
          <w:i w:val="0"/>
          <w:iCs/>
          <w:sz w:val="24"/>
          <w:szCs w:val="24"/>
        </w:rPr>
        <w:t xml:space="preserve">, </w:t>
      </w:r>
      <w:r w:rsidRPr="002C2B0B">
        <w:rPr>
          <w:rFonts w:cs="Arial"/>
          <w:bCs/>
          <w:i w:val="0"/>
          <w:iCs/>
          <w:sz w:val="24"/>
          <w:szCs w:val="24"/>
        </w:rPr>
        <w:t>границы котор</w:t>
      </w:r>
      <w:r w:rsidR="0085747C">
        <w:rPr>
          <w:rFonts w:cs="Arial"/>
          <w:bCs/>
          <w:i w:val="0"/>
          <w:iCs/>
          <w:sz w:val="24"/>
          <w:szCs w:val="24"/>
        </w:rPr>
        <w:t>ых</w:t>
      </w:r>
      <w:r w:rsidRPr="002C2B0B">
        <w:rPr>
          <w:rFonts w:cs="Arial"/>
          <w:bCs/>
          <w:i w:val="0"/>
          <w:iCs/>
          <w:sz w:val="24"/>
          <w:szCs w:val="24"/>
        </w:rPr>
        <w:t xml:space="preserve"> в свою очередь установлены в соответствии с кадастровым делением</w:t>
      </w:r>
      <w:r w:rsidRPr="002C2B0B">
        <w:rPr>
          <w:rFonts w:cs="Arial"/>
          <w:i w:val="0"/>
          <w:sz w:val="24"/>
          <w:szCs w:val="24"/>
        </w:rPr>
        <w:t xml:space="preserve">. </w:t>
      </w:r>
    </w:p>
    <w:p w:rsidR="00021CE8" w:rsidRDefault="00021CE8" w:rsidP="000062AA">
      <w:pPr>
        <w:pStyle w:val="ad"/>
        <w:spacing w:line="360" w:lineRule="auto"/>
        <w:ind w:left="0"/>
        <w:jc w:val="both"/>
        <w:rPr>
          <w:rFonts w:ascii="Arial" w:hAnsi="Arial" w:cs="Arial"/>
          <w:color w:val="000000"/>
          <w:sz w:val="18"/>
          <w:szCs w:val="18"/>
        </w:rPr>
      </w:pPr>
    </w:p>
    <w:p w:rsidR="000062AA" w:rsidRPr="00564176" w:rsidRDefault="000062AA" w:rsidP="000062AA">
      <w:pPr>
        <w:pStyle w:val="ad"/>
        <w:spacing w:line="360" w:lineRule="auto"/>
        <w:ind w:left="0"/>
        <w:jc w:val="both"/>
        <w:rPr>
          <w:rFonts w:ascii="Arial" w:hAnsi="Arial" w:cs="Arial"/>
          <w:i/>
          <w:sz w:val="24"/>
          <w:szCs w:val="24"/>
        </w:rPr>
      </w:pPr>
      <w:r w:rsidRPr="00564176">
        <w:rPr>
          <w:rFonts w:ascii="Arial" w:hAnsi="Arial" w:cs="Arial"/>
          <w:i/>
          <w:sz w:val="24"/>
          <w:szCs w:val="24"/>
        </w:rPr>
        <w:t>1.4.Содержание проекта межевания территории</w:t>
      </w:r>
    </w:p>
    <w:p w:rsidR="008B4B29" w:rsidRDefault="008B4B29" w:rsidP="008B4B29">
      <w:pPr>
        <w:spacing w:line="360" w:lineRule="auto"/>
        <w:ind w:left="284" w:firstLine="425"/>
        <w:rPr>
          <w:i w:val="0"/>
          <w:sz w:val="24"/>
          <w:szCs w:val="24"/>
        </w:rPr>
      </w:pPr>
      <w:r w:rsidRPr="002654A4">
        <w:rPr>
          <w:i w:val="0"/>
          <w:sz w:val="24"/>
          <w:szCs w:val="24"/>
        </w:rPr>
        <w:t>Проект межевания территории состоит из основной части, которая подлежит утверждению, и материалов по обоснованию этого проекта</w:t>
      </w:r>
      <w:r>
        <w:rPr>
          <w:i w:val="0"/>
          <w:sz w:val="24"/>
          <w:szCs w:val="24"/>
        </w:rPr>
        <w:t>.</w:t>
      </w:r>
    </w:p>
    <w:p w:rsidR="008B4B29" w:rsidRDefault="008B4B29" w:rsidP="008B4B29">
      <w:pPr>
        <w:spacing w:line="360" w:lineRule="auto"/>
        <w:ind w:left="284" w:firstLine="425"/>
        <w:rPr>
          <w:i w:val="0"/>
          <w:sz w:val="24"/>
          <w:szCs w:val="24"/>
        </w:rPr>
      </w:pPr>
      <w:r w:rsidRPr="00A07BFB">
        <w:rPr>
          <w:i w:val="0"/>
          <w:sz w:val="24"/>
          <w:szCs w:val="24"/>
        </w:rPr>
        <w:t>Основная часть проекта межевания территории включает в себя текстовую часть и чертеж межевания территории</w:t>
      </w:r>
      <w:r>
        <w:rPr>
          <w:i w:val="0"/>
          <w:sz w:val="24"/>
          <w:szCs w:val="24"/>
        </w:rPr>
        <w:t>.</w:t>
      </w:r>
    </w:p>
    <w:p w:rsidR="002063EA" w:rsidRPr="00EA5F9C" w:rsidRDefault="002063EA" w:rsidP="002063EA">
      <w:pPr>
        <w:pStyle w:val="formattext"/>
        <w:shd w:val="clear" w:color="auto" w:fill="FFFFFF"/>
        <w:spacing w:before="0" w:beforeAutospacing="0" w:after="0" w:afterAutospacing="0"/>
        <w:ind w:firstLine="540"/>
        <w:jc w:val="both"/>
        <w:textAlignment w:val="baseline"/>
        <w:rPr>
          <w:rFonts w:ascii="Arial" w:hAnsi="Arial" w:cs="Arial"/>
        </w:rPr>
      </w:pPr>
      <w:r w:rsidRPr="00EA5F9C">
        <w:rPr>
          <w:rFonts w:ascii="Arial" w:hAnsi="Arial" w:cs="Arial"/>
        </w:rPr>
        <w:t xml:space="preserve">Помимо этого в текстовой части проекта межевания территории  в соответствии с частью 5 статьи 43 Градостроительного кодекса Российской Федерации </w:t>
      </w:r>
      <w:r w:rsidRPr="002063EA">
        <w:rPr>
          <w:rStyle w:val="comment"/>
          <w:rFonts w:ascii="Arial" w:hAnsi="Arial" w:cs="Arial"/>
          <w:color w:val="0000FF"/>
          <w:spacing w:val="2"/>
        </w:rPr>
        <w:t>(в редакции от 03.08 2018 года </w:t>
      </w:r>
      <w:hyperlink r:id="rId14" w:history="1">
        <w:r w:rsidRPr="002063EA">
          <w:rPr>
            <w:rStyle w:val="af1"/>
            <w:rFonts w:ascii="Arial" w:hAnsi="Arial" w:cs="Arial"/>
            <w:spacing w:val="2"/>
            <w:u w:val="none"/>
          </w:rPr>
          <w:t xml:space="preserve"> N 342-ФЗ</w:t>
        </w:r>
      </w:hyperlink>
      <w:r w:rsidRPr="002063EA">
        <w:rPr>
          <w:rStyle w:val="comment"/>
          <w:rFonts w:ascii="Arial" w:hAnsi="Arial" w:cs="Arial"/>
          <w:color w:val="0000FF"/>
          <w:spacing w:val="2"/>
        </w:rPr>
        <w:t>)</w:t>
      </w:r>
      <w:r w:rsidRPr="002063EA">
        <w:rPr>
          <w:rStyle w:val="comment"/>
          <w:color w:val="0000FF"/>
          <w:spacing w:val="2"/>
        </w:rPr>
        <w:t xml:space="preserve"> </w:t>
      </w:r>
      <w:r w:rsidRPr="00EA5F9C">
        <w:rPr>
          <w:rFonts w:ascii="Arial" w:hAnsi="Arial" w:cs="Arial"/>
        </w:rPr>
        <w:t>должны быть указаны:</w:t>
      </w:r>
    </w:p>
    <w:p w:rsidR="002063EA" w:rsidRPr="002F53E7" w:rsidRDefault="002063EA" w:rsidP="002063EA">
      <w:pPr>
        <w:pStyle w:val="ConsPlusNormal"/>
        <w:ind w:firstLine="540"/>
        <w:jc w:val="both"/>
        <w:rPr>
          <w:sz w:val="24"/>
          <w:szCs w:val="24"/>
        </w:rPr>
      </w:pPr>
      <w:r w:rsidRPr="002F53E7">
        <w:rPr>
          <w:sz w:val="24"/>
          <w:szCs w:val="24"/>
        </w:rPr>
        <w:t>1) перечень и сведения о площади образуемых земельных участков, в том числе возможные способы их образования;</w:t>
      </w:r>
    </w:p>
    <w:p w:rsidR="002063EA" w:rsidRPr="002F53E7" w:rsidRDefault="002063EA" w:rsidP="002063EA">
      <w:pPr>
        <w:pStyle w:val="ConsPlusNormal"/>
        <w:ind w:firstLine="540"/>
        <w:jc w:val="both"/>
        <w:rPr>
          <w:sz w:val="24"/>
          <w:szCs w:val="24"/>
        </w:rPr>
      </w:pPr>
      <w:r w:rsidRPr="002F53E7">
        <w:rPr>
          <w:sz w:val="24"/>
          <w:szCs w:val="24"/>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2063EA" w:rsidRPr="002F53E7" w:rsidRDefault="002063EA" w:rsidP="002063EA">
      <w:pPr>
        <w:pStyle w:val="ConsPlusNormal"/>
        <w:ind w:firstLine="540"/>
        <w:jc w:val="both"/>
        <w:rPr>
          <w:sz w:val="24"/>
          <w:szCs w:val="24"/>
        </w:rPr>
      </w:pPr>
      <w:r w:rsidRPr="002F53E7">
        <w:rPr>
          <w:sz w:val="24"/>
          <w:szCs w:val="24"/>
        </w:rPr>
        <w:t>3) вид разрешенного использования образуемых земельных участков в соответствии с проектом планировки территории в случаях, предусмотренных настоящим Кодексом</w:t>
      </w:r>
      <w:r>
        <w:rPr>
          <w:sz w:val="24"/>
          <w:szCs w:val="24"/>
        </w:rPr>
        <w:t>;</w:t>
      </w:r>
    </w:p>
    <w:p w:rsidR="002063EA" w:rsidRPr="00EA5F9C" w:rsidRDefault="002063EA" w:rsidP="002063EA">
      <w:pPr>
        <w:pStyle w:val="formattext"/>
        <w:shd w:val="clear" w:color="auto" w:fill="FFFFFF"/>
        <w:spacing w:before="0" w:beforeAutospacing="0" w:after="0" w:afterAutospacing="0"/>
        <w:ind w:firstLine="540"/>
        <w:jc w:val="both"/>
        <w:textAlignment w:val="baseline"/>
        <w:rPr>
          <w:rFonts w:ascii="Arial" w:hAnsi="Arial" w:cs="Arial"/>
          <w:color w:val="2D2D2D"/>
          <w:spacing w:val="2"/>
        </w:rPr>
      </w:pPr>
      <w:r w:rsidRPr="00EA5F9C">
        <w:rPr>
          <w:rFonts w:ascii="Arial" w:hAnsi="Arial" w:cs="Arial"/>
          <w:color w:val="2D2D2D"/>
          <w:spacing w:val="2"/>
        </w:rPr>
        <w:t>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p>
    <w:p w:rsidR="002063EA" w:rsidRDefault="002063EA" w:rsidP="002063EA">
      <w:pPr>
        <w:pStyle w:val="ad"/>
        <w:ind w:left="0" w:firstLine="709"/>
        <w:jc w:val="both"/>
        <w:rPr>
          <w:rFonts w:ascii="Arial" w:hAnsi="Arial" w:cs="Arial"/>
          <w:sz w:val="24"/>
          <w:szCs w:val="24"/>
        </w:rPr>
      </w:pPr>
      <w:r w:rsidRPr="00EA5F9C">
        <w:rPr>
          <w:rFonts w:ascii="Arial" w:hAnsi="Arial" w:cs="Arial"/>
          <w:color w:val="2D2D2D"/>
          <w:spacing w:val="2"/>
          <w:sz w:val="24"/>
          <w:szCs w:val="24"/>
        </w:rPr>
        <w:t xml:space="preserve">5)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w:t>
      </w:r>
      <w:r w:rsidRPr="00EA5F9C">
        <w:rPr>
          <w:rFonts w:ascii="Arial" w:hAnsi="Arial" w:cs="Arial"/>
          <w:color w:val="2D2D2D"/>
          <w:spacing w:val="2"/>
          <w:sz w:val="24"/>
          <w:szCs w:val="24"/>
        </w:rPr>
        <w:lastRenderedPageBreak/>
        <w:t>недвижимости. 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настоящим Кодексом для территориальных зон.</w:t>
      </w:r>
    </w:p>
    <w:p w:rsidR="002063EA" w:rsidRPr="00022269" w:rsidRDefault="002063EA" w:rsidP="002063EA">
      <w:pPr>
        <w:pStyle w:val="ad"/>
        <w:ind w:left="0" w:firstLine="709"/>
        <w:jc w:val="both"/>
        <w:rPr>
          <w:rFonts w:ascii="Arial" w:hAnsi="Arial" w:cs="Arial"/>
          <w:sz w:val="24"/>
          <w:szCs w:val="24"/>
        </w:rPr>
      </w:pPr>
      <w:r w:rsidRPr="00022269">
        <w:rPr>
          <w:rFonts w:ascii="Arial" w:hAnsi="Arial" w:cs="Arial"/>
          <w:sz w:val="24"/>
          <w:szCs w:val="24"/>
        </w:rPr>
        <w:t xml:space="preserve">В соответствии с частью </w:t>
      </w:r>
      <w:r>
        <w:rPr>
          <w:rFonts w:ascii="Arial" w:hAnsi="Arial" w:cs="Arial"/>
          <w:sz w:val="24"/>
          <w:szCs w:val="24"/>
        </w:rPr>
        <w:t>6</w:t>
      </w:r>
      <w:r w:rsidRPr="00022269">
        <w:rPr>
          <w:rFonts w:ascii="Arial" w:hAnsi="Arial" w:cs="Arial"/>
          <w:sz w:val="24"/>
          <w:szCs w:val="24"/>
        </w:rPr>
        <w:t xml:space="preserve"> статьи 43 Градостроительного кодекса Российской Федерации проект межевания территории включает в себя чертежи межевания территории, на которых отображаются:</w:t>
      </w:r>
    </w:p>
    <w:p w:rsidR="002063EA" w:rsidRPr="002F53E7" w:rsidRDefault="002063EA" w:rsidP="002063EA">
      <w:pPr>
        <w:pStyle w:val="ConsPlusNormal"/>
        <w:ind w:firstLine="540"/>
        <w:jc w:val="both"/>
        <w:rPr>
          <w:sz w:val="24"/>
          <w:szCs w:val="24"/>
        </w:rPr>
      </w:pPr>
      <w:r w:rsidRPr="002F53E7">
        <w:rPr>
          <w:sz w:val="24"/>
          <w:szCs w:val="24"/>
        </w:rPr>
        <w:t>1) границы планируемых (в случае, если подготовка проекта межевания территории осуществляется в составе проекта планировки территории) и существующих элементов планировочной структуры;</w:t>
      </w:r>
    </w:p>
    <w:p w:rsidR="002063EA" w:rsidRPr="002F53E7" w:rsidRDefault="002063EA" w:rsidP="002063EA">
      <w:pPr>
        <w:pStyle w:val="ConsPlusNormal"/>
        <w:ind w:firstLine="540"/>
        <w:jc w:val="both"/>
        <w:rPr>
          <w:sz w:val="24"/>
          <w:szCs w:val="24"/>
        </w:rPr>
      </w:pPr>
      <w:r w:rsidRPr="002F53E7">
        <w:rPr>
          <w:sz w:val="24"/>
          <w:szCs w:val="24"/>
        </w:rPr>
        <w:t xml:space="preserve">2) красные линии, утвержденные в составе проекта планировки территории, или красные линии, утверждаемые, изменяемые проектом межевания территории в соответствии с </w:t>
      </w:r>
      <w:hyperlink w:anchor="Par1330" w:tooltip="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 w:history="1">
        <w:r w:rsidRPr="00671F35">
          <w:rPr>
            <w:sz w:val="24"/>
            <w:szCs w:val="24"/>
          </w:rPr>
          <w:t>пунктом 2 части 2</w:t>
        </w:r>
      </w:hyperlink>
      <w:r w:rsidRPr="002F53E7">
        <w:rPr>
          <w:sz w:val="24"/>
          <w:szCs w:val="24"/>
        </w:rPr>
        <w:t xml:space="preserve"> статьи</w:t>
      </w:r>
      <w:r>
        <w:rPr>
          <w:sz w:val="24"/>
          <w:szCs w:val="24"/>
        </w:rPr>
        <w:t xml:space="preserve"> 42 Градостроительного кодекса РФ</w:t>
      </w:r>
      <w:r w:rsidRPr="002F53E7">
        <w:rPr>
          <w:sz w:val="24"/>
          <w:szCs w:val="24"/>
        </w:rPr>
        <w:t>;</w:t>
      </w:r>
    </w:p>
    <w:p w:rsidR="002063EA" w:rsidRPr="002F53E7" w:rsidRDefault="002063EA" w:rsidP="002063EA">
      <w:pPr>
        <w:pStyle w:val="ConsPlusNormal"/>
        <w:ind w:firstLine="540"/>
        <w:jc w:val="both"/>
        <w:rPr>
          <w:sz w:val="24"/>
          <w:szCs w:val="24"/>
        </w:rPr>
      </w:pPr>
      <w:r w:rsidRPr="002F53E7">
        <w:rPr>
          <w:sz w:val="24"/>
          <w:szCs w:val="24"/>
        </w:rPr>
        <w:t>3) линии отступа от красных линий в целях определения мест допустимого размещения зданий, строений, сооружений;</w:t>
      </w:r>
    </w:p>
    <w:p w:rsidR="002063EA" w:rsidRPr="002F53E7" w:rsidRDefault="002063EA" w:rsidP="002063EA">
      <w:pPr>
        <w:pStyle w:val="ConsPlusNormal"/>
        <w:ind w:firstLine="540"/>
        <w:jc w:val="both"/>
        <w:rPr>
          <w:sz w:val="24"/>
          <w:szCs w:val="24"/>
        </w:rPr>
      </w:pPr>
      <w:r w:rsidRPr="002F53E7">
        <w:rPr>
          <w:sz w:val="24"/>
          <w:szCs w:val="24"/>
        </w:rPr>
        <w:t>4) границы образуемых и (или) изменяемых земельных участков, условные номера образуемых земельных участков, в том числе в отношении которых предполагаются их резервирование и (или) изъятие для государственных или муниципальных нужд;</w:t>
      </w:r>
    </w:p>
    <w:p w:rsidR="002063EA" w:rsidRDefault="002063EA" w:rsidP="002063EA">
      <w:pPr>
        <w:pStyle w:val="ConsPlusNormal"/>
        <w:ind w:firstLine="540"/>
        <w:jc w:val="both"/>
        <w:rPr>
          <w:sz w:val="24"/>
          <w:szCs w:val="24"/>
        </w:rPr>
      </w:pPr>
      <w:r w:rsidRPr="002F53E7">
        <w:rPr>
          <w:sz w:val="24"/>
          <w:szCs w:val="24"/>
        </w:rPr>
        <w:t>5) границы зон публичных сервитутов.</w:t>
      </w:r>
    </w:p>
    <w:p w:rsidR="002063EA" w:rsidRDefault="002063EA" w:rsidP="002063EA">
      <w:pPr>
        <w:pStyle w:val="ConsPlusNormal"/>
        <w:ind w:firstLine="540"/>
        <w:jc w:val="both"/>
        <w:rPr>
          <w:sz w:val="24"/>
          <w:szCs w:val="24"/>
        </w:rPr>
      </w:pPr>
    </w:p>
    <w:p w:rsidR="00F01F90" w:rsidRPr="002F53E7" w:rsidRDefault="00F01F90" w:rsidP="002063EA">
      <w:pPr>
        <w:pStyle w:val="ConsPlusNormal"/>
        <w:ind w:firstLine="540"/>
        <w:jc w:val="both"/>
        <w:rPr>
          <w:sz w:val="24"/>
          <w:szCs w:val="24"/>
        </w:rPr>
      </w:pPr>
    </w:p>
    <w:p w:rsidR="002063EA" w:rsidRPr="002654A4" w:rsidRDefault="002063EA" w:rsidP="002063EA">
      <w:pPr>
        <w:pStyle w:val="ConsPlusNormal"/>
        <w:spacing w:line="360" w:lineRule="auto"/>
        <w:ind w:firstLine="540"/>
        <w:jc w:val="both"/>
        <w:rPr>
          <w:sz w:val="24"/>
          <w:szCs w:val="24"/>
        </w:rPr>
      </w:pPr>
      <w:r w:rsidRPr="002654A4">
        <w:rPr>
          <w:sz w:val="24"/>
          <w:szCs w:val="24"/>
        </w:rPr>
        <w:t>Материалы по обоснованию проекта межевания территории включают в себя чертежи, на которых отображаются:</w:t>
      </w:r>
    </w:p>
    <w:p w:rsidR="002063EA" w:rsidRPr="002654A4" w:rsidRDefault="002063EA" w:rsidP="002063EA">
      <w:pPr>
        <w:pStyle w:val="ConsPlusNormal"/>
        <w:ind w:firstLine="540"/>
        <w:jc w:val="both"/>
        <w:rPr>
          <w:sz w:val="24"/>
          <w:szCs w:val="24"/>
        </w:rPr>
      </w:pPr>
      <w:r w:rsidRPr="002654A4">
        <w:rPr>
          <w:sz w:val="24"/>
          <w:szCs w:val="24"/>
        </w:rPr>
        <w:t>1) границы существующих земельных участков;</w:t>
      </w:r>
    </w:p>
    <w:p w:rsidR="002063EA" w:rsidRPr="002654A4" w:rsidRDefault="002063EA" w:rsidP="002063EA">
      <w:pPr>
        <w:pStyle w:val="ConsPlusNormal"/>
        <w:ind w:firstLine="540"/>
        <w:jc w:val="both"/>
        <w:rPr>
          <w:sz w:val="24"/>
          <w:szCs w:val="24"/>
        </w:rPr>
      </w:pPr>
      <w:r w:rsidRPr="002654A4">
        <w:rPr>
          <w:sz w:val="24"/>
          <w:szCs w:val="24"/>
        </w:rPr>
        <w:t>2) границы зон с особыми условиями использования территорий;</w:t>
      </w:r>
    </w:p>
    <w:p w:rsidR="002063EA" w:rsidRPr="002654A4" w:rsidRDefault="002063EA" w:rsidP="002063EA">
      <w:pPr>
        <w:pStyle w:val="ConsPlusNormal"/>
        <w:ind w:firstLine="540"/>
        <w:jc w:val="both"/>
        <w:rPr>
          <w:sz w:val="24"/>
          <w:szCs w:val="24"/>
        </w:rPr>
      </w:pPr>
      <w:r w:rsidRPr="002654A4">
        <w:rPr>
          <w:sz w:val="24"/>
          <w:szCs w:val="24"/>
        </w:rPr>
        <w:t>3) местоположение существующих объектов капитального строительства;</w:t>
      </w:r>
    </w:p>
    <w:p w:rsidR="002063EA" w:rsidRPr="002654A4" w:rsidRDefault="002063EA" w:rsidP="002063EA">
      <w:pPr>
        <w:pStyle w:val="ConsPlusNormal"/>
        <w:ind w:firstLine="540"/>
        <w:jc w:val="both"/>
        <w:rPr>
          <w:sz w:val="24"/>
          <w:szCs w:val="24"/>
        </w:rPr>
      </w:pPr>
      <w:r w:rsidRPr="002654A4">
        <w:rPr>
          <w:sz w:val="24"/>
          <w:szCs w:val="24"/>
        </w:rPr>
        <w:t>4) границы особо охраняемых природных территорий;</w:t>
      </w:r>
    </w:p>
    <w:p w:rsidR="002063EA" w:rsidRPr="002654A4" w:rsidRDefault="002063EA" w:rsidP="002063EA">
      <w:pPr>
        <w:pStyle w:val="ConsPlusNormal"/>
        <w:ind w:firstLine="540"/>
        <w:jc w:val="both"/>
        <w:rPr>
          <w:sz w:val="24"/>
          <w:szCs w:val="24"/>
        </w:rPr>
      </w:pPr>
      <w:r w:rsidRPr="002654A4">
        <w:rPr>
          <w:sz w:val="24"/>
          <w:szCs w:val="24"/>
        </w:rPr>
        <w:t>5) границы территорий объектов культурного наследия.</w:t>
      </w:r>
    </w:p>
    <w:p w:rsidR="002063EA" w:rsidRPr="00EA5F9C" w:rsidRDefault="002063EA" w:rsidP="002063EA">
      <w:pPr>
        <w:pStyle w:val="ConsPlusNormal"/>
        <w:ind w:firstLine="540"/>
        <w:jc w:val="both"/>
        <w:rPr>
          <w:sz w:val="24"/>
          <w:szCs w:val="24"/>
        </w:rPr>
      </w:pPr>
      <w:r w:rsidRPr="00EA5F9C">
        <w:rPr>
          <w:color w:val="2D2D2D"/>
          <w:spacing w:val="2"/>
          <w:sz w:val="24"/>
          <w:szCs w:val="24"/>
        </w:rPr>
        <w:t>6) границы лесничеств, лесопарков, участковых лесничеств, лесных кварталов, лесотаксационных выделов или частей лесотаксационных выделов</w:t>
      </w:r>
    </w:p>
    <w:p w:rsidR="002063EA" w:rsidRDefault="002063EA" w:rsidP="002063EA">
      <w:pPr>
        <w:pStyle w:val="ConsPlusNormal"/>
        <w:spacing w:line="360" w:lineRule="auto"/>
        <w:ind w:firstLine="540"/>
        <w:jc w:val="both"/>
        <w:rPr>
          <w:sz w:val="24"/>
          <w:szCs w:val="24"/>
        </w:rPr>
      </w:pPr>
    </w:p>
    <w:p w:rsidR="00F01F90" w:rsidRDefault="00F01F90" w:rsidP="008B4B29">
      <w:pPr>
        <w:pStyle w:val="ConsPlusNormal"/>
        <w:spacing w:line="360" w:lineRule="auto"/>
        <w:ind w:firstLine="540"/>
        <w:jc w:val="both"/>
        <w:rPr>
          <w:sz w:val="24"/>
          <w:szCs w:val="24"/>
        </w:rPr>
      </w:pPr>
    </w:p>
    <w:p w:rsidR="008B4B29" w:rsidRPr="002654A4" w:rsidRDefault="008B4B29" w:rsidP="008B4B29">
      <w:pPr>
        <w:pStyle w:val="ConsPlusNormal"/>
        <w:spacing w:line="360" w:lineRule="auto"/>
        <w:ind w:firstLine="540"/>
        <w:jc w:val="both"/>
        <w:rPr>
          <w:sz w:val="24"/>
          <w:szCs w:val="24"/>
        </w:rPr>
      </w:pPr>
      <w:r w:rsidRPr="002654A4">
        <w:rPr>
          <w:sz w:val="24"/>
          <w:szCs w:val="24"/>
        </w:rPr>
        <w:t>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субъектов Российской Федерации, техническими регламентами, сводами правил.</w:t>
      </w:r>
    </w:p>
    <w:p w:rsidR="008B4B29" w:rsidRPr="00976D4A" w:rsidRDefault="008B4B29" w:rsidP="008B4B29">
      <w:pPr>
        <w:spacing w:line="360" w:lineRule="auto"/>
        <w:rPr>
          <w:rFonts w:cs="Arial"/>
          <w:i w:val="0"/>
          <w:sz w:val="24"/>
          <w:szCs w:val="24"/>
        </w:rPr>
      </w:pPr>
      <w:r w:rsidRPr="00976D4A">
        <w:rPr>
          <w:rFonts w:cs="Arial"/>
          <w:i w:val="0"/>
          <w:sz w:val="24"/>
          <w:szCs w:val="24"/>
        </w:rPr>
        <w:t xml:space="preserve">Основные задачи </w:t>
      </w:r>
      <w:r w:rsidR="008E61DF">
        <w:rPr>
          <w:rFonts w:cs="Arial"/>
          <w:i w:val="0"/>
          <w:sz w:val="24"/>
          <w:szCs w:val="24"/>
        </w:rPr>
        <w:t>проектирования</w:t>
      </w:r>
      <w:r>
        <w:rPr>
          <w:rFonts w:cs="Arial"/>
          <w:i w:val="0"/>
          <w:sz w:val="24"/>
          <w:szCs w:val="24"/>
        </w:rPr>
        <w:t>:</w:t>
      </w:r>
    </w:p>
    <w:p w:rsidR="008B4B29" w:rsidRPr="007817D3" w:rsidRDefault="008B4B29" w:rsidP="00557413">
      <w:pPr>
        <w:pStyle w:val="20"/>
        <w:widowControl w:val="0"/>
        <w:numPr>
          <w:ilvl w:val="0"/>
          <w:numId w:val="7"/>
        </w:numPr>
        <w:tabs>
          <w:tab w:val="clear" w:pos="1428"/>
          <w:tab w:val="left" w:pos="0"/>
        </w:tabs>
        <w:spacing w:line="360" w:lineRule="auto"/>
        <w:ind w:left="0" w:firstLine="540"/>
        <w:rPr>
          <w:i w:val="0"/>
          <w:sz w:val="24"/>
          <w:szCs w:val="24"/>
        </w:rPr>
      </w:pPr>
      <w:r w:rsidRPr="007817D3">
        <w:rPr>
          <w:i w:val="0"/>
          <w:sz w:val="24"/>
          <w:szCs w:val="24"/>
        </w:rPr>
        <w:t>анализ фактического землепользования в районе проектирования;</w:t>
      </w:r>
    </w:p>
    <w:p w:rsidR="008B4B29" w:rsidRPr="007817D3" w:rsidRDefault="008B4B29" w:rsidP="00557413">
      <w:pPr>
        <w:pStyle w:val="20"/>
        <w:widowControl w:val="0"/>
        <w:numPr>
          <w:ilvl w:val="0"/>
          <w:numId w:val="7"/>
        </w:numPr>
        <w:tabs>
          <w:tab w:val="clear" w:pos="1428"/>
          <w:tab w:val="left" w:pos="0"/>
          <w:tab w:val="num" w:pos="643"/>
        </w:tabs>
        <w:spacing w:line="360" w:lineRule="auto"/>
        <w:ind w:left="0" w:firstLine="540"/>
        <w:rPr>
          <w:i w:val="0"/>
          <w:sz w:val="24"/>
          <w:szCs w:val="24"/>
        </w:rPr>
      </w:pPr>
      <w:r w:rsidRPr="007817D3">
        <w:rPr>
          <w:i w:val="0"/>
          <w:sz w:val="24"/>
          <w:szCs w:val="24"/>
        </w:rPr>
        <w:t xml:space="preserve">определение в соответствии с нормативными требованиями площадей земельных участков исходя из фактически сложившейся планировочной структуры </w:t>
      </w:r>
      <w:r w:rsidRPr="007817D3">
        <w:rPr>
          <w:i w:val="0"/>
          <w:sz w:val="24"/>
          <w:szCs w:val="24"/>
        </w:rPr>
        <w:lastRenderedPageBreak/>
        <w:t>района проектирования,</w:t>
      </w:r>
    </w:p>
    <w:p w:rsidR="008B4B29" w:rsidRDefault="008B4B29" w:rsidP="00557413">
      <w:pPr>
        <w:pStyle w:val="20"/>
        <w:widowControl w:val="0"/>
        <w:numPr>
          <w:ilvl w:val="0"/>
          <w:numId w:val="7"/>
        </w:numPr>
        <w:tabs>
          <w:tab w:val="clear" w:pos="1428"/>
          <w:tab w:val="left" w:pos="0"/>
        </w:tabs>
        <w:spacing w:line="360" w:lineRule="auto"/>
        <w:ind w:left="0" w:firstLine="540"/>
        <w:rPr>
          <w:i w:val="0"/>
          <w:sz w:val="24"/>
          <w:szCs w:val="24"/>
        </w:rPr>
      </w:pPr>
      <w:r>
        <w:rPr>
          <w:i w:val="0"/>
          <w:sz w:val="24"/>
          <w:szCs w:val="24"/>
        </w:rPr>
        <w:t>образование</w:t>
      </w:r>
      <w:r w:rsidRPr="007817D3">
        <w:rPr>
          <w:i w:val="0"/>
          <w:sz w:val="24"/>
          <w:szCs w:val="24"/>
        </w:rPr>
        <w:t xml:space="preserve"> границ застроенных земельных участков с учетом </w:t>
      </w:r>
      <w:r w:rsidR="00A914B2">
        <w:rPr>
          <w:i w:val="0"/>
          <w:sz w:val="24"/>
          <w:szCs w:val="24"/>
        </w:rPr>
        <w:t xml:space="preserve">фактического размещения объектов застройки и </w:t>
      </w:r>
      <w:r>
        <w:rPr>
          <w:i w:val="0"/>
          <w:sz w:val="24"/>
          <w:szCs w:val="24"/>
        </w:rPr>
        <w:t>территориального зонир</w:t>
      </w:r>
      <w:r w:rsidR="008E61DF">
        <w:rPr>
          <w:i w:val="0"/>
          <w:sz w:val="24"/>
          <w:szCs w:val="24"/>
        </w:rPr>
        <w:t>ования,</w:t>
      </w:r>
    </w:p>
    <w:p w:rsidR="008B4B29" w:rsidRDefault="008B4B29" w:rsidP="00557413">
      <w:pPr>
        <w:pStyle w:val="20"/>
        <w:widowControl w:val="0"/>
        <w:numPr>
          <w:ilvl w:val="0"/>
          <w:numId w:val="7"/>
        </w:numPr>
        <w:tabs>
          <w:tab w:val="clear" w:pos="1428"/>
          <w:tab w:val="left" w:pos="0"/>
        </w:tabs>
        <w:spacing w:line="360" w:lineRule="auto"/>
        <w:ind w:left="0" w:firstLine="540"/>
        <w:rPr>
          <w:i w:val="0"/>
          <w:sz w:val="24"/>
          <w:szCs w:val="24"/>
        </w:rPr>
      </w:pPr>
      <w:r w:rsidRPr="007817D3">
        <w:rPr>
          <w:i w:val="0"/>
          <w:sz w:val="24"/>
          <w:szCs w:val="24"/>
        </w:rPr>
        <w:t xml:space="preserve">установление </w:t>
      </w:r>
      <w:r>
        <w:rPr>
          <w:i w:val="0"/>
          <w:sz w:val="24"/>
          <w:szCs w:val="24"/>
        </w:rPr>
        <w:t xml:space="preserve">и образование </w:t>
      </w:r>
      <w:r w:rsidRPr="007817D3">
        <w:rPr>
          <w:i w:val="0"/>
          <w:sz w:val="24"/>
          <w:szCs w:val="24"/>
        </w:rPr>
        <w:t xml:space="preserve">границ незастроенных земельных участков </w:t>
      </w:r>
      <w:r>
        <w:rPr>
          <w:i w:val="0"/>
          <w:sz w:val="24"/>
          <w:szCs w:val="24"/>
        </w:rPr>
        <w:t>и</w:t>
      </w:r>
      <w:r w:rsidRPr="009E3D31">
        <w:rPr>
          <w:i w:val="0"/>
          <w:sz w:val="24"/>
          <w:szCs w:val="24"/>
        </w:rPr>
        <w:t xml:space="preserve"> территори</w:t>
      </w:r>
      <w:r>
        <w:rPr>
          <w:i w:val="0"/>
          <w:sz w:val="24"/>
          <w:szCs w:val="24"/>
        </w:rPr>
        <w:t>и</w:t>
      </w:r>
      <w:r w:rsidR="00A914B2">
        <w:rPr>
          <w:i w:val="0"/>
          <w:sz w:val="24"/>
          <w:szCs w:val="24"/>
        </w:rPr>
        <w:t xml:space="preserve"> общего пользования.</w:t>
      </w:r>
    </w:p>
    <w:p w:rsidR="008E61DF" w:rsidRDefault="008E61DF" w:rsidP="00150109">
      <w:pPr>
        <w:pStyle w:val="ad"/>
        <w:spacing w:line="360" w:lineRule="auto"/>
        <w:ind w:left="34"/>
        <w:jc w:val="center"/>
        <w:rPr>
          <w:rFonts w:ascii="Arial" w:hAnsi="Arial" w:cs="Arial"/>
          <w:b/>
          <w:sz w:val="24"/>
          <w:szCs w:val="24"/>
        </w:rPr>
      </w:pPr>
    </w:p>
    <w:p w:rsidR="00150109" w:rsidRPr="00CF40E2" w:rsidRDefault="00150109" w:rsidP="00150109">
      <w:pPr>
        <w:pStyle w:val="ad"/>
        <w:spacing w:line="360" w:lineRule="auto"/>
        <w:ind w:left="34"/>
        <w:jc w:val="center"/>
        <w:rPr>
          <w:rFonts w:ascii="Arial" w:hAnsi="Arial" w:cs="Arial"/>
          <w:b/>
          <w:sz w:val="24"/>
          <w:szCs w:val="24"/>
        </w:rPr>
      </w:pPr>
      <w:r>
        <w:rPr>
          <w:rFonts w:ascii="Arial" w:hAnsi="Arial" w:cs="Arial"/>
          <w:b/>
          <w:sz w:val="24"/>
          <w:szCs w:val="24"/>
        </w:rPr>
        <w:t>2.</w:t>
      </w:r>
      <w:r w:rsidRPr="00CF40E2">
        <w:rPr>
          <w:rFonts w:ascii="Arial" w:hAnsi="Arial" w:cs="Arial"/>
          <w:b/>
          <w:sz w:val="24"/>
          <w:szCs w:val="24"/>
        </w:rPr>
        <w:t>Комплексная оценка территории</w:t>
      </w:r>
    </w:p>
    <w:p w:rsidR="0085747C" w:rsidRDefault="00150109" w:rsidP="00150109">
      <w:pPr>
        <w:spacing w:line="360" w:lineRule="auto"/>
        <w:ind w:firstLine="708"/>
        <w:rPr>
          <w:rFonts w:cs="Arial"/>
          <w:i w:val="0"/>
          <w:sz w:val="24"/>
          <w:szCs w:val="24"/>
        </w:rPr>
      </w:pPr>
      <w:r>
        <w:rPr>
          <w:rFonts w:cs="Arial"/>
          <w:i w:val="0"/>
          <w:sz w:val="24"/>
          <w:szCs w:val="24"/>
        </w:rPr>
        <w:t xml:space="preserve">Территория в границах проектирования состоит из двух участков. </w:t>
      </w:r>
      <w:r w:rsidR="0085747C">
        <w:rPr>
          <w:rFonts w:cs="Arial"/>
          <w:i w:val="0"/>
          <w:sz w:val="24"/>
          <w:szCs w:val="24"/>
        </w:rPr>
        <w:t>Территория</w:t>
      </w:r>
      <w:r>
        <w:rPr>
          <w:rFonts w:cs="Arial"/>
          <w:i w:val="0"/>
          <w:sz w:val="24"/>
          <w:szCs w:val="24"/>
        </w:rPr>
        <w:t xml:space="preserve"> </w:t>
      </w:r>
      <w:r w:rsidR="0085747C" w:rsidRPr="0085747C">
        <w:rPr>
          <w:rFonts w:cs="Arial"/>
          <w:bCs/>
          <w:i w:val="0"/>
          <w:color w:val="000000"/>
          <w:sz w:val="24"/>
          <w:szCs w:val="24"/>
        </w:rPr>
        <w:t xml:space="preserve">в границах </w:t>
      </w:r>
      <w:r w:rsidR="0085747C" w:rsidRPr="0085747C">
        <w:rPr>
          <w:rFonts w:cs="Arial"/>
          <w:bCs/>
          <w:i w:val="0"/>
          <w:sz w:val="24"/>
          <w:szCs w:val="24"/>
        </w:rPr>
        <w:t>квартала, ограниченного улицами Мориса Тореза, Энтузиастов, Гагарина, Батальонным переулком в Советском районе городского округа</w:t>
      </w:r>
      <w:r w:rsidR="0085747C" w:rsidRPr="0085747C">
        <w:rPr>
          <w:rFonts w:cs="Arial"/>
          <w:i w:val="0"/>
          <w:sz w:val="24"/>
          <w:szCs w:val="24"/>
        </w:rPr>
        <w:t xml:space="preserve"> Самара</w:t>
      </w:r>
      <w:r w:rsidR="0085747C">
        <w:rPr>
          <w:rFonts w:cs="Arial"/>
          <w:i w:val="0"/>
          <w:sz w:val="24"/>
          <w:szCs w:val="24"/>
        </w:rPr>
        <w:t xml:space="preserve"> </w:t>
      </w:r>
      <w:r>
        <w:rPr>
          <w:rFonts w:cs="Arial"/>
          <w:i w:val="0"/>
          <w:sz w:val="24"/>
          <w:szCs w:val="24"/>
        </w:rPr>
        <w:t>– это существующ</w:t>
      </w:r>
      <w:r w:rsidR="0085747C">
        <w:rPr>
          <w:rFonts w:cs="Arial"/>
          <w:i w:val="0"/>
          <w:sz w:val="24"/>
          <w:szCs w:val="24"/>
        </w:rPr>
        <w:t>ая малоэтажная застройка</w:t>
      </w:r>
      <w:r>
        <w:rPr>
          <w:rFonts w:cs="Arial"/>
          <w:i w:val="0"/>
          <w:sz w:val="24"/>
          <w:szCs w:val="24"/>
        </w:rPr>
        <w:t xml:space="preserve"> и </w:t>
      </w:r>
      <w:r w:rsidR="0085747C">
        <w:rPr>
          <w:rFonts w:cs="Arial"/>
          <w:i w:val="0"/>
          <w:sz w:val="24"/>
          <w:szCs w:val="24"/>
        </w:rPr>
        <w:t>существующая площадка под торговый дом «Самара».</w:t>
      </w:r>
    </w:p>
    <w:p w:rsidR="00150109" w:rsidRDefault="00150109" w:rsidP="00150109">
      <w:pPr>
        <w:spacing w:line="360" w:lineRule="auto"/>
        <w:ind w:firstLine="708"/>
        <w:rPr>
          <w:rFonts w:cs="Arial"/>
          <w:b/>
          <w:i w:val="0"/>
          <w:sz w:val="24"/>
          <w:szCs w:val="24"/>
        </w:rPr>
      </w:pPr>
      <w:r w:rsidRPr="00E15C7A">
        <w:rPr>
          <w:rFonts w:cs="Arial"/>
          <w:b/>
          <w:i w:val="0"/>
          <w:sz w:val="24"/>
          <w:szCs w:val="24"/>
        </w:rPr>
        <w:t>Площадь территории проектирования составляет 3,</w:t>
      </w:r>
      <w:r w:rsidR="0085747C">
        <w:rPr>
          <w:rFonts w:cs="Arial"/>
          <w:b/>
          <w:i w:val="0"/>
          <w:sz w:val="24"/>
          <w:szCs w:val="24"/>
        </w:rPr>
        <w:t>09</w:t>
      </w:r>
      <w:r w:rsidRPr="00E15C7A">
        <w:rPr>
          <w:rFonts w:cs="Arial"/>
          <w:b/>
          <w:i w:val="0"/>
          <w:sz w:val="24"/>
          <w:szCs w:val="24"/>
        </w:rPr>
        <w:t>га.</w:t>
      </w:r>
    </w:p>
    <w:p w:rsidR="00101377" w:rsidRPr="00101377" w:rsidRDefault="00101377" w:rsidP="00150109">
      <w:pPr>
        <w:spacing w:line="360" w:lineRule="auto"/>
        <w:ind w:firstLine="708"/>
        <w:rPr>
          <w:rFonts w:cs="Arial"/>
          <w:sz w:val="24"/>
          <w:szCs w:val="24"/>
        </w:rPr>
      </w:pPr>
      <w:r w:rsidRPr="00101377">
        <w:rPr>
          <w:rFonts w:cs="Arial"/>
          <w:sz w:val="24"/>
          <w:szCs w:val="24"/>
        </w:rPr>
        <w:t>Ситуационный план</w:t>
      </w:r>
    </w:p>
    <w:p w:rsidR="001C263E" w:rsidRPr="008E31B5" w:rsidRDefault="00483217" w:rsidP="00B36545">
      <w:pPr>
        <w:spacing w:line="360" w:lineRule="auto"/>
        <w:ind w:firstLine="0"/>
        <w:rPr>
          <w:rFonts w:cs="Arial"/>
          <w:sz w:val="22"/>
          <w:szCs w:val="22"/>
        </w:rPr>
      </w:pPr>
      <w:r>
        <w:rPr>
          <w:noProof/>
          <w:snapToGrid/>
          <w:szCs w:val="22"/>
        </w:rPr>
        <w:drawing>
          <wp:inline distT="0" distB="0" distL="0" distR="0">
            <wp:extent cx="5819775" cy="4400550"/>
            <wp:effectExtent l="0" t="0" r="9525" b="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19775" cy="4400550"/>
                    </a:xfrm>
                    <a:prstGeom prst="rect">
                      <a:avLst/>
                    </a:prstGeom>
                    <a:noFill/>
                    <a:ln>
                      <a:noFill/>
                    </a:ln>
                  </pic:spPr>
                </pic:pic>
              </a:graphicData>
            </a:graphic>
          </wp:inline>
        </w:drawing>
      </w:r>
    </w:p>
    <w:p w:rsidR="00B36545" w:rsidRDefault="00B36545" w:rsidP="00B36545">
      <w:pPr>
        <w:spacing w:line="360" w:lineRule="auto"/>
        <w:ind w:firstLine="540"/>
        <w:rPr>
          <w:rFonts w:cs="Arial"/>
          <w:i w:val="0"/>
          <w:sz w:val="24"/>
          <w:szCs w:val="24"/>
        </w:rPr>
      </w:pPr>
      <w:r w:rsidRPr="008E31B5">
        <w:rPr>
          <w:rFonts w:cs="Arial"/>
          <w:sz w:val="22"/>
          <w:szCs w:val="22"/>
        </w:rPr>
        <w:t>Рис.1</w:t>
      </w:r>
      <w:r w:rsidRPr="00B36545">
        <w:rPr>
          <w:rFonts w:cs="Arial"/>
          <w:i w:val="0"/>
          <w:sz w:val="24"/>
          <w:szCs w:val="24"/>
        </w:rPr>
        <w:t xml:space="preserve"> </w:t>
      </w:r>
    </w:p>
    <w:p w:rsidR="00150109" w:rsidRPr="002C2B0B" w:rsidRDefault="00150109" w:rsidP="00774650">
      <w:pPr>
        <w:ind w:firstLine="540"/>
        <w:rPr>
          <w:rFonts w:cs="Arial"/>
          <w:b/>
          <w:i w:val="0"/>
          <w:sz w:val="24"/>
          <w:szCs w:val="24"/>
        </w:rPr>
      </w:pPr>
      <w:r w:rsidRPr="002C2B0B">
        <w:rPr>
          <w:rFonts w:cs="Arial"/>
          <w:i w:val="0"/>
          <w:sz w:val="24"/>
          <w:szCs w:val="24"/>
        </w:rPr>
        <w:t xml:space="preserve">В настоящее время рассматриваемая территория занята </w:t>
      </w:r>
      <w:r w:rsidR="001915BD">
        <w:rPr>
          <w:rFonts w:cs="Arial"/>
          <w:i w:val="0"/>
          <w:sz w:val="24"/>
          <w:szCs w:val="24"/>
        </w:rPr>
        <w:t xml:space="preserve">торговым </w:t>
      </w:r>
      <w:r w:rsidR="00E13F05">
        <w:rPr>
          <w:rFonts w:cs="Arial"/>
          <w:i w:val="0"/>
          <w:sz w:val="24"/>
          <w:szCs w:val="24"/>
        </w:rPr>
        <w:t>домом</w:t>
      </w:r>
      <w:r w:rsidR="001915BD">
        <w:rPr>
          <w:rFonts w:cs="Arial"/>
          <w:i w:val="0"/>
          <w:sz w:val="24"/>
          <w:szCs w:val="24"/>
        </w:rPr>
        <w:t xml:space="preserve"> «Самара</w:t>
      </w:r>
      <w:r w:rsidR="008E61DF">
        <w:rPr>
          <w:rFonts w:cs="Arial"/>
          <w:i w:val="0"/>
          <w:sz w:val="24"/>
          <w:szCs w:val="24"/>
        </w:rPr>
        <w:t xml:space="preserve"> и </w:t>
      </w:r>
      <w:r w:rsidR="001915BD">
        <w:rPr>
          <w:rFonts w:cs="Arial"/>
          <w:i w:val="0"/>
          <w:sz w:val="24"/>
          <w:szCs w:val="24"/>
        </w:rPr>
        <w:t>малоэтажной застройкой</w:t>
      </w:r>
      <w:r>
        <w:rPr>
          <w:rFonts w:cs="Arial"/>
          <w:i w:val="0"/>
          <w:sz w:val="24"/>
          <w:szCs w:val="24"/>
        </w:rPr>
        <w:t>.</w:t>
      </w:r>
    </w:p>
    <w:p w:rsidR="00E13F05" w:rsidRPr="00E13F05" w:rsidRDefault="00E13F05" w:rsidP="00E13F05">
      <w:pPr>
        <w:autoSpaceDE w:val="0"/>
        <w:autoSpaceDN w:val="0"/>
        <w:adjustRightInd w:val="0"/>
        <w:ind w:firstLine="708"/>
        <w:rPr>
          <w:rFonts w:cs="Arial"/>
          <w:i w:val="0"/>
          <w:color w:val="000000"/>
          <w:sz w:val="24"/>
          <w:szCs w:val="24"/>
        </w:rPr>
      </w:pPr>
      <w:r w:rsidRPr="00E13F05">
        <w:rPr>
          <w:rFonts w:cs="Arial"/>
          <w:i w:val="0"/>
          <w:color w:val="000000"/>
          <w:sz w:val="24"/>
          <w:szCs w:val="24"/>
        </w:rPr>
        <w:lastRenderedPageBreak/>
        <w:t>На территории проектирования расположен торговый дом - ТД "Самара М" по улице Гагарина. Согласно разрешенным видам использования земельный участок с кадастровым номером 63:01:0917002:4 предусмотрен под магазин. В соответствии со Свидетельством о государственной регистрации права 63-АН №182149  объект права - магазин с кадастровым номером объекта капитального строительства №63:01:0917001:1395 является частной собственностью общей площадью 4175,6м2.</w:t>
      </w:r>
    </w:p>
    <w:p w:rsidR="00774650" w:rsidRPr="00774650" w:rsidRDefault="00774650" w:rsidP="00774650">
      <w:pPr>
        <w:ind w:firstLine="708"/>
        <w:rPr>
          <w:rFonts w:cs="Arial"/>
          <w:i w:val="0"/>
          <w:sz w:val="24"/>
          <w:szCs w:val="24"/>
        </w:rPr>
      </w:pPr>
      <w:r w:rsidRPr="00774650">
        <w:rPr>
          <w:rFonts w:cs="Arial"/>
          <w:i w:val="0"/>
          <w:sz w:val="24"/>
          <w:szCs w:val="24"/>
        </w:rPr>
        <w:t xml:space="preserve">Постановлением Администрации г. Самара </w:t>
      </w:r>
      <w:r w:rsidRPr="00774650">
        <w:rPr>
          <w:rFonts w:cs="Arial"/>
          <w:i w:val="0"/>
          <w:sz w:val="24"/>
          <w:szCs w:val="24"/>
          <w:highlight w:val="white"/>
        </w:rPr>
        <w:t xml:space="preserve">от 23.03.1993г №494 </w:t>
      </w:r>
      <w:r w:rsidRPr="00774650">
        <w:rPr>
          <w:rFonts w:cs="Arial"/>
          <w:i w:val="0"/>
          <w:sz w:val="24"/>
          <w:szCs w:val="24"/>
        </w:rPr>
        <w:t>«О предоставлении в постоянное пользование фактически занимаемого земельного участка</w:t>
      </w:r>
      <w:r>
        <w:rPr>
          <w:rFonts w:cs="Arial"/>
          <w:i w:val="0"/>
          <w:sz w:val="24"/>
          <w:szCs w:val="24"/>
        </w:rPr>
        <w:t xml:space="preserve"> </w:t>
      </w:r>
      <w:r w:rsidRPr="00774650">
        <w:rPr>
          <w:rFonts w:cs="Arial"/>
          <w:i w:val="0"/>
          <w:sz w:val="24"/>
          <w:szCs w:val="24"/>
        </w:rPr>
        <w:t xml:space="preserve">по ул. Гагарина, 99 в Советском районе филиала центрального универсального магазина «Самара»  земельный участок площадью 0,7407 был закреплен для санитарного обслуживания и благоустройства территории, тем самым устанавливается факт использования данной территории до настоящего времени. </w:t>
      </w:r>
    </w:p>
    <w:p w:rsidR="00774650" w:rsidRDefault="00774650" w:rsidP="00150109">
      <w:pPr>
        <w:spacing w:line="360" w:lineRule="auto"/>
        <w:ind w:firstLine="540"/>
        <w:rPr>
          <w:rFonts w:cs="Arial"/>
          <w:sz w:val="24"/>
          <w:szCs w:val="24"/>
        </w:rPr>
      </w:pPr>
    </w:p>
    <w:p w:rsidR="00150109" w:rsidRPr="001915BD" w:rsidRDefault="001915BD" w:rsidP="00150109">
      <w:pPr>
        <w:spacing w:line="360" w:lineRule="auto"/>
        <w:ind w:firstLine="540"/>
        <w:rPr>
          <w:rFonts w:cs="Arial"/>
          <w:sz w:val="24"/>
          <w:szCs w:val="24"/>
        </w:rPr>
      </w:pPr>
      <w:r w:rsidRPr="001915BD">
        <w:rPr>
          <w:rFonts w:cs="Arial"/>
          <w:sz w:val="24"/>
          <w:szCs w:val="24"/>
        </w:rPr>
        <w:t>Кадастровые отводы</w:t>
      </w:r>
    </w:p>
    <w:p w:rsidR="001915BD" w:rsidRDefault="00483217" w:rsidP="00150109">
      <w:pPr>
        <w:spacing w:line="360" w:lineRule="auto"/>
        <w:ind w:right="-104" w:firstLine="720"/>
        <w:rPr>
          <w:rFonts w:cs="Arial"/>
          <w:i w:val="0"/>
          <w:sz w:val="22"/>
          <w:szCs w:val="22"/>
        </w:rPr>
      </w:pPr>
      <w:bookmarkStart w:id="1" w:name="OLE_LINK6"/>
      <w:r>
        <w:rPr>
          <w:rFonts w:cs="Arial"/>
          <w:i w:val="0"/>
          <w:noProof/>
          <w:snapToGrid/>
          <w:sz w:val="22"/>
          <w:szCs w:val="22"/>
        </w:rPr>
        <w:drawing>
          <wp:inline distT="0" distB="0" distL="0" distR="0">
            <wp:extent cx="5505450" cy="4010025"/>
            <wp:effectExtent l="0" t="0" r="0" b="9525"/>
            <wp:docPr id="15" name="Рисунок 4" descr="кадаст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дастр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05450" cy="4010025"/>
                    </a:xfrm>
                    <a:prstGeom prst="rect">
                      <a:avLst/>
                    </a:prstGeom>
                    <a:noFill/>
                    <a:ln>
                      <a:noFill/>
                    </a:ln>
                  </pic:spPr>
                </pic:pic>
              </a:graphicData>
            </a:graphic>
          </wp:inline>
        </w:drawing>
      </w:r>
    </w:p>
    <w:p w:rsidR="00101377" w:rsidRDefault="00101377" w:rsidP="00150109">
      <w:pPr>
        <w:spacing w:line="360" w:lineRule="auto"/>
        <w:ind w:right="-104" w:firstLine="720"/>
        <w:rPr>
          <w:rFonts w:cs="Arial"/>
          <w:i w:val="0"/>
          <w:sz w:val="22"/>
          <w:szCs w:val="22"/>
        </w:rPr>
      </w:pPr>
      <w:r w:rsidRPr="001C263E">
        <w:rPr>
          <w:rFonts w:cs="Arial"/>
          <w:i w:val="0"/>
          <w:sz w:val="22"/>
          <w:szCs w:val="22"/>
        </w:rPr>
        <w:t xml:space="preserve">Рис. </w:t>
      </w:r>
      <w:r w:rsidR="001C263E" w:rsidRPr="001C263E">
        <w:rPr>
          <w:rFonts w:cs="Arial"/>
          <w:i w:val="0"/>
          <w:sz w:val="22"/>
          <w:szCs w:val="22"/>
        </w:rPr>
        <w:t>2</w:t>
      </w:r>
    </w:p>
    <w:p w:rsidR="00157820" w:rsidRDefault="00157820" w:rsidP="00E13F05">
      <w:pPr>
        <w:ind w:right="-104" w:firstLine="720"/>
        <w:rPr>
          <w:rFonts w:cs="Arial"/>
          <w:i w:val="0"/>
          <w:sz w:val="22"/>
          <w:szCs w:val="22"/>
        </w:rPr>
      </w:pPr>
    </w:p>
    <w:p w:rsidR="00157820" w:rsidRPr="00207112" w:rsidRDefault="00157820" w:rsidP="00E13F05">
      <w:pPr>
        <w:ind w:right="-104" w:firstLine="720"/>
        <w:rPr>
          <w:rFonts w:cs="Arial"/>
          <w:i w:val="0"/>
          <w:sz w:val="24"/>
          <w:szCs w:val="24"/>
        </w:rPr>
      </w:pPr>
      <w:r w:rsidRPr="00207112">
        <w:rPr>
          <w:rFonts w:cs="Arial"/>
          <w:i w:val="0"/>
          <w:sz w:val="24"/>
          <w:szCs w:val="24"/>
        </w:rPr>
        <w:t>Земельный участок граничит:</w:t>
      </w:r>
    </w:p>
    <w:p w:rsidR="00157820" w:rsidRPr="00FB04A2" w:rsidRDefault="00157820" w:rsidP="00E13F05">
      <w:pPr>
        <w:numPr>
          <w:ilvl w:val="0"/>
          <w:numId w:val="21"/>
        </w:numPr>
        <w:tabs>
          <w:tab w:val="left" w:pos="1260"/>
        </w:tabs>
        <w:ind w:left="0" w:right="-104" w:firstLine="720"/>
        <w:rPr>
          <w:rFonts w:cs="Arial"/>
          <w:i w:val="0"/>
          <w:sz w:val="24"/>
          <w:szCs w:val="24"/>
        </w:rPr>
      </w:pPr>
      <w:r w:rsidRPr="00FB04A2">
        <w:rPr>
          <w:rFonts w:cs="Arial"/>
          <w:i w:val="0"/>
          <w:sz w:val="24"/>
          <w:szCs w:val="24"/>
        </w:rPr>
        <w:t xml:space="preserve">с </w:t>
      </w:r>
      <w:r>
        <w:rPr>
          <w:rFonts w:cs="Arial"/>
          <w:i w:val="0"/>
          <w:sz w:val="24"/>
          <w:szCs w:val="24"/>
        </w:rPr>
        <w:t>севера</w:t>
      </w:r>
      <w:r w:rsidRPr="00FB04A2">
        <w:rPr>
          <w:rFonts w:cs="Arial"/>
          <w:i w:val="0"/>
          <w:sz w:val="24"/>
          <w:szCs w:val="24"/>
        </w:rPr>
        <w:t xml:space="preserve"> – через улицу </w:t>
      </w:r>
      <w:r>
        <w:rPr>
          <w:rFonts w:cs="Arial"/>
          <w:i w:val="0"/>
          <w:sz w:val="24"/>
          <w:szCs w:val="24"/>
        </w:rPr>
        <w:t>Гагарина</w:t>
      </w:r>
      <w:r w:rsidRPr="00FB04A2">
        <w:rPr>
          <w:rFonts w:cs="Arial"/>
          <w:i w:val="0"/>
          <w:sz w:val="24"/>
          <w:szCs w:val="24"/>
        </w:rPr>
        <w:t xml:space="preserve"> (магистральная у</w:t>
      </w:r>
      <w:r>
        <w:rPr>
          <w:rFonts w:cs="Arial"/>
          <w:i w:val="0"/>
          <w:sz w:val="24"/>
          <w:szCs w:val="24"/>
        </w:rPr>
        <w:t>л</w:t>
      </w:r>
      <w:r w:rsidRPr="00FB04A2">
        <w:rPr>
          <w:rFonts w:cs="Arial"/>
          <w:i w:val="0"/>
          <w:sz w:val="24"/>
          <w:szCs w:val="24"/>
        </w:rPr>
        <w:t xml:space="preserve">ица общегородского значения регулируемого движения второго класса) </w:t>
      </w:r>
      <w:r>
        <w:rPr>
          <w:rFonts w:cs="Arial"/>
          <w:i w:val="0"/>
          <w:sz w:val="24"/>
          <w:szCs w:val="24"/>
        </w:rPr>
        <w:t>расположена клуб многоцелевого и специализированного назначения  «Весна»,</w:t>
      </w:r>
    </w:p>
    <w:p w:rsidR="00157820" w:rsidRDefault="00157820" w:rsidP="00E13F05">
      <w:pPr>
        <w:numPr>
          <w:ilvl w:val="0"/>
          <w:numId w:val="21"/>
        </w:numPr>
        <w:tabs>
          <w:tab w:val="left" w:pos="1260"/>
        </w:tabs>
        <w:ind w:left="0" w:right="-104" w:firstLine="720"/>
        <w:rPr>
          <w:rFonts w:cs="Arial"/>
          <w:i w:val="0"/>
          <w:sz w:val="24"/>
          <w:szCs w:val="24"/>
        </w:rPr>
      </w:pPr>
      <w:r w:rsidRPr="001E578F">
        <w:rPr>
          <w:rFonts w:cs="Arial"/>
          <w:i w:val="0"/>
          <w:sz w:val="24"/>
          <w:szCs w:val="24"/>
        </w:rPr>
        <w:t xml:space="preserve">с </w:t>
      </w:r>
      <w:r>
        <w:rPr>
          <w:rFonts w:cs="Arial"/>
          <w:i w:val="0"/>
          <w:sz w:val="24"/>
          <w:szCs w:val="24"/>
        </w:rPr>
        <w:t>запада</w:t>
      </w:r>
      <w:r w:rsidRPr="001E578F">
        <w:rPr>
          <w:rFonts w:cs="Arial"/>
          <w:i w:val="0"/>
          <w:sz w:val="24"/>
          <w:szCs w:val="24"/>
        </w:rPr>
        <w:t xml:space="preserve"> примыкает к существующей </w:t>
      </w:r>
      <w:r>
        <w:rPr>
          <w:rFonts w:cs="Arial"/>
          <w:i w:val="0"/>
          <w:sz w:val="24"/>
          <w:szCs w:val="24"/>
        </w:rPr>
        <w:t xml:space="preserve">среднеэтажной </w:t>
      </w:r>
      <w:r w:rsidRPr="001E578F">
        <w:rPr>
          <w:rFonts w:cs="Arial"/>
          <w:i w:val="0"/>
          <w:sz w:val="24"/>
          <w:szCs w:val="24"/>
        </w:rPr>
        <w:t>жилой застройке</w:t>
      </w:r>
      <w:r>
        <w:rPr>
          <w:rFonts w:cs="Arial"/>
          <w:i w:val="0"/>
          <w:sz w:val="24"/>
          <w:szCs w:val="24"/>
        </w:rPr>
        <w:t>;</w:t>
      </w:r>
    </w:p>
    <w:p w:rsidR="00157820" w:rsidRPr="001E578F" w:rsidRDefault="00157820" w:rsidP="00E13F05">
      <w:pPr>
        <w:numPr>
          <w:ilvl w:val="0"/>
          <w:numId w:val="21"/>
        </w:numPr>
        <w:tabs>
          <w:tab w:val="left" w:pos="1260"/>
        </w:tabs>
        <w:ind w:left="0" w:right="-104" w:firstLine="720"/>
        <w:rPr>
          <w:rFonts w:cs="Arial"/>
          <w:i w:val="0"/>
          <w:sz w:val="24"/>
          <w:szCs w:val="24"/>
        </w:rPr>
      </w:pPr>
      <w:r w:rsidRPr="001E578F">
        <w:rPr>
          <w:rFonts w:cs="Arial"/>
          <w:i w:val="0"/>
          <w:sz w:val="24"/>
          <w:szCs w:val="24"/>
        </w:rPr>
        <w:t xml:space="preserve">с востока  через улицу </w:t>
      </w:r>
      <w:r>
        <w:rPr>
          <w:rFonts w:cs="Arial"/>
          <w:i w:val="0"/>
          <w:sz w:val="24"/>
          <w:szCs w:val="24"/>
        </w:rPr>
        <w:t xml:space="preserve">Энтузиастов </w:t>
      </w:r>
      <w:r w:rsidRPr="001E578F">
        <w:rPr>
          <w:rFonts w:cs="Arial"/>
          <w:i w:val="0"/>
          <w:sz w:val="24"/>
          <w:szCs w:val="24"/>
        </w:rPr>
        <w:t xml:space="preserve"> (улица местного значения) примыкает к существующей </w:t>
      </w:r>
      <w:r>
        <w:rPr>
          <w:rFonts w:cs="Arial"/>
          <w:i w:val="0"/>
          <w:sz w:val="24"/>
          <w:szCs w:val="24"/>
        </w:rPr>
        <w:t xml:space="preserve">среднеэтажной и малоэтажной жилой </w:t>
      </w:r>
      <w:r w:rsidRPr="001E578F">
        <w:rPr>
          <w:rFonts w:cs="Arial"/>
          <w:i w:val="0"/>
          <w:sz w:val="24"/>
          <w:szCs w:val="24"/>
        </w:rPr>
        <w:t>застройке;</w:t>
      </w:r>
    </w:p>
    <w:p w:rsidR="00157820" w:rsidRDefault="00157820" w:rsidP="00E13F05">
      <w:pPr>
        <w:numPr>
          <w:ilvl w:val="0"/>
          <w:numId w:val="21"/>
        </w:numPr>
        <w:tabs>
          <w:tab w:val="left" w:pos="1260"/>
        </w:tabs>
        <w:ind w:left="0" w:right="-104" w:firstLine="708"/>
        <w:rPr>
          <w:rFonts w:cs="Arial"/>
          <w:sz w:val="24"/>
          <w:szCs w:val="24"/>
        </w:rPr>
      </w:pPr>
      <w:r w:rsidRPr="001E578F">
        <w:rPr>
          <w:rFonts w:cs="Arial"/>
          <w:i w:val="0"/>
          <w:sz w:val="24"/>
          <w:szCs w:val="24"/>
        </w:rPr>
        <w:t xml:space="preserve">с юга – через улицу </w:t>
      </w:r>
      <w:r>
        <w:rPr>
          <w:rFonts w:cs="Arial"/>
          <w:i w:val="0"/>
          <w:sz w:val="24"/>
          <w:szCs w:val="24"/>
        </w:rPr>
        <w:t>Мориса Тореза</w:t>
      </w:r>
      <w:r w:rsidRPr="001E578F">
        <w:rPr>
          <w:rFonts w:cs="Arial"/>
          <w:i w:val="0"/>
          <w:sz w:val="24"/>
          <w:szCs w:val="24"/>
        </w:rPr>
        <w:t xml:space="preserve"> (</w:t>
      </w:r>
      <w:r>
        <w:rPr>
          <w:rFonts w:cs="Arial"/>
          <w:i w:val="0"/>
          <w:sz w:val="24"/>
          <w:szCs w:val="24"/>
        </w:rPr>
        <w:t>магистральная улица районного значения</w:t>
      </w:r>
      <w:r w:rsidRPr="001E578F">
        <w:rPr>
          <w:rFonts w:cs="Arial"/>
          <w:i w:val="0"/>
          <w:sz w:val="24"/>
          <w:szCs w:val="24"/>
        </w:rPr>
        <w:t xml:space="preserve">) примыкает к существующей </w:t>
      </w:r>
      <w:r>
        <w:rPr>
          <w:rFonts w:cs="Arial"/>
          <w:i w:val="0"/>
          <w:sz w:val="24"/>
          <w:szCs w:val="24"/>
        </w:rPr>
        <w:t xml:space="preserve">среднеэтажной и многоэтажной </w:t>
      </w:r>
      <w:r w:rsidRPr="001E578F">
        <w:rPr>
          <w:rFonts w:cs="Arial"/>
          <w:i w:val="0"/>
          <w:sz w:val="24"/>
          <w:szCs w:val="24"/>
        </w:rPr>
        <w:t>жилой застройке</w:t>
      </w:r>
      <w:r>
        <w:rPr>
          <w:rFonts w:cs="Arial"/>
          <w:sz w:val="24"/>
          <w:szCs w:val="24"/>
        </w:rPr>
        <w:t>.</w:t>
      </w:r>
    </w:p>
    <w:p w:rsidR="00157820" w:rsidRDefault="00157820" w:rsidP="00157820">
      <w:pPr>
        <w:spacing w:line="360" w:lineRule="auto"/>
        <w:ind w:right="-104" w:firstLine="720"/>
        <w:rPr>
          <w:rFonts w:cs="Arial"/>
          <w:i w:val="0"/>
          <w:sz w:val="22"/>
          <w:szCs w:val="22"/>
        </w:rPr>
      </w:pPr>
    </w:p>
    <w:bookmarkEnd w:id="1"/>
    <w:p w:rsidR="00150109" w:rsidRPr="001915BD" w:rsidRDefault="00150109" w:rsidP="00150109">
      <w:pPr>
        <w:pStyle w:val="ab"/>
        <w:widowControl w:val="0"/>
        <w:spacing w:line="360" w:lineRule="auto"/>
        <w:ind w:left="142" w:firstLine="578"/>
        <w:rPr>
          <w:rFonts w:cs="Arial"/>
          <w:bCs/>
          <w:iCs/>
          <w:sz w:val="24"/>
          <w:szCs w:val="24"/>
        </w:rPr>
      </w:pPr>
      <w:r w:rsidRPr="001915BD">
        <w:rPr>
          <w:rFonts w:cs="Arial"/>
          <w:bCs/>
          <w:iCs/>
          <w:sz w:val="24"/>
          <w:szCs w:val="24"/>
        </w:rPr>
        <w:lastRenderedPageBreak/>
        <w:t>Данные РОСРЕЕСТРа</w:t>
      </w:r>
    </w:p>
    <w:p w:rsidR="00150109" w:rsidRPr="001915BD" w:rsidRDefault="00483217" w:rsidP="001C263E">
      <w:pPr>
        <w:ind w:firstLine="1134"/>
        <w:rPr>
          <w:rFonts w:cs="Arial"/>
          <w:sz w:val="24"/>
          <w:szCs w:val="24"/>
        </w:rPr>
      </w:pPr>
      <w:r>
        <w:rPr>
          <w:rFonts w:cs="Arial"/>
          <w:noProof/>
          <w:snapToGrid/>
          <w:sz w:val="24"/>
          <w:szCs w:val="24"/>
        </w:rPr>
        <w:drawing>
          <wp:inline distT="0" distB="0" distL="0" distR="0">
            <wp:extent cx="5362575" cy="7667625"/>
            <wp:effectExtent l="0" t="0" r="9525" b="9525"/>
            <wp:docPr id="14" name="Рисунок 5" descr="Росрее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осреестр"/>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62575" cy="7667625"/>
                    </a:xfrm>
                    <a:prstGeom prst="rect">
                      <a:avLst/>
                    </a:prstGeom>
                    <a:noFill/>
                    <a:ln>
                      <a:noFill/>
                    </a:ln>
                  </pic:spPr>
                </pic:pic>
              </a:graphicData>
            </a:graphic>
          </wp:inline>
        </w:drawing>
      </w:r>
    </w:p>
    <w:p w:rsidR="00150109" w:rsidRDefault="00150109" w:rsidP="00150109">
      <w:pPr>
        <w:spacing w:line="360" w:lineRule="auto"/>
        <w:ind w:firstLine="0"/>
        <w:rPr>
          <w:rFonts w:cs="Arial"/>
          <w:i w:val="0"/>
          <w:sz w:val="20"/>
        </w:rPr>
      </w:pPr>
      <w:r w:rsidRPr="00FD19B5">
        <w:rPr>
          <w:rFonts w:cs="Arial"/>
          <w:i w:val="0"/>
          <w:sz w:val="20"/>
        </w:rPr>
        <w:t>Рис.</w:t>
      </w:r>
      <w:r w:rsidR="001C263E">
        <w:rPr>
          <w:rFonts w:cs="Arial"/>
          <w:i w:val="0"/>
          <w:sz w:val="20"/>
        </w:rPr>
        <w:t>3</w:t>
      </w:r>
      <w:r w:rsidRPr="00FD19B5">
        <w:rPr>
          <w:rFonts w:cs="Arial"/>
          <w:i w:val="0"/>
          <w:sz w:val="20"/>
        </w:rPr>
        <w:t xml:space="preserve">                                                                               </w:t>
      </w:r>
    </w:p>
    <w:p w:rsidR="001C263E" w:rsidRDefault="001C263E" w:rsidP="00150109">
      <w:pPr>
        <w:ind w:left="754" w:firstLine="0"/>
        <w:rPr>
          <w:rFonts w:cs="Arial"/>
          <w:i w:val="0"/>
          <w:sz w:val="24"/>
          <w:szCs w:val="24"/>
        </w:rPr>
      </w:pPr>
    </w:p>
    <w:p w:rsidR="00157820" w:rsidRDefault="00157820" w:rsidP="00150109">
      <w:pPr>
        <w:ind w:left="754" w:firstLine="0"/>
        <w:rPr>
          <w:rFonts w:cs="Arial"/>
          <w:i w:val="0"/>
          <w:sz w:val="24"/>
          <w:szCs w:val="24"/>
        </w:rPr>
      </w:pPr>
    </w:p>
    <w:p w:rsidR="00A914B2" w:rsidRDefault="00A914B2" w:rsidP="00150109">
      <w:pPr>
        <w:ind w:left="754" w:firstLine="0"/>
        <w:rPr>
          <w:rFonts w:cs="Arial"/>
          <w:i w:val="0"/>
          <w:sz w:val="24"/>
          <w:szCs w:val="24"/>
        </w:rPr>
      </w:pPr>
    </w:p>
    <w:p w:rsidR="00150109" w:rsidRDefault="00150109" w:rsidP="00150109">
      <w:pPr>
        <w:ind w:left="754" w:firstLine="0"/>
        <w:rPr>
          <w:rFonts w:cs="Arial"/>
          <w:sz w:val="24"/>
          <w:szCs w:val="24"/>
        </w:rPr>
      </w:pPr>
      <w:r>
        <w:rPr>
          <w:rFonts w:cs="Arial"/>
          <w:i w:val="0"/>
          <w:sz w:val="24"/>
          <w:szCs w:val="24"/>
        </w:rPr>
        <w:lastRenderedPageBreak/>
        <w:t>2</w:t>
      </w:r>
      <w:r w:rsidRPr="00404BB2">
        <w:rPr>
          <w:rFonts w:cs="Arial"/>
          <w:i w:val="0"/>
          <w:sz w:val="24"/>
          <w:szCs w:val="24"/>
        </w:rPr>
        <w:t xml:space="preserve">.1. </w:t>
      </w:r>
      <w:r w:rsidRPr="00404BB2">
        <w:rPr>
          <w:rFonts w:cs="Arial"/>
          <w:sz w:val="24"/>
          <w:szCs w:val="24"/>
        </w:rPr>
        <w:t>Анализ градостроительной документации и Правил</w:t>
      </w:r>
      <w:r w:rsidRPr="005D4365">
        <w:rPr>
          <w:rFonts w:cs="Arial"/>
          <w:sz w:val="24"/>
          <w:szCs w:val="24"/>
        </w:rPr>
        <w:t xml:space="preserve"> </w:t>
      </w:r>
      <w:r w:rsidRPr="00404BB2">
        <w:rPr>
          <w:rFonts w:cs="Arial"/>
          <w:sz w:val="24"/>
          <w:szCs w:val="24"/>
        </w:rPr>
        <w:t xml:space="preserve">землепользования </w:t>
      </w:r>
      <w:r>
        <w:rPr>
          <w:rFonts w:cs="Arial"/>
          <w:sz w:val="24"/>
          <w:szCs w:val="24"/>
        </w:rPr>
        <w:t xml:space="preserve">и </w:t>
      </w:r>
      <w:r w:rsidRPr="00404BB2">
        <w:rPr>
          <w:rFonts w:cs="Arial"/>
          <w:sz w:val="24"/>
          <w:szCs w:val="24"/>
        </w:rPr>
        <w:t>застройки</w:t>
      </w:r>
      <w:r>
        <w:rPr>
          <w:rFonts w:cs="Arial"/>
          <w:sz w:val="24"/>
          <w:szCs w:val="24"/>
        </w:rPr>
        <w:t xml:space="preserve"> </w:t>
      </w:r>
      <w:r w:rsidRPr="00404BB2">
        <w:rPr>
          <w:rFonts w:cs="Arial"/>
          <w:sz w:val="24"/>
          <w:szCs w:val="24"/>
        </w:rPr>
        <w:t xml:space="preserve"> город</w:t>
      </w:r>
      <w:r>
        <w:rPr>
          <w:rFonts w:cs="Arial"/>
          <w:sz w:val="24"/>
          <w:szCs w:val="24"/>
        </w:rPr>
        <w:t>а Самары</w:t>
      </w:r>
      <w:r w:rsidRPr="00404BB2">
        <w:rPr>
          <w:rFonts w:cs="Arial"/>
          <w:sz w:val="24"/>
          <w:szCs w:val="24"/>
        </w:rPr>
        <w:t>.</w:t>
      </w:r>
    </w:p>
    <w:p w:rsidR="008E61DF" w:rsidRDefault="008E61DF" w:rsidP="00150109">
      <w:pPr>
        <w:spacing w:line="360" w:lineRule="auto"/>
        <w:rPr>
          <w:rFonts w:cs="Arial"/>
          <w:i w:val="0"/>
          <w:sz w:val="24"/>
          <w:szCs w:val="24"/>
        </w:rPr>
      </w:pPr>
    </w:p>
    <w:p w:rsidR="00150109" w:rsidRPr="0023294E" w:rsidRDefault="00150109" w:rsidP="00150109">
      <w:pPr>
        <w:spacing w:line="360" w:lineRule="auto"/>
        <w:rPr>
          <w:rFonts w:cs="Arial"/>
          <w:i w:val="0"/>
          <w:sz w:val="24"/>
          <w:szCs w:val="24"/>
        </w:rPr>
      </w:pPr>
      <w:r>
        <w:rPr>
          <w:rFonts w:cs="Arial"/>
          <w:i w:val="0"/>
          <w:sz w:val="24"/>
          <w:szCs w:val="24"/>
        </w:rPr>
        <w:t xml:space="preserve">При проектирование были учтены материалы </w:t>
      </w:r>
      <w:r w:rsidRPr="00B3559B">
        <w:rPr>
          <w:rFonts w:cs="Arial"/>
          <w:i w:val="0"/>
          <w:sz w:val="24"/>
          <w:szCs w:val="24"/>
        </w:rPr>
        <w:t>Генерального плана городского округа Самара (утвержденного решением Думы городского округа Самара от 20.03.2008 №539</w:t>
      </w:r>
      <w:r w:rsidRPr="00187F47">
        <w:rPr>
          <w:rFonts w:cs="Arial"/>
          <w:i w:val="0"/>
          <w:sz w:val="24"/>
          <w:szCs w:val="24"/>
        </w:rPr>
        <w:t xml:space="preserve"> </w:t>
      </w:r>
      <w:r>
        <w:rPr>
          <w:rFonts w:cs="Arial"/>
          <w:i w:val="0"/>
          <w:sz w:val="24"/>
          <w:szCs w:val="24"/>
        </w:rPr>
        <w:t>и изменения от 20.09.2016 №124</w:t>
      </w:r>
      <w:r w:rsidRPr="00B3559B">
        <w:rPr>
          <w:rFonts w:cs="Arial"/>
          <w:i w:val="0"/>
          <w:sz w:val="24"/>
          <w:szCs w:val="24"/>
        </w:rPr>
        <w:t>)</w:t>
      </w:r>
      <w:r>
        <w:rPr>
          <w:rFonts w:cs="Arial"/>
          <w:i w:val="0"/>
          <w:sz w:val="24"/>
          <w:szCs w:val="24"/>
        </w:rPr>
        <w:t>.</w:t>
      </w:r>
    </w:p>
    <w:p w:rsidR="00150109" w:rsidRDefault="00150109" w:rsidP="00150109">
      <w:pPr>
        <w:spacing w:line="360" w:lineRule="auto"/>
        <w:rPr>
          <w:rFonts w:cs="Arial"/>
          <w:i w:val="0"/>
          <w:sz w:val="24"/>
          <w:szCs w:val="24"/>
        </w:rPr>
      </w:pPr>
      <w:r w:rsidRPr="00E51573">
        <w:rPr>
          <w:rFonts w:cs="Arial"/>
          <w:i w:val="0"/>
          <w:sz w:val="24"/>
          <w:szCs w:val="24"/>
        </w:rPr>
        <w:t xml:space="preserve">Согласно </w:t>
      </w:r>
      <w:r>
        <w:rPr>
          <w:rFonts w:cs="Arial"/>
          <w:i w:val="0"/>
          <w:sz w:val="24"/>
          <w:szCs w:val="24"/>
        </w:rPr>
        <w:t xml:space="preserve">информации </w:t>
      </w:r>
      <w:r w:rsidRPr="00E51573">
        <w:rPr>
          <w:rFonts w:cs="Arial"/>
          <w:i w:val="0"/>
          <w:sz w:val="24"/>
          <w:szCs w:val="24"/>
        </w:rPr>
        <w:t xml:space="preserve">Департамента </w:t>
      </w:r>
      <w:r>
        <w:rPr>
          <w:rFonts w:cs="Arial"/>
          <w:i w:val="0"/>
          <w:sz w:val="24"/>
          <w:szCs w:val="24"/>
        </w:rPr>
        <w:t>градостроительства</w:t>
      </w:r>
      <w:r w:rsidRPr="00E51573">
        <w:rPr>
          <w:rFonts w:cs="Arial"/>
          <w:i w:val="0"/>
          <w:sz w:val="24"/>
          <w:szCs w:val="24"/>
        </w:rPr>
        <w:t xml:space="preserve"> городского округа Самары </w:t>
      </w:r>
      <w:r>
        <w:rPr>
          <w:rFonts w:cs="Arial"/>
          <w:i w:val="0"/>
          <w:sz w:val="24"/>
          <w:szCs w:val="24"/>
        </w:rPr>
        <w:t>на проектируемую и сопредельную территории</w:t>
      </w:r>
      <w:r w:rsidRPr="00E51573">
        <w:rPr>
          <w:rFonts w:cs="Arial"/>
          <w:i w:val="0"/>
          <w:sz w:val="24"/>
          <w:szCs w:val="24"/>
        </w:rPr>
        <w:t xml:space="preserve"> </w:t>
      </w:r>
      <w:r>
        <w:rPr>
          <w:rFonts w:cs="Arial"/>
          <w:i w:val="0"/>
          <w:sz w:val="24"/>
          <w:szCs w:val="24"/>
        </w:rPr>
        <w:t>не разрабатывалась</w:t>
      </w:r>
      <w:r w:rsidRPr="00E51573">
        <w:rPr>
          <w:rFonts w:cs="Arial"/>
          <w:i w:val="0"/>
          <w:sz w:val="24"/>
          <w:szCs w:val="24"/>
        </w:rPr>
        <w:t xml:space="preserve"> документация по планировке территории.</w:t>
      </w:r>
    </w:p>
    <w:p w:rsidR="00150109" w:rsidRPr="00E43E7D" w:rsidRDefault="00150109" w:rsidP="00150109">
      <w:pPr>
        <w:pStyle w:val="af"/>
        <w:spacing w:line="360" w:lineRule="auto"/>
        <w:rPr>
          <w:rFonts w:cs="Arial"/>
          <w:i w:val="0"/>
          <w:sz w:val="24"/>
          <w:szCs w:val="24"/>
        </w:rPr>
      </w:pPr>
      <w:r w:rsidRPr="00E43E7D">
        <w:rPr>
          <w:rFonts w:cs="Arial"/>
          <w:i w:val="0"/>
          <w:sz w:val="24"/>
          <w:szCs w:val="24"/>
        </w:rPr>
        <w:t>Генеральным планом городского округа Самара представлено положение развития территорий, в том числе установление функциональных зон, зон планируемого размещения объектов капитального строительства.</w:t>
      </w:r>
    </w:p>
    <w:p w:rsidR="00150109" w:rsidRDefault="00150109" w:rsidP="00150109">
      <w:pPr>
        <w:spacing w:line="360" w:lineRule="auto"/>
        <w:ind w:firstLine="708"/>
        <w:rPr>
          <w:rFonts w:cs="Arial"/>
          <w:i w:val="0"/>
          <w:sz w:val="24"/>
          <w:szCs w:val="24"/>
        </w:rPr>
      </w:pPr>
      <w:r w:rsidRPr="00E43E7D">
        <w:rPr>
          <w:rFonts w:cs="Arial"/>
          <w:i w:val="0"/>
          <w:sz w:val="24"/>
          <w:szCs w:val="24"/>
        </w:rPr>
        <w:t xml:space="preserve">Функциональные зоны - зоны, для которых документами территориального планирования определены границы и функциональное назначение. </w:t>
      </w:r>
    </w:p>
    <w:p w:rsidR="00150109" w:rsidRPr="00524B57" w:rsidRDefault="00150109" w:rsidP="00150109">
      <w:pPr>
        <w:spacing w:line="360" w:lineRule="auto"/>
        <w:ind w:firstLine="431"/>
        <w:rPr>
          <w:rFonts w:cs="Arial"/>
          <w:sz w:val="24"/>
          <w:szCs w:val="24"/>
        </w:rPr>
      </w:pPr>
      <w:r>
        <w:rPr>
          <w:rFonts w:cs="Arial"/>
          <w:sz w:val="24"/>
          <w:szCs w:val="24"/>
        </w:rPr>
        <w:t xml:space="preserve">Функциональные зоны </w:t>
      </w:r>
      <w:r w:rsidRPr="00524B57">
        <w:rPr>
          <w:rFonts w:cs="Arial"/>
          <w:sz w:val="24"/>
          <w:szCs w:val="24"/>
        </w:rPr>
        <w:t xml:space="preserve"> по ГП</w:t>
      </w:r>
      <w:r>
        <w:rPr>
          <w:rFonts w:cs="Arial"/>
          <w:sz w:val="24"/>
          <w:szCs w:val="24"/>
        </w:rPr>
        <w:t>.</w:t>
      </w:r>
      <w:r w:rsidRPr="00524B57">
        <w:rPr>
          <w:rFonts w:cs="Arial"/>
          <w:sz w:val="24"/>
          <w:szCs w:val="24"/>
        </w:rPr>
        <w:t xml:space="preserve"> </w:t>
      </w:r>
    </w:p>
    <w:p w:rsidR="00150109" w:rsidRDefault="00150109" w:rsidP="00150109">
      <w:pPr>
        <w:autoSpaceDE w:val="0"/>
        <w:autoSpaceDN w:val="0"/>
        <w:adjustRightInd w:val="0"/>
        <w:spacing w:line="360" w:lineRule="auto"/>
        <w:ind w:firstLine="0"/>
        <w:rPr>
          <w:rFonts w:cs="Arial"/>
          <w:i w:val="0"/>
          <w:sz w:val="24"/>
          <w:szCs w:val="24"/>
        </w:rPr>
      </w:pPr>
      <w:r w:rsidRPr="00CF0F8C">
        <w:rPr>
          <w:rFonts w:cs="Arial"/>
          <w:i w:val="0"/>
          <w:sz w:val="24"/>
          <w:szCs w:val="24"/>
        </w:rPr>
        <w:t>Согласно материалам Генерального плана городского округа Самар</w:t>
      </w:r>
      <w:r>
        <w:rPr>
          <w:rFonts w:cs="Arial"/>
          <w:i w:val="0"/>
          <w:sz w:val="24"/>
          <w:szCs w:val="24"/>
        </w:rPr>
        <w:t>а</w:t>
      </w:r>
      <w:r w:rsidRPr="00990340">
        <w:rPr>
          <w:rFonts w:cs="Arial"/>
          <w:i w:val="0"/>
          <w:iCs/>
          <w:snapToGrid/>
          <w:sz w:val="24"/>
          <w:szCs w:val="24"/>
        </w:rPr>
        <w:t xml:space="preserve"> </w:t>
      </w:r>
      <w:r>
        <w:rPr>
          <w:rFonts w:cs="Arial"/>
          <w:i w:val="0"/>
          <w:iCs/>
          <w:snapToGrid/>
          <w:sz w:val="24"/>
          <w:szCs w:val="24"/>
        </w:rPr>
        <w:t>(у</w:t>
      </w:r>
      <w:r w:rsidRPr="00614466">
        <w:rPr>
          <w:rFonts w:cs="Arial"/>
          <w:i w:val="0"/>
          <w:iCs/>
          <w:snapToGrid/>
          <w:sz w:val="24"/>
          <w:szCs w:val="24"/>
        </w:rPr>
        <w:t>твержден решением Думы г.о.Самар</w:t>
      </w:r>
      <w:r>
        <w:rPr>
          <w:rFonts w:cs="Arial"/>
          <w:i w:val="0"/>
          <w:iCs/>
          <w:snapToGrid/>
          <w:sz w:val="24"/>
          <w:szCs w:val="24"/>
        </w:rPr>
        <w:t>а</w:t>
      </w:r>
      <w:r w:rsidRPr="00614466">
        <w:rPr>
          <w:rFonts w:cs="Arial"/>
          <w:i w:val="0"/>
          <w:iCs/>
          <w:snapToGrid/>
          <w:sz w:val="24"/>
          <w:szCs w:val="24"/>
        </w:rPr>
        <w:t xml:space="preserve"> от 20.03.2008 №539</w:t>
      </w:r>
      <w:r>
        <w:rPr>
          <w:rFonts w:cs="Arial"/>
          <w:i w:val="0"/>
          <w:iCs/>
          <w:snapToGrid/>
          <w:sz w:val="24"/>
          <w:szCs w:val="24"/>
        </w:rPr>
        <w:t>, в редакции решения Думы г.о. Самара от 20.0.9.2016г.</w:t>
      </w:r>
      <w:r w:rsidRPr="00614466">
        <w:rPr>
          <w:rFonts w:cs="Arial"/>
          <w:i w:val="0"/>
          <w:iCs/>
          <w:snapToGrid/>
          <w:sz w:val="24"/>
          <w:szCs w:val="24"/>
        </w:rPr>
        <w:t>)</w:t>
      </w:r>
      <w:r w:rsidRPr="00CF0F8C">
        <w:rPr>
          <w:rFonts w:cs="Arial"/>
          <w:i w:val="0"/>
          <w:sz w:val="24"/>
          <w:szCs w:val="24"/>
        </w:rPr>
        <w:t>, территория</w:t>
      </w:r>
      <w:r>
        <w:rPr>
          <w:rFonts w:cs="Arial"/>
          <w:i w:val="0"/>
          <w:sz w:val="24"/>
          <w:szCs w:val="24"/>
        </w:rPr>
        <w:t xml:space="preserve"> </w:t>
      </w:r>
      <w:r w:rsidRPr="00CF0F8C">
        <w:rPr>
          <w:rFonts w:cs="Arial"/>
          <w:i w:val="0"/>
          <w:sz w:val="24"/>
          <w:szCs w:val="24"/>
        </w:rPr>
        <w:t xml:space="preserve">находится в </w:t>
      </w:r>
      <w:r>
        <w:rPr>
          <w:rFonts w:cs="Arial"/>
          <w:i w:val="0"/>
          <w:sz w:val="24"/>
          <w:szCs w:val="24"/>
        </w:rPr>
        <w:t>зоне функционального назначения</w:t>
      </w:r>
      <w:r w:rsidRPr="00CF0F8C">
        <w:rPr>
          <w:rFonts w:cs="Arial"/>
          <w:i w:val="0"/>
          <w:sz w:val="24"/>
          <w:szCs w:val="24"/>
        </w:rPr>
        <w:t>:</w:t>
      </w:r>
    </w:p>
    <w:p w:rsidR="00150109" w:rsidRDefault="00150109" w:rsidP="00150109">
      <w:pPr>
        <w:spacing w:line="360" w:lineRule="auto"/>
        <w:rPr>
          <w:rFonts w:cs="Arial"/>
          <w:i w:val="0"/>
          <w:sz w:val="24"/>
          <w:szCs w:val="24"/>
        </w:rPr>
      </w:pPr>
      <w:r>
        <w:rPr>
          <w:rFonts w:cs="Arial"/>
          <w:i w:val="0"/>
          <w:sz w:val="24"/>
          <w:szCs w:val="24"/>
        </w:rPr>
        <w:t>-</w:t>
      </w:r>
      <w:r w:rsidRPr="00AC4852">
        <w:rPr>
          <w:rFonts w:cs="Arial"/>
          <w:i w:val="0"/>
          <w:sz w:val="24"/>
          <w:szCs w:val="24"/>
        </w:rPr>
        <w:t xml:space="preserve"> </w:t>
      </w:r>
      <w:r>
        <w:rPr>
          <w:rFonts w:cs="Arial"/>
          <w:i w:val="0"/>
          <w:sz w:val="24"/>
          <w:szCs w:val="24"/>
        </w:rPr>
        <w:t>Планируемые территории структуры общегородской системы обслуживания;</w:t>
      </w:r>
    </w:p>
    <w:p w:rsidR="00150109" w:rsidRDefault="00150109" w:rsidP="00150109">
      <w:pPr>
        <w:spacing w:line="360" w:lineRule="auto"/>
        <w:ind w:right="57"/>
        <w:rPr>
          <w:rFonts w:cs="Arial"/>
          <w:i w:val="0"/>
          <w:sz w:val="24"/>
          <w:szCs w:val="24"/>
        </w:rPr>
      </w:pPr>
      <w:r>
        <w:rPr>
          <w:rFonts w:cs="Arial"/>
          <w:i w:val="0"/>
          <w:sz w:val="24"/>
          <w:szCs w:val="24"/>
        </w:rPr>
        <w:t xml:space="preserve">Функциональное развитие территории в границах </w:t>
      </w:r>
      <w:r>
        <w:rPr>
          <w:i w:val="0"/>
          <w:color w:val="000000"/>
          <w:sz w:val="24"/>
          <w:szCs w:val="24"/>
        </w:rPr>
        <w:t xml:space="preserve">проектирования </w:t>
      </w:r>
      <w:r>
        <w:rPr>
          <w:rFonts w:cs="Arial"/>
          <w:i w:val="0"/>
          <w:sz w:val="24"/>
          <w:szCs w:val="24"/>
        </w:rPr>
        <w:t xml:space="preserve"> продиктовано положениями Генерального плана городского округа Самара</w:t>
      </w:r>
      <w:r w:rsidR="00D656F5">
        <w:rPr>
          <w:rFonts w:cs="Arial"/>
          <w:i w:val="0"/>
          <w:sz w:val="24"/>
          <w:szCs w:val="24"/>
        </w:rPr>
        <w:t>.</w:t>
      </w:r>
    </w:p>
    <w:p w:rsidR="00D656F5" w:rsidRDefault="00D656F5" w:rsidP="00150109">
      <w:pPr>
        <w:spacing w:line="360" w:lineRule="auto"/>
        <w:ind w:right="57"/>
        <w:rPr>
          <w:rFonts w:cs="Arial"/>
          <w:bCs/>
          <w:i w:val="0"/>
          <w:sz w:val="24"/>
          <w:szCs w:val="24"/>
        </w:rPr>
      </w:pPr>
    </w:p>
    <w:p w:rsidR="00D656F5" w:rsidRDefault="00D656F5" w:rsidP="00D656F5">
      <w:pPr>
        <w:ind w:right="57"/>
        <w:jc w:val="center"/>
        <w:rPr>
          <w:rFonts w:ascii="Times New Roman,Bold" w:hAnsi="Times New Roman,Bold" w:cs="Times New Roman,Bold"/>
          <w:bCs/>
          <w:snapToGrid/>
          <w:sz w:val="24"/>
          <w:szCs w:val="24"/>
        </w:rPr>
      </w:pPr>
    </w:p>
    <w:p w:rsidR="008E61DF" w:rsidRDefault="008E61DF" w:rsidP="00D656F5">
      <w:pPr>
        <w:ind w:right="57"/>
        <w:jc w:val="center"/>
        <w:rPr>
          <w:rFonts w:ascii="Times New Roman,Bold" w:hAnsi="Times New Roman,Bold" w:cs="Times New Roman,Bold"/>
          <w:bCs/>
          <w:snapToGrid/>
          <w:sz w:val="24"/>
          <w:szCs w:val="24"/>
        </w:rPr>
      </w:pPr>
    </w:p>
    <w:p w:rsidR="00150109" w:rsidRPr="00614466" w:rsidRDefault="00150109" w:rsidP="00D656F5">
      <w:pPr>
        <w:ind w:right="57"/>
        <w:jc w:val="center"/>
        <w:rPr>
          <w:rFonts w:ascii="Times New Roman,Bold" w:hAnsi="Times New Roman,Bold" w:cs="Times New Roman,Bold"/>
          <w:bCs/>
          <w:snapToGrid/>
          <w:sz w:val="24"/>
          <w:szCs w:val="24"/>
        </w:rPr>
      </w:pPr>
      <w:r w:rsidRPr="00614466">
        <w:rPr>
          <w:rFonts w:ascii="Times New Roman,Bold" w:hAnsi="Times New Roman,Bold" w:cs="Times New Roman,Bold"/>
          <w:bCs/>
          <w:snapToGrid/>
          <w:sz w:val="24"/>
          <w:szCs w:val="24"/>
        </w:rPr>
        <w:t xml:space="preserve">Характеристика </w:t>
      </w:r>
      <w:r>
        <w:rPr>
          <w:rFonts w:ascii="Times New Roman,Bold" w:hAnsi="Times New Roman,Bold" w:cs="Times New Roman,Bold"/>
          <w:bCs/>
          <w:snapToGrid/>
          <w:sz w:val="24"/>
          <w:szCs w:val="24"/>
        </w:rPr>
        <w:t>требований к развитию территорий</w:t>
      </w:r>
      <w:r w:rsidRPr="00614466">
        <w:rPr>
          <w:rFonts w:ascii="Times New Roman,Bold" w:hAnsi="Times New Roman,Bold" w:cs="Times New Roman,Bold"/>
          <w:bCs/>
          <w:snapToGrid/>
          <w:sz w:val="24"/>
          <w:szCs w:val="24"/>
        </w:rPr>
        <w:t>, установленных</w:t>
      </w:r>
    </w:p>
    <w:p w:rsidR="00150109" w:rsidRDefault="00150109" w:rsidP="00D656F5">
      <w:pPr>
        <w:ind w:firstLine="0"/>
        <w:jc w:val="center"/>
        <w:rPr>
          <w:rFonts w:ascii="Times New Roman,Bold" w:hAnsi="Times New Roman,Bold" w:cs="Times New Roman,Bold"/>
          <w:bCs/>
          <w:snapToGrid/>
          <w:sz w:val="24"/>
          <w:szCs w:val="24"/>
        </w:rPr>
      </w:pPr>
      <w:r w:rsidRPr="00614466">
        <w:rPr>
          <w:rFonts w:ascii="Times New Roman,Bold" w:hAnsi="Times New Roman,Bold" w:cs="Times New Roman,Bold"/>
          <w:bCs/>
          <w:snapToGrid/>
          <w:sz w:val="24"/>
          <w:szCs w:val="24"/>
        </w:rPr>
        <w:t>Генеральным планом городского округа Самара</w:t>
      </w:r>
    </w:p>
    <w:p w:rsidR="008E61DF" w:rsidRDefault="008E61DF" w:rsidP="00150109">
      <w:pPr>
        <w:autoSpaceDE w:val="0"/>
        <w:autoSpaceDN w:val="0"/>
        <w:adjustRightInd w:val="0"/>
        <w:spacing w:line="360" w:lineRule="auto"/>
        <w:ind w:firstLine="708"/>
        <w:jc w:val="left"/>
        <w:rPr>
          <w:rFonts w:cs="Arial"/>
          <w:i w:val="0"/>
          <w:snapToGrid/>
          <w:sz w:val="24"/>
          <w:szCs w:val="24"/>
        </w:rPr>
      </w:pPr>
    </w:p>
    <w:p w:rsidR="00150109" w:rsidRDefault="00150109" w:rsidP="00150109">
      <w:pPr>
        <w:autoSpaceDE w:val="0"/>
        <w:autoSpaceDN w:val="0"/>
        <w:adjustRightInd w:val="0"/>
        <w:spacing w:line="360" w:lineRule="auto"/>
        <w:ind w:firstLine="708"/>
        <w:jc w:val="left"/>
        <w:rPr>
          <w:rFonts w:cs="Arial"/>
          <w:i w:val="0"/>
          <w:snapToGrid/>
          <w:sz w:val="24"/>
          <w:szCs w:val="24"/>
        </w:rPr>
      </w:pPr>
      <w:r w:rsidRPr="00614466">
        <w:rPr>
          <w:rFonts w:cs="Arial"/>
          <w:i w:val="0"/>
          <w:snapToGrid/>
          <w:sz w:val="24"/>
          <w:szCs w:val="24"/>
        </w:rPr>
        <w:t xml:space="preserve">По материалам Генерального плана городского округа Самара </w:t>
      </w:r>
      <w:r>
        <w:rPr>
          <w:rFonts w:cs="Arial"/>
          <w:i w:val="0"/>
          <w:snapToGrid/>
          <w:sz w:val="24"/>
          <w:szCs w:val="24"/>
        </w:rPr>
        <w:t xml:space="preserve">территория </w:t>
      </w:r>
      <w:r w:rsidR="00D656F5">
        <w:rPr>
          <w:rFonts w:cs="Arial"/>
          <w:i w:val="0"/>
          <w:snapToGrid/>
          <w:sz w:val="24"/>
          <w:szCs w:val="24"/>
        </w:rPr>
        <w:t>проектирования</w:t>
      </w:r>
      <w:r>
        <w:rPr>
          <w:rFonts w:cs="Arial"/>
          <w:i w:val="0"/>
          <w:snapToGrid/>
          <w:sz w:val="24"/>
          <w:szCs w:val="24"/>
        </w:rPr>
        <w:t xml:space="preserve"> </w:t>
      </w:r>
      <w:r w:rsidRPr="00E64818">
        <w:rPr>
          <w:rFonts w:cs="Arial"/>
          <w:i w:val="0"/>
          <w:snapToGrid/>
          <w:sz w:val="24"/>
          <w:szCs w:val="24"/>
        </w:rPr>
        <w:t xml:space="preserve"> </w:t>
      </w:r>
      <w:r w:rsidRPr="00EF057C">
        <w:rPr>
          <w:rFonts w:cs="Arial"/>
          <w:bCs/>
          <w:i w:val="0"/>
          <w:snapToGrid/>
          <w:sz w:val="24"/>
          <w:szCs w:val="24"/>
        </w:rPr>
        <w:t>входит</w:t>
      </w:r>
      <w:r w:rsidRPr="00E64818">
        <w:rPr>
          <w:rFonts w:cs="Arial"/>
          <w:b/>
          <w:bCs/>
          <w:i w:val="0"/>
          <w:snapToGrid/>
          <w:sz w:val="24"/>
          <w:szCs w:val="24"/>
        </w:rPr>
        <w:t xml:space="preserve"> </w:t>
      </w:r>
      <w:r>
        <w:rPr>
          <w:rFonts w:cs="Arial"/>
          <w:i w:val="0"/>
          <w:snapToGrid/>
          <w:sz w:val="24"/>
          <w:szCs w:val="24"/>
        </w:rPr>
        <w:t>в состав т</w:t>
      </w:r>
      <w:r w:rsidRPr="00E64818">
        <w:rPr>
          <w:rFonts w:cs="Arial"/>
          <w:i w:val="0"/>
          <w:snapToGrid/>
          <w:sz w:val="24"/>
          <w:szCs w:val="24"/>
        </w:rPr>
        <w:t xml:space="preserve">ерритории </w:t>
      </w:r>
      <w:r>
        <w:rPr>
          <w:rFonts w:cs="Arial"/>
          <w:i w:val="0"/>
          <w:snapToGrid/>
          <w:sz w:val="24"/>
          <w:szCs w:val="24"/>
        </w:rPr>
        <w:t xml:space="preserve">планируемой </w:t>
      </w:r>
      <w:r w:rsidRPr="00E64818">
        <w:rPr>
          <w:rFonts w:cs="Arial"/>
          <w:i w:val="0"/>
          <w:snapToGrid/>
          <w:sz w:val="24"/>
          <w:szCs w:val="24"/>
        </w:rPr>
        <w:t>структур</w:t>
      </w:r>
      <w:r w:rsidR="00D656F5">
        <w:rPr>
          <w:rFonts w:cs="Arial"/>
          <w:i w:val="0"/>
          <w:snapToGrid/>
          <w:sz w:val="24"/>
          <w:szCs w:val="24"/>
        </w:rPr>
        <w:t>ы</w:t>
      </w:r>
      <w:r w:rsidRPr="00E64818">
        <w:rPr>
          <w:rFonts w:cs="Arial"/>
          <w:i w:val="0"/>
          <w:snapToGrid/>
          <w:sz w:val="24"/>
          <w:szCs w:val="24"/>
        </w:rPr>
        <w:t xml:space="preserve"> общегородской системы</w:t>
      </w:r>
      <w:r>
        <w:rPr>
          <w:rFonts w:cs="Arial"/>
          <w:i w:val="0"/>
          <w:snapToGrid/>
          <w:sz w:val="24"/>
          <w:szCs w:val="24"/>
        </w:rPr>
        <w:t xml:space="preserve"> обслуживания.</w:t>
      </w:r>
    </w:p>
    <w:p w:rsidR="00D656F5" w:rsidRDefault="00D656F5" w:rsidP="00150109">
      <w:pPr>
        <w:autoSpaceDE w:val="0"/>
        <w:autoSpaceDN w:val="0"/>
        <w:adjustRightInd w:val="0"/>
        <w:spacing w:line="360" w:lineRule="auto"/>
        <w:ind w:firstLine="708"/>
        <w:jc w:val="left"/>
        <w:rPr>
          <w:rFonts w:cs="Arial"/>
          <w:i w:val="0"/>
          <w:snapToGrid/>
          <w:sz w:val="24"/>
          <w:szCs w:val="24"/>
        </w:rPr>
      </w:pPr>
    </w:p>
    <w:p w:rsidR="00D656F5" w:rsidRDefault="00D656F5" w:rsidP="00150109">
      <w:pPr>
        <w:autoSpaceDE w:val="0"/>
        <w:autoSpaceDN w:val="0"/>
        <w:adjustRightInd w:val="0"/>
        <w:spacing w:line="360" w:lineRule="auto"/>
        <w:ind w:firstLine="708"/>
        <w:jc w:val="left"/>
        <w:rPr>
          <w:rFonts w:cs="Arial"/>
          <w:i w:val="0"/>
          <w:snapToGrid/>
          <w:sz w:val="24"/>
          <w:szCs w:val="24"/>
        </w:rPr>
      </w:pPr>
    </w:p>
    <w:p w:rsidR="00D656F5" w:rsidRDefault="00D656F5" w:rsidP="00150109">
      <w:pPr>
        <w:autoSpaceDE w:val="0"/>
        <w:autoSpaceDN w:val="0"/>
        <w:adjustRightInd w:val="0"/>
        <w:spacing w:line="360" w:lineRule="auto"/>
        <w:ind w:firstLine="708"/>
        <w:jc w:val="left"/>
        <w:rPr>
          <w:rFonts w:cs="Arial"/>
          <w:i w:val="0"/>
          <w:snapToGrid/>
          <w:sz w:val="24"/>
          <w:szCs w:val="24"/>
        </w:rPr>
      </w:pPr>
    </w:p>
    <w:p w:rsidR="008E61DF" w:rsidRDefault="008E61DF" w:rsidP="00150109">
      <w:pPr>
        <w:autoSpaceDE w:val="0"/>
        <w:autoSpaceDN w:val="0"/>
        <w:adjustRightInd w:val="0"/>
        <w:spacing w:line="360" w:lineRule="auto"/>
        <w:ind w:firstLine="708"/>
        <w:jc w:val="left"/>
        <w:rPr>
          <w:rFonts w:cs="Arial"/>
          <w:i w:val="0"/>
          <w:snapToGrid/>
          <w:sz w:val="24"/>
          <w:szCs w:val="24"/>
        </w:rPr>
      </w:pPr>
    </w:p>
    <w:p w:rsidR="008E61DF" w:rsidRDefault="008E61DF" w:rsidP="00150109">
      <w:pPr>
        <w:autoSpaceDE w:val="0"/>
        <w:autoSpaceDN w:val="0"/>
        <w:adjustRightInd w:val="0"/>
        <w:spacing w:line="360" w:lineRule="auto"/>
        <w:ind w:firstLine="708"/>
        <w:jc w:val="left"/>
        <w:rPr>
          <w:rFonts w:cs="Arial"/>
          <w:i w:val="0"/>
          <w:snapToGrid/>
          <w:sz w:val="24"/>
          <w:szCs w:val="24"/>
        </w:rPr>
      </w:pPr>
    </w:p>
    <w:p w:rsidR="008E61DF" w:rsidRDefault="008E61DF" w:rsidP="00150109">
      <w:pPr>
        <w:autoSpaceDE w:val="0"/>
        <w:autoSpaceDN w:val="0"/>
        <w:adjustRightInd w:val="0"/>
        <w:spacing w:line="360" w:lineRule="auto"/>
        <w:ind w:firstLine="708"/>
        <w:jc w:val="left"/>
        <w:rPr>
          <w:rFonts w:cs="Arial"/>
          <w:i w:val="0"/>
          <w:snapToGrid/>
          <w:sz w:val="24"/>
          <w:szCs w:val="24"/>
        </w:rPr>
      </w:pPr>
    </w:p>
    <w:p w:rsidR="008E61DF" w:rsidRDefault="008E61DF" w:rsidP="00150109">
      <w:pPr>
        <w:autoSpaceDE w:val="0"/>
        <w:autoSpaceDN w:val="0"/>
        <w:adjustRightInd w:val="0"/>
        <w:spacing w:line="360" w:lineRule="auto"/>
        <w:ind w:firstLine="708"/>
        <w:jc w:val="left"/>
        <w:rPr>
          <w:rFonts w:cs="Arial"/>
          <w:i w:val="0"/>
          <w:snapToGrid/>
          <w:sz w:val="24"/>
          <w:szCs w:val="24"/>
        </w:rPr>
      </w:pPr>
    </w:p>
    <w:p w:rsidR="00150109" w:rsidRDefault="00150109" w:rsidP="00150109">
      <w:pPr>
        <w:spacing w:line="360" w:lineRule="auto"/>
        <w:ind w:firstLine="0"/>
        <w:jc w:val="left"/>
        <w:rPr>
          <w:rFonts w:cs="Arial"/>
          <w:sz w:val="24"/>
          <w:szCs w:val="24"/>
        </w:rPr>
      </w:pPr>
      <w:r w:rsidRPr="00A22A08">
        <w:rPr>
          <w:rFonts w:cs="Arial"/>
          <w:sz w:val="24"/>
          <w:szCs w:val="24"/>
        </w:rPr>
        <w:t>Фрагмент Генерального плана г.о. Самар</w:t>
      </w:r>
      <w:r>
        <w:rPr>
          <w:rFonts w:cs="Arial"/>
          <w:sz w:val="24"/>
          <w:szCs w:val="24"/>
        </w:rPr>
        <w:t>а</w:t>
      </w:r>
      <w:r w:rsidRPr="00A22A08">
        <w:rPr>
          <w:rFonts w:cs="Arial"/>
          <w:sz w:val="24"/>
          <w:szCs w:val="24"/>
        </w:rPr>
        <w:t>.</w:t>
      </w:r>
      <w:r>
        <w:rPr>
          <w:rFonts w:cs="Arial"/>
          <w:sz w:val="24"/>
          <w:szCs w:val="24"/>
        </w:rPr>
        <w:t xml:space="preserve">  </w:t>
      </w:r>
    </w:p>
    <w:p w:rsidR="00150109" w:rsidRDefault="00483217" w:rsidP="00150109">
      <w:pPr>
        <w:spacing w:line="360" w:lineRule="auto"/>
        <w:ind w:firstLine="0"/>
        <w:jc w:val="left"/>
      </w:pPr>
      <w:r>
        <w:rPr>
          <w:noProof/>
          <w:snapToGrid/>
        </w:rPr>
        <w:drawing>
          <wp:inline distT="0" distB="0" distL="0" distR="0">
            <wp:extent cx="5876925" cy="83153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76925" cy="8315325"/>
                    </a:xfrm>
                    <a:prstGeom prst="rect">
                      <a:avLst/>
                    </a:prstGeom>
                    <a:noFill/>
                    <a:ln>
                      <a:noFill/>
                    </a:ln>
                  </pic:spPr>
                </pic:pic>
              </a:graphicData>
            </a:graphic>
          </wp:inline>
        </w:drawing>
      </w:r>
    </w:p>
    <w:p w:rsidR="00150109" w:rsidRPr="00702BE4" w:rsidRDefault="00150109" w:rsidP="00150109">
      <w:pPr>
        <w:spacing w:line="360" w:lineRule="auto"/>
        <w:ind w:firstLine="708"/>
        <w:rPr>
          <w:rFonts w:cs="Arial"/>
          <w:sz w:val="22"/>
          <w:szCs w:val="22"/>
        </w:rPr>
      </w:pPr>
      <w:r w:rsidRPr="00FD19B5">
        <w:rPr>
          <w:rFonts w:cs="Arial"/>
          <w:i w:val="0"/>
          <w:sz w:val="20"/>
        </w:rPr>
        <w:t>Рис.</w:t>
      </w:r>
      <w:r w:rsidR="008E31B5">
        <w:rPr>
          <w:rFonts w:cs="Arial"/>
          <w:i w:val="0"/>
          <w:sz w:val="20"/>
        </w:rPr>
        <w:t>4</w:t>
      </w:r>
      <w:r w:rsidRPr="00FD19B5">
        <w:rPr>
          <w:rFonts w:cs="Arial"/>
          <w:sz w:val="22"/>
          <w:szCs w:val="22"/>
        </w:rPr>
        <w:t xml:space="preserve">   </w:t>
      </w:r>
    </w:p>
    <w:p w:rsidR="00150109" w:rsidRDefault="00150109" w:rsidP="00150109">
      <w:pPr>
        <w:spacing w:line="360" w:lineRule="auto"/>
        <w:rPr>
          <w:rFonts w:cs="Arial"/>
          <w:sz w:val="24"/>
          <w:szCs w:val="24"/>
        </w:rPr>
      </w:pPr>
      <w:r w:rsidRPr="00524B57">
        <w:rPr>
          <w:rFonts w:cs="Arial"/>
          <w:sz w:val="24"/>
          <w:szCs w:val="24"/>
        </w:rPr>
        <w:lastRenderedPageBreak/>
        <w:t>Правовое зонирование</w:t>
      </w:r>
    </w:p>
    <w:p w:rsidR="00150109" w:rsidRPr="0099166B" w:rsidRDefault="00150109" w:rsidP="00DE59C5">
      <w:pPr>
        <w:pStyle w:val="Default"/>
        <w:ind w:firstLine="539"/>
        <w:jc w:val="both"/>
        <w:rPr>
          <w:rFonts w:ascii="Arial" w:hAnsi="Arial" w:cs="Arial"/>
          <w:color w:val="auto"/>
          <w:spacing w:val="2"/>
        </w:rPr>
      </w:pPr>
      <w:r w:rsidRPr="0099166B">
        <w:rPr>
          <w:rFonts w:ascii="Arial" w:hAnsi="Arial" w:cs="Arial"/>
        </w:rPr>
        <w:t xml:space="preserve">Согласно материалам </w:t>
      </w:r>
      <w:r w:rsidRPr="0099166B">
        <w:rPr>
          <w:rFonts w:ascii="Arial" w:hAnsi="Arial" w:cs="Arial"/>
          <w:bCs/>
        </w:rPr>
        <w:t>Правил землепользования и застройки города Самары</w:t>
      </w:r>
      <w:r w:rsidRPr="0099166B">
        <w:rPr>
          <w:rFonts w:ascii="Arial" w:hAnsi="Arial" w:cs="Arial"/>
        </w:rPr>
        <w:t xml:space="preserve">, утвержденных 26.04.2001 г. Постановлением Самарской городской Думы  № 61 (в редакции Решения Думы от 02.02.2017г №175), территория проектирования находится </w:t>
      </w:r>
      <w:r w:rsidR="009E1CB5">
        <w:rPr>
          <w:rFonts w:ascii="Arial" w:hAnsi="Arial" w:cs="Arial"/>
        </w:rPr>
        <w:t>в</w:t>
      </w:r>
      <w:r w:rsidRPr="0099166B">
        <w:rPr>
          <w:rFonts w:ascii="Arial" w:hAnsi="Arial" w:cs="Arial"/>
        </w:rPr>
        <w:t xml:space="preserve"> зоне Ц-</w:t>
      </w:r>
      <w:r w:rsidR="009E1CB5">
        <w:rPr>
          <w:rFonts w:ascii="Arial" w:hAnsi="Arial" w:cs="Arial"/>
        </w:rPr>
        <w:t>3</w:t>
      </w:r>
      <w:r w:rsidRPr="0099166B">
        <w:rPr>
          <w:rFonts w:ascii="Arial" w:hAnsi="Arial" w:cs="Arial"/>
        </w:rPr>
        <w:t xml:space="preserve"> -</w:t>
      </w:r>
      <w:r w:rsidRPr="00E43E7D">
        <w:t xml:space="preserve"> </w:t>
      </w:r>
      <w:r w:rsidRPr="0099166B">
        <w:rPr>
          <w:rFonts w:ascii="Arial" w:hAnsi="Arial" w:cs="Arial"/>
          <w:color w:val="auto"/>
        </w:rPr>
        <w:t>общественно-деловая зона</w:t>
      </w:r>
      <w:r w:rsidRPr="0099166B">
        <w:rPr>
          <w:rFonts w:ascii="Arial" w:hAnsi="Arial" w:cs="Arial"/>
          <w:color w:val="auto"/>
          <w:spacing w:val="2"/>
        </w:rPr>
        <w:t xml:space="preserve"> </w:t>
      </w:r>
      <w:r w:rsidR="009E1CB5">
        <w:rPr>
          <w:rFonts w:ascii="Arial" w:hAnsi="Arial" w:cs="Arial"/>
          <w:color w:val="auto"/>
          <w:spacing w:val="2"/>
        </w:rPr>
        <w:t>районного значения</w:t>
      </w:r>
      <w:r>
        <w:rPr>
          <w:rFonts w:ascii="Arial" w:hAnsi="Arial" w:cs="Arial"/>
          <w:color w:val="auto"/>
          <w:spacing w:val="2"/>
        </w:rPr>
        <w:t>.</w:t>
      </w:r>
    </w:p>
    <w:p w:rsidR="00150109" w:rsidRDefault="00150109" w:rsidP="00DE59C5">
      <w:pPr>
        <w:pStyle w:val="Default"/>
        <w:ind w:firstLine="539"/>
        <w:jc w:val="both"/>
        <w:rPr>
          <w:rFonts w:ascii="Arial" w:hAnsi="Arial" w:cs="Arial"/>
        </w:rPr>
      </w:pPr>
      <w:r w:rsidRPr="00B37A7C">
        <w:rPr>
          <w:rFonts w:ascii="Arial" w:hAnsi="Arial" w:cs="Arial"/>
        </w:rPr>
        <w:t xml:space="preserve"> Согласно Решению Думы городского округа Самара от 02 февраля </w:t>
      </w:r>
      <w:smartTag w:uri="urn:schemas-microsoft-com:office:smarttags" w:element="metricconverter">
        <w:smartTagPr>
          <w:attr w:name="ProductID" w:val="2017 г"/>
        </w:smartTagPr>
        <w:r w:rsidRPr="00B37A7C">
          <w:rPr>
            <w:rFonts w:ascii="Arial" w:hAnsi="Arial" w:cs="Arial"/>
          </w:rPr>
          <w:t>2017 г</w:t>
        </w:r>
      </w:smartTag>
      <w:r w:rsidRPr="00B37A7C">
        <w:rPr>
          <w:rFonts w:ascii="Arial" w:hAnsi="Arial" w:cs="Arial"/>
        </w:rPr>
        <w:t>. № 175 «О Внесении изменений в статьи 29,30 Правил застройки и землепользования в городе Самаре, утвержденных 26.04.2001 г. Постановлением Самарской городской Думы</w:t>
      </w:r>
      <w:r>
        <w:rPr>
          <w:rFonts w:ascii="Arial" w:hAnsi="Arial" w:cs="Arial"/>
        </w:rPr>
        <w:t xml:space="preserve"> </w:t>
      </w:r>
      <w:r w:rsidRPr="00B37A7C">
        <w:rPr>
          <w:rFonts w:ascii="Arial" w:hAnsi="Arial" w:cs="Arial"/>
        </w:rPr>
        <w:t>от 26.04.2001 г.  № 61» в соответствии с градостроительным кодексом Российской Федерации, классификатором видов разрешенного использования земельных участков, утвержденным Приказов Министерства экономического развития Российской Федерации от 01.09.2014г. №540</w:t>
      </w:r>
      <w:r>
        <w:rPr>
          <w:rFonts w:ascii="Arial" w:hAnsi="Arial" w:cs="Arial"/>
        </w:rPr>
        <w:t xml:space="preserve"> в данном квартале </w:t>
      </w:r>
      <w:r w:rsidRPr="0043552B">
        <w:rPr>
          <w:rFonts w:ascii="Arial" w:hAnsi="Arial" w:cs="Arial"/>
        </w:rPr>
        <w:t>устанавливаются следующие виды разрешенного использования земельных участков и объектов капитального строит</w:t>
      </w:r>
      <w:r>
        <w:rPr>
          <w:rFonts w:ascii="Arial" w:hAnsi="Arial" w:cs="Arial"/>
        </w:rPr>
        <w:t xml:space="preserve">ельства: </w:t>
      </w:r>
    </w:p>
    <w:p w:rsidR="00DE59C5" w:rsidRDefault="00DE59C5" w:rsidP="00150109">
      <w:pPr>
        <w:spacing w:line="360" w:lineRule="auto"/>
        <w:jc w:val="left"/>
        <w:rPr>
          <w:rFonts w:cs="Arial"/>
          <w:sz w:val="24"/>
          <w:szCs w:val="24"/>
        </w:rPr>
      </w:pPr>
    </w:p>
    <w:p w:rsidR="00150109" w:rsidRDefault="00150109" w:rsidP="00150109">
      <w:pPr>
        <w:spacing w:line="360" w:lineRule="auto"/>
        <w:jc w:val="left"/>
        <w:rPr>
          <w:rFonts w:ascii="Times New Roman" w:hAnsi="Times New Roman"/>
          <w:i w:val="0"/>
          <w:sz w:val="24"/>
          <w:szCs w:val="24"/>
        </w:rPr>
      </w:pPr>
      <w:r w:rsidRPr="009416C5">
        <w:rPr>
          <w:rFonts w:cs="Arial"/>
          <w:sz w:val="24"/>
          <w:szCs w:val="24"/>
        </w:rPr>
        <w:t xml:space="preserve">Фрагмент </w:t>
      </w:r>
      <w:r>
        <w:rPr>
          <w:rFonts w:cs="Arial"/>
          <w:sz w:val="24"/>
          <w:szCs w:val="24"/>
        </w:rPr>
        <w:t>К</w:t>
      </w:r>
      <w:r w:rsidRPr="009416C5">
        <w:rPr>
          <w:rFonts w:cs="Arial"/>
          <w:sz w:val="24"/>
          <w:szCs w:val="24"/>
        </w:rPr>
        <w:t xml:space="preserve">арты правового зонирования ПЗЗ </w:t>
      </w:r>
      <w:r w:rsidRPr="009E1CB5">
        <w:rPr>
          <w:rFonts w:cs="Arial"/>
          <w:sz w:val="24"/>
          <w:szCs w:val="24"/>
        </w:rPr>
        <w:t>(</w:t>
      </w:r>
      <w:r w:rsidR="009E1CB5" w:rsidRPr="009E1CB5">
        <w:rPr>
          <w:rFonts w:cs="Arial"/>
          <w:sz w:val="24"/>
          <w:szCs w:val="24"/>
        </w:rPr>
        <w:t>Постановлением Самарской городской Думы от 26.04.2001 г.  № 61</w:t>
      </w:r>
      <w:r w:rsidRPr="009E1CB5">
        <w:rPr>
          <w:rFonts w:cs="Arial"/>
          <w:sz w:val="24"/>
          <w:szCs w:val="24"/>
        </w:rPr>
        <w:t>)</w:t>
      </w:r>
      <w:r>
        <w:rPr>
          <w:rFonts w:ascii="Times New Roman" w:hAnsi="Times New Roman"/>
          <w:i w:val="0"/>
          <w:sz w:val="24"/>
          <w:szCs w:val="24"/>
        </w:rPr>
        <w:t xml:space="preserve">           </w:t>
      </w:r>
    </w:p>
    <w:p w:rsidR="00D656F5" w:rsidRDefault="00483217" w:rsidP="00150109">
      <w:pPr>
        <w:spacing w:line="360" w:lineRule="auto"/>
        <w:jc w:val="left"/>
        <w:rPr>
          <w:rFonts w:ascii="Times New Roman" w:hAnsi="Times New Roman"/>
          <w:i w:val="0"/>
          <w:sz w:val="24"/>
          <w:szCs w:val="24"/>
        </w:rPr>
      </w:pPr>
      <w:r>
        <w:rPr>
          <w:rFonts w:ascii="Times New Roman" w:hAnsi="Times New Roman"/>
          <w:i w:val="0"/>
          <w:noProof/>
          <w:snapToGrid/>
          <w:sz w:val="24"/>
          <w:szCs w:val="24"/>
        </w:rPr>
        <w:drawing>
          <wp:inline distT="0" distB="0" distL="0" distR="0">
            <wp:extent cx="5667375" cy="4048125"/>
            <wp:effectExtent l="0" t="0" r="9525" b="9525"/>
            <wp:docPr id="7" name="Рисунок 7" descr="П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ЗЗ"/>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7375" cy="4048125"/>
                    </a:xfrm>
                    <a:prstGeom prst="rect">
                      <a:avLst/>
                    </a:prstGeom>
                    <a:noFill/>
                    <a:ln>
                      <a:noFill/>
                    </a:ln>
                  </pic:spPr>
                </pic:pic>
              </a:graphicData>
            </a:graphic>
          </wp:inline>
        </w:drawing>
      </w:r>
    </w:p>
    <w:p w:rsidR="00150109" w:rsidRDefault="00150109" w:rsidP="00150109">
      <w:pPr>
        <w:spacing w:line="360" w:lineRule="auto"/>
        <w:ind w:firstLine="0"/>
        <w:rPr>
          <w:i w:val="0"/>
          <w:sz w:val="20"/>
        </w:rPr>
      </w:pPr>
      <w:r w:rsidRPr="00FD19B5">
        <w:rPr>
          <w:i w:val="0"/>
          <w:sz w:val="20"/>
        </w:rPr>
        <w:t>Рис.</w:t>
      </w:r>
      <w:r w:rsidR="0059478A">
        <w:rPr>
          <w:i w:val="0"/>
          <w:sz w:val="20"/>
        </w:rPr>
        <w:t>5</w:t>
      </w:r>
    </w:p>
    <w:p w:rsidR="00DE59C5" w:rsidRDefault="00DE59C5" w:rsidP="00DE59C5">
      <w:pPr>
        <w:tabs>
          <w:tab w:val="left" w:pos="3000"/>
        </w:tabs>
        <w:autoSpaceDE w:val="0"/>
        <w:autoSpaceDN w:val="0"/>
        <w:adjustRightInd w:val="0"/>
        <w:ind w:firstLine="567"/>
        <w:rPr>
          <w:rFonts w:cs="Arial"/>
          <w:i w:val="0"/>
          <w:snapToGrid/>
          <w:color w:val="000000"/>
          <w:sz w:val="24"/>
          <w:szCs w:val="24"/>
        </w:rPr>
      </w:pPr>
      <w:r>
        <w:rPr>
          <w:rFonts w:cs="Arial"/>
          <w:i w:val="0"/>
          <w:snapToGrid/>
          <w:color w:val="000000"/>
          <w:sz w:val="24"/>
          <w:szCs w:val="24"/>
        </w:rPr>
        <w:t xml:space="preserve">Разрешенные виды использования земельных участков приняты в соответствии с установленной зоной Ц3 Общественно-деловая зона районного значения Правилами землепользования и застройки городского округа Самара. </w:t>
      </w:r>
    </w:p>
    <w:p w:rsidR="00DE59C5" w:rsidRDefault="00DE59C5" w:rsidP="00DE59C5">
      <w:pPr>
        <w:tabs>
          <w:tab w:val="left" w:pos="3000"/>
        </w:tabs>
        <w:autoSpaceDE w:val="0"/>
        <w:autoSpaceDN w:val="0"/>
        <w:adjustRightInd w:val="0"/>
        <w:ind w:firstLine="567"/>
        <w:rPr>
          <w:rFonts w:cs="Arial"/>
          <w:i w:val="0"/>
          <w:snapToGrid/>
          <w:color w:val="000000"/>
          <w:sz w:val="24"/>
          <w:szCs w:val="24"/>
        </w:rPr>
      </w:pPr>
      <w:r>
        <w:rPr>
          <w:rFonts w:cs="Arial"/>
          <w:i w:val="0"/>
          <w:snapToGrid/>
          <w:color w:val="000000"/>
          <w:sz w:val="24"/>
          <w:szCs w:val="24"/>
        </w:rPr>
        <w:t xml:space="preserve"> В связи с отсутствием основных и условно-разрешенных видов использования земельных участков не проведено образование земельных участков под объектами  индивидуального жилищного строительства, которые требуют установления соответствующей зоны.</w:t>
      </w:r>
    </w:p>
    <w:p w:rsidR="00150109" w:rsidRDefault="00150109" w:rsidP="00DE59C5">
      <w:pPr>
        <w:pStyle w:val="Default"/>
        <w:spacing w:line="360" w:lineRule="auto"/>
        <w:ind w:firstLine="567"/>
        <w:jc w:val="both"/>
        <w:rPr>
          <w:rFonts w:ascii="Arial" w:hAnsi="Arial" w:cs="Arial"/>
          <w:b/>
          <w:color w:val="0000FF"/>
        </w:rPr>
      </w:pPr>
    </w:p>
    <w:p w:rsidR="00150109" w:rsidRPr="005D35C3" w:rsidRDefault="00150109" w:rsidP="00150109">
      <w:pPr>
        <w:pStyle w:val="Default"/>
        <w:spacing w:line="360" w:lineRule="auto"/>
        <w:ind w:firstLine="539"/>
        <w:jc w:val="both"/>
        <w:rPr>
          <w:rFonts w:ascii="Arial" w:hAnsi="Arial" w:cs="Arial"/>
          <w:b/>
          <w:color w:val="0000FF"/>
        </w:rPr>
      </w:pPr>
      <w:r w:rsidRPr="00033D58">
        <w:rPr>
          <w:rFonts w:ascii="Arial" w:hAnsi="Arial" w:cs="Arial"/>
          <w:b/>
          <w:color w:val="0000FF"/>
        </w:rPr>
        <w:lastRenderedPageBreak/>
        <w:t xml:space="preserve">Зона </w:t>
      </w:r>
      <w:r w:rsidR="005D35C3">
        <w:rPr>
          <w:rFonts w:ascii="Arial" w:hAnsi="Arial" w:cs="Arial"/>
          <w:b/>
          <w:color w:val="0000FF"/>
        </w:rPr>
        <w:t>Ц-</w:t>
      </w:r>
      <w:r w:rsidR="005D35C3" w:rsidRPr="005D35C3">
        <w:rPr>
          <w:rFonts w:ascii="Arial" w:hAnsi="Arial" w:cs="Arial"/>
          <w:b/>
          <w:color w:val="0000FF"/>
        </w:rPr>
        <w:t>3</w:t>
      </w:r>
      <w:r w:rsidRPr="005D35C3">
        <w:rPr>
          <w:rFonts w:ascii="Arial" w:hAnsi="Arial" w:cs="Arial"/>
          <w:b/>
          <w:color w:val="0000FF"/>
        </w:rPr>
        <w:t xml:space="preserve"> -</w:t>
      </w:r>
      <w:r w:rsidRPr="005D35C3">
        <w:rPr>
          <w:rFonts w:cs="Arial"/>
          <w:b/>
          <w:i/>
          <w:color w:val="0000FF"/>
        </w:rPr>
        <w:t xml:space="preserve"> </w:t>
      </w:r>
      <w:r w:rsidR="005D35C3" w:rsidRPr="005D35C3">
        <w:rPr>
          <w:rFonts w:ascii="Arial" w:hAnsi="Arial" w:cs="Arial"/>
          <w:b/>
          <w:color w:val="0000FF"/>
        </w:rPr>
        <w:t>общественно-деловая зона</w:t>
      </w:r>
      <w:r w:rsidR="005D35C3" w:rsidRPr="005D35C3">
        <w:rPr>
          <w:rFonts w:ascii="Arial" w:hAnsi="Arial" w:cs="Arial"/>
          <w:b/>
          <w:color w:val="0000FF"/>
          <w:spacing w:val="2"/>
        </w:rPr>
        <w:t xml:space="preserve"> районного значения</w:t>
      </w:r>
      <w:r w:rsidR="005D35C3" w:rsidRPr="005D35C3">
        <w:rPr>
          <w:rFonts w:ascii="Arial" w:hAnsi="Arial" w:cs="Arial"/>
          <w:b/>
          <w:color w:val="0000FF"/>
        </w:rPr>
        <w:t xml:space="preserve"> </w:t>
      </w:r>
      <w:r w:rsidRPr="005D35C3">
        <w:rPr>
          <w:rFonts w:ascii="Arial" w:hAnsi="Arial" w:cs="Arial"/>
          <w:b/>
          <w:color w:val="0000FF"/>
        </w:rPr>
        <w:t>*</w:t>
      </w:r>
    </w:p>
    <w:p w:rsidR="005D35C3" w:rsidRPr="005D35C3" w:rsidRDefault="005D35C3" w:rsidP="005D35C3">
      <w:pPr>
        <w:pStyle w:val="Default"/>
        <w:rPr>
          <w:rFonts w:ascii="Arial" w:hAnsi="Arial" w:cs="Arial"/>
          <w:b/>
        </w:rPr>
      </w:pPr>
      <w:r w:rsidRPr="005D35C3">
        <w:rPr>
          <w:rFonts w:ascii="Arial" w:hAnsi="Arial" w:cs="Arial"/>
          <w:b/>
        </w:rPr>
        <w:t xml:space="preserve">код ВРИ 2.1. Для индивидуального жилищного строительства </w:t>
      </w:r>
    </w:p>
    <w:p w:rsidR="005D35C3" w:rsidRPr="00416E0C" w:rsidRDefault="005D35C3" w:rsidP="005D35C3">
      <w:pPr>
        <w:pStyle w:val="Default"/>
        <w:rPr>
          <w:rFonts w:ascii="Arial" w:hAnsi="Arial" w:cs="Arial"/>
        </w:rPr>
      </w:pPr>
      <w:r>
        <w:rPr>
          <w:rFonts w:ascii="Arial" w:hAnsi="Arial" w:cs="Arial"/>
        </w:rPr>
        <w:t>отсутствует разрешенный вид</w:t>
      </w:r>
    </w:p>
    <w:p w:rsidR="005D35C3" w:rsidRPr="00416E0C" w:rsidRDefault="005D35C3" w:rsidP="001E2726">
      <w:pPr>
        <w:pStyle w:val="Default"/>
        <w:jc w:val="both"/>
        <w:rPr>
          <w:rFonts w:ascii="Arial" w:hAnsi="Arial" w:cs="Arial"/>
        </w:rPr>
      </w:pPr>
      <w:r w:rsidRPr="00416E0C">
        <w:rPr>
          <w:rFonts w:ascii="Arial" w:hAnsi="Arial" w:cs="Arial"/>
        </w:rPr>
        <w:t xml:space="preserve">Размещение индивидуального жилого дома (дом, пригодный для постоянного проживания, высотой не выше трех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 </w:t>
      </w:r>
    </w:p>
    <w:p w:rsidR="005D35C3" w:rsidRPr="005D35C3" w:rsidRDefault="005D35C3" w:rsidP="005D35C3">
      <w:pPr>
        <w:pStyle w:val="Default"/>
        <w:rPr>
          <w:rFonts w:ascii="Arial" w:hAnsi="Arial" w:cs="Arial"/>
          <w:b/>
        </w:rPr>
      </w:pPr>
      <w:r w:rsidRPr="005D35C3">
        <w:rPr>
          <w:rFonts w:ascii="Arial" w:hAnsi="Arial" w:cs="Arial"/>
          <w:b/>
        </w:rPr>
        <w:t xml:space="preserve">код ВРИ 2.1.1. Малоэтажная многоквартирная жилая застройка </w:t>
      </w:r>
    </w:p>
    <w:p w:rsidR="005D35C3" w:rsidRPr="00416E0C" w:rsidRDefault="005D35C3" w:rsidP="005D35C3">
      <w:pPr>
        <w:pStyle w:val="Default"/>
        <w:rPr>
          <w:rFonts w:ascii="Arial" w:hAnsi="Arial" w:cs="Arial"/>
        </w:rPr>
      </w:pPr>
      <w:r>
        <w:rPr>
          <w:rFonts w:ascii="Arial" w:hAnsi="Arial" w:cs="Arial"/>
        </w:rPr>
        <w:t>отсутствует разрешенный вид</w:t>
      </w:r>
    </w:p>
    <w:p w:rsidR="001E2726" w:rsidRDefault="005D35C3" w:rsidP="001E2726">
      <w:pPr>
        <w:pStyle w:val="Default"/>
        <w:jc w:val="both"/>
        <w:rPr>
          <w:rFonts w:ascii="Arial" w:hAnsi="Arial" w:cs="Arial"/>
        </w:rPr>
      </w:pPr>
      <w:r w:rsidRPr="00416E0C">
        <w:rPr>
          <w:rFonts w:ascii="Arial" w:hAnsi="Arial" w:cs="Arial"/>
        </w:rPr>
        <w:t>Размещение малоэтажного многоквартирного 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 размещение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r w:rsidR="001E2726">
        <w:rPr>
          <w:rFonts w:ascii="Arial" w:hAnsi="Arial" w:cs="Arial"/>
        </w:rPr>
        <w:t>.</w:t>
      </w:r>
    </w:p>
    <w:p w:rsidR="003D1655" w:rsidRDefault="003D1655" w:rsidP="003D1655">
      <w:pPr>
        <w:pStyle w:val="Default"/>
        <w:jc w:val="both"/>
        <w:rPr>
          <w:rFonts w:ascii="Arial" w:hAnsi="Arial" w:cs="Arial"/>
          <w:b/>
        </w:rPr>
      </w:pPr>
      <w:r w:rsidRPr="0044402E">
        <w:rPr>
          <w:rFonts w:ascii="Arial" w:hAnsi="Arial" w:cs="Arial"/>
          <w:b/>
        </w:rPr>
        <w:t>код ВРИ №2.</w:t>
      </w:r>
      <w:r>
        <w:rPr>
          <w:rFonts w:ascii="Arial" w:hAnsi="Arial" w:cs="Arial"/>
          <w:b/>
        </w:rPr>
        <w:t>5</w:t>
      </w:r>
      <w:r w:rsidRPr="0044402E">
        <w:rPr>
          <w:rFonts w:ascii="Arial" w:hAnsi="Arial" w:cs="Arial"/>
          <w:b/>
        </w:rPr>
        <w:t xml:space="preserve"> «</w:t>
      </w:r>
      <w:r>
        <w:rPr>
          <w:rFonts w:ascii="Arial" w:hAnsi="Arial" w:cs="Arial"/>
          <w:b/>
        </w:rPr>
        <w:t>Среднеэтажная жилая застройка»;</w:t>
      </w:r>
    </w:p>
    <w:p w:rsidR="003D1655" w:rsidRDefault="003D1655" w:rsidP="003D1655">
      <w:pPr>
        <w:pStyle w:val="Default"/>
        <w:spacing w:line="360" w:lineRule="auto"/>
        <w:rPr>
          <w:rFonts w:ascii="Arial" w:hAnsi="Arial" w:cs="Arial"/>
        </w:rPr>
      </w:pPr>
      <w:r>
        <w:rPr>
          <w:rFonts w:ascii="Arial" w:hAnsi="Arial" w:cs="Arial"/>
        </w:rPr>
        <w:t>условно-</w:t>
      </w:r>
      <w:r w:rsidRPr="00B37A7C">
        <w:rPr>
          <w:rFonts w:ascii="Arial" w:hAnsi="Arial" w:cs="Arial"/>
        </w:rPr>
        <w:t>разрешенный вид</w:t>
      </w:r>
      <w:r>
        <w:rPr>
          <w:rFonts w:ascii="Arial" w:hAnsi="Arial" w:cs="Arial"/>
        </w:rPr>
        <w:t xml:space="preserve"> (</w:t>
      </w:r>
      <w:r w:rsidR="004711CC">
        <w:rPr>
          <w:rFonts w:ascii="Arial" w:hAnsi="Arial" w:cs="Arial"/>
        </w:rPr>
        <w:t>О</w:t>
      </w:r>
      <w:r>
        <w:rPr>
          <w:rFonts w:ascii="Arial" w:hAnsi="Arial" w:cs="Arial"/>
        </w:rPr>
        <w:t>В)</w:t>
      </w:r>
    </w:p>
    <w:p w:rsidR="003D1655" w:rsidRDefault="003D1655" w:rsidP="003D1655">
      <w:pPr>
        <w:pStyle w:val="Default"/>
        <w:jc w:val="both"/>
        <w:rPr>
          <w:rFonts w:ascii="Arial" w:hAnsi="Arial" w:cs="Arial"/>
          <w:b/>
          <w:color w:val="0000FF"/>
        </w:rPr>
      </w:pPr>
      <w:r>
        <w:rPr>
          <w:rFonts w:ascii="Arial" w:hAnsi="Arial" w:cs="Arial"/>
        </w:rPr>
        <w:t>«</w:t>
      </w:r>
      <w:r w:rsidRPr="0043552B">
        <w:rPr>
          <w:rFonts w:ascii="Arial" w:hAnsi="Arial" w:cs="Arial"/>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 благоустройство и озеленение; размещение подземных гаражей и автостоянок; обустройство спортивных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r>
        <w:rPr>
          <w:rFonts w:ascii="Arial" w:hAnsi="Arial" w:cs="Arial"/>
        </w:rPr>
        <w:t>».</w:t>
      </w:r>
    </w:p>
    <w:p w:rsidR="002C1927" w:rsidRPr="00920328" w:rsidRDefault="002C1927" w:rsidP="002C1927">
      <w:pPr>
        <w:pStyle w:val="Default"/>
        <w:jc w:val="both"/>
        <w:rPr>
          <w:rFonts w:ascii="Arial" w:hAnsi="Arial" w:cs="Arial"/>
        </w:rPr>
      </w:pPr>
      <w:r w:rsidRPr="00920328">
        <w:rPr>
          <w:rFonts w:ascii="Arial" w:hAnsi="Arial" w:cs="Arial"/>
          <w:b/>
        </w:rPr>
        <w:t>код ВРИ №4.4</w:t>
      </w:r>
      <w:r w:rsidRPr="00920328">
        <w:rPr>
          <w:rFonts w:ascii="Arial" w:hAnsi="Arial" w:cs="Arial"/>
        </w:rPr>
        <w:t xml:space="preserve"> «</w:t>
      </w:r>
      <w:r w:rsidRPr="00920328">
        <w:rPr>
          <w:rFonts w:ascii="Arial" w:hAnsi="Arial" w:cs="Arial"/>
          <w:b/>
        </w:rPr>
        <w:t>Магазины»</w:t>
      </w:r>
      <w:r w:rsidRPr="00920328">
        <w:rPr>
          <w:rFonts w:ascii="Arial" w:hAnsi="Arial" w:cs="Arial"/>
        </w:rPr>
        <w:t xml:space="preserve"> ;</w:t>
      </w:r>
    </w:p>
    <w:p w:rsidR="002C1927" w:rsidRPr="00920328" w:rsidRDefault="002C1927" w:rsidP="002C1927">
      <w:pPr>
        <w:pStyle w:val="ConsPlusNormal"/>
        <w:widowControl/>
        <w:ind w:firstLine="0"/>
        <w:rPr>
          <w:sz w:val="24"/>
          <w:szCs w:val="24"/>
        </w:rPr>
      </w:pPr>
      <w:r w:rsidRPr="00920328">
        <w:rPr>
          <w:sz w:val="24"/>
          <w:szCs w:val="24"/>
        </w:rPr>
        <w:t>основной разрешенный вид (ОВ)</w:t>
      </w:r>
    </w:p>
    <w:p w:rsidR="002C1927" w:rsidRPr="00920328" w:rsidRDefault="002C1927" w:rsidP="002C1927">
      <w:pPr>
        <w:pStyle w:val="Default"/>
        <w:rPr>
          <w:rFonts w:ascii="Arial" w:hAnsi="Arial" w:cs="Arial"/>
        </w:rPr>
      </w:pPr>
      <w:r w:rsidRPr="00920328">
        <w:rPr>
          <w:rFonts w:ascii="Arial" w:hAnsi="Arial" w:cs="Arial"/>
        </w:rPr>
        <w:t>«Размещение объектов капитального строительства, предназначенных для продажи товаров, торговая площадь которых составляет до 5000 кв. м».</w:t>
      </w:r>
    </w:p>
    <w:p w:rsidR="005D35C3" w:rsidRPr="00F82FDE" w:rsidRDefault="005D35C3" w:rsidP="005D35C3">
      <w:pPr>
        <w:pStyle w:val="Default"/>
        <w:rPr>
          <w:rFonts w:ascii="Arial" w:hAnsi="Arial" w:cs="Arial"/>
        </w:rPr>
      </w:pPr>
      <w:r w:rsidRPr="00F82FDE">
        <w:rPr>
          <w:rFonts w:ascii="Arial" w:hAnsi="Arial" w:cs="Arial"/>
          <w:b/>
        </w:rPr>
        <w:t>код ВРИ №4.1 «Деловое управление»</w:t>
      </w:r>
      <w:r>
        <w:rPr>
          <w:rFonts w:ascii="Arial" w:hAnsi="Arial" w:cs="Arial"/>
        </w:rPr>
        <w:t>;</w:t>
      </w:r>
      <w:r w:rsidRPr="00F82FDE">
        <w:rPr>
          <w:rFonts w:ascii="Arial" w:hAnsi="Arial" w:cs="Arial"/>
        </w:rPr>
        <w:t xml:space="preserve"> </w:t>
      </w:r>
    </w:p>
    <w:p w:rsidR="005D35C3" w:rsidRPr="00F82FDE" w:rsidRDefault="005D35C3" w:rsidP="005D35C3">
      <w:pPr>
        <w:pStyle w:val="Default"/>
        <w:rPr>
          <w:rFonts w:ascii="Arial" w:hAnsi="Arial" w:cs="Arial"/>
        </w:rPr>
      </w:pPr>
      <w:r>
        <w:rPr>
          <w:rFonts w:ascii="Arial" w:hAnsi="Arial" w:cs="Arial"/>
        </w:rPr>
        <w:t>условно-</w:t>
      </w:r>
      <w:r w:rsidRPr="00B37A7C">
        <w:rPr>
          <w:rFonts w:ascii="Arial" w:hAnsi="Arial" w:cs="Arial"/>
        </w:rPr>
        <w:t>разрешенный вид</w:t>
      </w:r>
      <w:r>
        <w:rPr>
          <w:rFonts w:ascii="Arial" w:hAnsi="Arial" w:cs="Arial"/>
        </w:rPr>
        <w:t xml:space="preserve">  </w:t>
      </w:r>
      <w:r w:rsidRPr="00F82FDE">
        <w:rPr>
          <w:rFonts w:ascii="Arial" w:hAnsi="Arial" w:cs="Arial"/>
        </w:rPr>
        <w:t>(</w:t>
      </w:r>
      <w:r>
        <w:rPr>
          <w:rFonts w:ascii="Arial" w:hAnsi="Arial" w:cs="Arial"/>
        </w:rPr>
        <w:t>О</w:t>
      </w:r>
      <w:r w:rsidRPr="00F82FDE">
        <w:rPr>
          <w:rFonts w:ascii="Arial" w:hAnsi="Arial" w:cs="Arial"/>
        </w:rPr>
        <w:t>В)</w:t>
      </w:r>
    </w:p>
    <w:p w:rsidR="005D35C3" w:rsidRDefault="005D35C3" w:rsidP="005D35C3">
      <w:pPr>
        <w:pStyle w:val="Default"/>
        <w:rPr>
          <w:rFonts w:ascii="Arial" w:hAnsi="Arial" w:cs="Arial"/>
        </w:rPr>
      </w:pPr>
      <w:r>
        <w:rPr>
          <w:rFonts w:ascii="Arial" w:hAnsi="Arial" w:cs="Arial"/>
        </w:rPr>
        <w:t>«</w:t>
      </w:r>
      <w:r w:rsidRPr="00F82FDE">
        <w:rPr>
          <w:rFonts w:ascii="Arial" w:hAnsi="Arial" w:cs="Arial"/>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w:t>
      </w:r>
      <w:r>
        <w:rPr>
          <w:rFonts w:ascii="Arial" w:hAnsi="Arial" w:cs="Arial"/>
        </w:rPr>
        <w:t>».</w:t>
      </w:r>
    </w:p>
    <w:p w:rsidR="005D35C3" w:rsidRDefault="005D35C3" w:rsidP="005D35C3">
      <w:pPr>
        <w:pStyle w:val="Default"/>
        <w:jc w:val="both"/>
        <w:rPr>
          <w:rFonts w:ascii="Arial" w:hAnsi="Arial" w:cs="Arial"/>
          <w:b/>
        </w:rPr>
      </w:pPr>
      <w:r w:rsidRPr="0044402E">
        <w:rPr>
          <w:rFonts w:ascii="Arial" w:hAnsi="Arial" w:cs="Arial"/>
          <w:b/>
        </w:rPr>
        <w:t>код ВРИ №</w:t>
      </w:r>
      <w:r>
        <w:rPr>
          <w:rFonts w:ascii="Arial" w:hAnsi="Arial" w:cs="Arial"/>
          <w:b/>
        </w:rPr>
        <w:t>3.1</w:t>
      </w:r>
      <w:r w:rsidRPr="0044402E">
        <w:rPr>
          <w:rFonts w:ascii="Arial" w:hAnsi="Arial" w:cs="Arial"/>
          <w:b/>
        </w:rPr>
        <w:t xml:space="preserve"> «</w:t>
      </w:r>
      <w:r>
        <w:rPr>
          <w:rFonts w:ascii="Arial" w:hAnsi="Arial" w:cs="Arial"/>
          <w:b/>
        </w:rPr>
        <w:t>Коммунальное обслуживание»;</w:t>
      </w:r>
    </w:p>
    <w:p w:rsidR="005D35C3" w:rsidRDefault="005D35C3" w:rsidP="005D35C3">
      <w:pPr>
        <w:pStyle w:val="Default"/>
        <w:rPr>
          <w:rFonts w:ascii="Arial" w:hAnsi="Arial" w:cs="Arial"/>
        </w:rPr>
      </w:pPr>
      <w:r w:rsidRPr="00B37A7C">
        <w:rPr>
          <w:rFonts w:ascii="Arial" w:hAnsi="Arial" w:cs="Arial"/>
        </w:rPr>
        <w:t>основной разрешенный вид</w:t>
      </w:r>
      <w:r>
        <w:rPr>
          <w:rFonts w:ascii="Arial" w:hAnsi="Arial" w:cs="Arial"/>
        </w:rPr>
        <w:t xml:space="preserve"> (ОВ)</w:t>
      </w:r>
    </w:p>
    <w:p w:rsidR="005D35C3" w:rsidRDefault="005D35C3" w:rsidP="005D35C3">
      <w:pPr>
        <w:pStyle w:val="Default"/>
        <w:jc w:val="both"/>
        <w:rPr>
          <w:rFonts w:ascii="Arial" w:hAnsi="Arial" w:cs="Arial"/>
        </w:rPr>
      </w:pPr>
      <w:r>
        <w:rPr>
          <w:rFonts w:ascii="Arial" w:hAnsi="Arial" w:cs="Arial"/>
        </w:rPr>
        <w:t>«</w:t>
      </w:r>
      <w:r w:rsidRPr="00213ABE">
        <w:rPr>
          <w:rFonts w:ascii="Arial" w:hAnsi="Arial" w:cs="Arial"/>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w:t>
      </w:r>
      <w:r w:rsidRPr="00213ABE">
        <w:rPr>
          <w:rFonts w:ascii="Arial" w:hAnsi="Arial" w:cs="Arial"/>
        </w:rPr>
        <w:lastRenderedPageBreak/>
        <w:t>предназначенных для приема физических и юридических лиц в связи с предоставлением им коммунальных услуг)</w:t>
      </w:r>
      <w:r>
        <w:rPr>
          <w:rFonts w:ascii="Arial" w:hAnsi="Arial" w:cs="Arial"/>
        </w:rPr>
        <w:t>».</w:t>
      </w:r>
      <w:r w:rsidRPr="00213ABE">
        <w:rPr>
          <w:rFonts w:ascii="Arial" w:hAnsi="Arial" w:cs="Arial"/>
        </w:rPr>
        <w:t xml:space="preserve"> </w:t>
      </w:r>
    </w:p>
    <w:p w:rsidR="005D35C3" w:rsidRDefault="005D35C3" w:rsidP="005D35C3">
      <w:pPr>
        <w:pStyle w:val="Default"/>
        <w:jc w:val="both"/>
        <w:rPr>
          <w:rFonts w:ascii="Arial" w:hAnsi="Arial" w:cs="Arial"/>
          <w:b/>
        </w:rPr>
      </w:pPr>
      <w:r w:rsidRPr="0044402E">
        <w:rPr>
          <w:rFonts w:ascii="Arial" w:hAnsi="Arial" w:cs="Arial"/>
          <w:b/>
        </w:rPr>
        <w:t>код ВРИ №</w:t>
      </w:r>
      <w:r>
        <w:rPr>
          <w:rFonts w:ascii="Arial" w:hAnsi="Arial" w:cs="Arial"/>
          <w:b/>
        </w:rPr>
        <w:t>3.3</w:t>
      </w:r>
      <w:r w:rsidRPr="0044402E">
        <w:rPr>
          <w:rFonts w:ascii="Arial" w:hAnsi="Arial" w:cs="Arial"/>
          <w:b/>
        </w:rPr>
        <w:t xml:space="preserve"> «</w:t>
      </w:r>
      <w:r>
        <w:rPr>
          <w:rFonts w:ascii="Arial" w:hAnsi="Arial" w:cs="Arial"/>
          <w:b/>
        </w:rPr>
        <w:t>Бытовое обслуживание»;</w:t>
      </w:r>
    </w:p>
    <w:p w:rsidR="005D35C3" w:rsidRDefault="005D35C3" w:rsidP="005D35C3">
      <w:pPr>
        <w:pStyle w:val="Default"/>
        <w:rPr>
          <w:rFonts w:ascii="Arial" w:hAnsi="Arial" w:cs="Arial"/>
        </w:rPr>
      </w:pPr>
      <w:r w:rsidRPr="00B37A7C">
        <w:rPr>
          <w:rFonts w:ascii="Arial" w:hAnsi="Arial" w:cs="Arial"/>
        </w:rPr>
        <w:t>основной разрешенный вид</w:t>
      </w:r>
      <w:r>
        <w:rPr>
          <w:rFonts w:ascii="Arial" w:hAnsi="Arial" w:cs="Arial"/>
        </w:rPr>
        <w:t xml:space="preserve"> (ОВ)</w:t>
      </w:r>
    </w:p>
    <w:p w:rsidR="005D35C3" w:rsidRDefault="005D35C3" w:rsidP="005D35C3">
      <w:pPr>
        <w:pStyle w:val="Default"/>
        <w:jc w:val="both"/>
        <w:rPr>
          <w:rFonts w:ascii="Arial" w:hAnsi="Arial" w:cs="Arial"/>
        </w:rPr>
      </w:pPr>
      <w:r>
        <w:rPr>
          <w:rFonts w:ascii="Arial" w:hAnsi="Arial" w:cs="Arial"/>
        </w:rPr>
        <w:t>«</w:t>
      </w:r>
      <w:r w:rsidRPr="00213ABE">
        <w:rPr>
          <w:rFonts w:ascii="Arial" w:hAnsi="Arial" w:cs="Arial"/>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r>
        <w:rPr>
          <w:rFonts w:ascii="Arial" w:hAnsi="Arial" w:cs="Arial"/>
        </w:rPr>
        <w:t>».</w:t>
      </w:r>
      <w:r w:rsidRPr="00213ABE">
        <w:rPr>
          <w:rFonts w:ascii="Arial" w:hAnsi="Arial" w:cs="Arial"/>
        </w:rPr>
        <w:t xml:space="preserve"> </w:t>
      </w:r>
    </w:p>
    <w:p w:rsidR="001E2726" w:rsidRPr="001E2726" w:rsidRDefault="001E2726" w:rsidP="001E2726">
      <w:pPr>
        <w:pStyle w:val="Default"/>
        <w:rPr>
          <w:rFonts w:ascii="Arial" w:hAnsi="Arial" w:cs="Arial"/>
          <w:b/>
        </w:rPr>
      </w:pPr>
      <w:r w:rsidRPr="001E2726">
        <w:rPr>
          <w:rFonts w:ascii="Arial" w:hAnsi="Arial" w:cs="Arial"/>
          <w:b/>
        </w:rPr>
        <w:t xml:space="preserve">код ВРИ 2.1.1. </w:t>
      </w:r>
      <w:r>
        <w:rPr>
          <w:rFonts w:ascii="Arial" w:hAnsi="Arial" w:cs="Arial"/>
          <w:b/>
        </w:rPr>
        <w:t>«</w:t>
      </w:r>
      <w:r w:rsidRPr="001E2726">
        <w:rPr>
          <w:rFonts w:ascii="Arial" w:hAnsi="Arial" w:cs="Arial"/>
          <w:b/>
        </w:rPr>
        <w:t>Обслуживание автотранспорта</w:t>
      </w:r>
      <w:r w:rsidR="0059478A">
        <w:rPr>
          <w:rFonts w:ascii="Arial" w:hAnsi="Arial" w:cs="Arial"/>
          <w:b/>
        </w:rPr>
        <w:t>»</w:t>
      </w:r>
      <w:r w:rsidRPr="001E2726">
        <w:rPr>
          <w:rFonts w:ascii="Arial" w:hAnsi="Arial" w:cs="Arial"/>
          <w:b/>
        </w:rPr>
        <w:t xml:space="preserve"> </w:t>
      </w:r>
    </w:p>
    <w:p w:rsidR="001E2726" w:rsidRPr="00286ABC" w:rsidRDefault="001E2726" w:rsidP="001E2726">
      <w:pPr>
        <w:pStyle w:val="Default"/>
        <w:rPr>
          <w:rFonts w:ascii="Arial" w:hAnsi="Arial" w:cs="Arial"/>
        </w:rPr>
      </w:pPr>
      <w:r>
        <w:rPr>
          <w:rFonts w:ascii="Arial" w:hAnsi="Arial" w:cs="Arial"/>
        </w:rPr>
        <w:t>условно</w:t>
      </w:r>
      <w:r w:rsidRPr="00286ABC">
        <w:rPr>
          <w:rFonts w:ascii="Arial" w:hAnsi="Arial" w:cs="Arial"/>
        </w:rPr>
        <w:t xml:space="preserve"> разрешенный вид</w:t>
      </w:r>
      <w:r w:rsidR="0059478A">
        <w:rPr>
          <w:rFonts w:ascii="Arial" w:hAnsi="Arial" w:cs="Arial"/>
        </w:rPr>
        <w:t xml:space="preserve"> (УВ)</w:t>
      </w:r>
    </w:p>
    <w:p w:rsidR="001E2726" w:rsidRPr="00286ABC" w:rsidRDefault="001E2726" w:rsidP="001E2726">
      <w:pPr>
        <w:pStyle w:val="Default"/>
        <w:rPr>
          <w:rFonts w:ascii="Arial" w:hAnsi="Arial" w:cs="Arial"/>
        </w:rPr>
      </w:pPr>
      <w:r w:rsidRPr="00286ABC">
        <w:rPr>
          <w:rFonts w:ascii="Arial" w:hAnsi="Arial" w:cs="Arial"/>
        </w:rPr>
        <w:t xml:space="preserve">Размещение постоянных или временных гаражей с несколькими стояночными местами, стоянок (парковок), гаражей, в том числе многоярусных, не указанных в коде 2.7.1 </w:t>
      </w:r>
    </w:p>
    <w:p w:rsidR="005D35C3" w:rsidRPr="00741C7C" w:rsidRDefault="005D35C3" w:rsidP="005D35C3">
      <w:pPr>
        <w:pStyle w:val="Default"/>
        <w:jc w:val="both"/>
        <w:rPr>
          <w:rFonts w:ascii="Arial" w:hAnsi="Arial" w:cs="Arial"/>
          <w:b/>
        </w:rPr>
      </w:pPr>
      <w:r w:rsidRPr="0044402E">
        <w:rPr>
          <w:rFonts w:ascii="Arial" w:hAnsi="Arial" w:cs="Arial"/>
          <w:b/>
        </w:rPr>
        <w:t>код ВРИ №</w:t>
      </w:r>
      <w:r>
        <w:rPr>
          <w:rFonts w:ascii="Arial" w:hAnsi="Arial" w:cs="Arial"/>
          <w:b/>
        </w:rPr>
        <w:t>12.</w:t>
      </w:r>
      <w:r w:rsidRPr="00741C7C">
        <w:rPr>
          <w:rFonts w:ascii="Arial" w:hAnsi="Arial" w:cs="Arial"/>
          <w:b/>
        </w:rPr>
        <w:t>0 «Земельные участки (территории) общего пользования »;</w:t>
      </w:r>
    </w:p>
    <w:p w:rsidR="005D35C3" w:rsidRDefault="005D35C3" w:rsidP="005D35C3">
      <w:pPr>
        <w:pStyle w:val="Default"/>
        <w:rPr>
          <w:rFonts w:ascii="Arial" w:hAnsi="Arial" w:cs="Arial"/>
        </w:rPr>
      </w:pPr>
      <w:r w:rsidRPr="00B37A7C">
        <w:rPr>
          <w:rFonts w:ascii="Arial" w:hAnsi="Arial" w:cs="Arial"/>
        </w:rPr>
        <w:t>основной разрешенный вид</w:t>
      </w:r>
      <w:r>
        <w:rPr>
          <w:rFonts w:ascii="Arial" w:hAnsi="Arial" w:cs="Arial"/>
        </w:rPr>
        <w:t xml:space="preserve"> (ОВ)</w:t>
      </w:r>
    </w:p>
    <w:p w:rsidR="005D35C3" w:rsidRPr="00741C7C" w:rsidRDefault="005D35C3" w:rsidP="005D35C3">
      <w:pPr>
        <w:pStyle w:val="Default"/>
        <w:jc w:val="both"/>
        <w:rPr>
          <w:rFonts w:ascii="Arial" w:hAnsi="Arial" w:cs="Arial"/>
        </w:rPr>
      </w:pPr>
      <w:r w:rsidRPr="00741C7C">
        <w:rPr>
          <w:rFonts w:ascii="Arial" w:hAnsi="Arial" w:cs="Arial"/>
        </w:rPr>
        <w:t xml:space="preserve">«Размещение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 </w:t>
      </w:r>
    </w:p>
    <w:p w:rsidR="005D35C3" w:rsidRPr="001413CC" w:rsidRDefault="005D35C3" w:rsidP="005D35C3">
      <w:pPr>
        <w:pStyle w:val="ConsPlusNormal"/>
        <w:widowControl/>
        <w:ind w:firstLine="0"/>
        <w:rPr>
          <w:sz w:val="24"/>
          <w:szCs w:val="24"/>
        </w:rPr>
      </w:pPr>
      <w:r>
        <w:rPr>
          <w:sz w:val="24"/>
          <w:szCs w:val="24"/>
        </w:rPr>
        <w:t>_________________________________________________________________</w:t>
      </w:r>
    </w:p>
    <w:p w:rsidR="00150109" w:rsidRPr="0079382E" w:rsidRDefault="00150109" w:rsidP="00150109">
      <w:pPr>
        <w:pStyle w:val="Default"/>
        <w:ind w:firstLine="708"/>
        <w:rPr>
          <w:rFonts w:ascii="Arial" w:hAnsi="Arial" w:cs="Arial"/>
        </w:rPr>
      </w:pPr>
      <w:r w:rsidRPr="0079382E">
        <w:rPr>
          <w:rFonts w:ascii="Arial" w:hAnsi="Arial" w:cs="Arial"/>
        </w:rPr>
        <w:t xml:space="preserve">*Другие требуемые виды разрешенного использования земельных участков и объектов капитального строительства (ВРИ) определяются по п.4  Приложения к Решению Думы городского округа Самара от 02 февраля </w:t>
      </w:r>
      <w:smartTag w:uri="urn:schemas-microsoft-com:office:smarttags" w:element="metricconverter">
        <w:smartTagPr>
          <w:attr w:name="ProductID" w:val="2017 г"/>
        </w:smartTagPr>
        <w:r w:rsidRPr="0079382E">
          <w:rPr>
            <w:rFonts w:ascii="Arial" w:hAnsi="Arial" w:cs="Arial"/>
          </w:rPr>
          <w:t>2017 г</w:t>
        </w:r>
      </w:smartTag>
      <w:r w:rsidRPr="0079382E">
        <w:rPr>
          <w:rFonts w:ascii="Arial" w:hAnsi="Arial" w:cs="Arial"/>
        </w:rPr>
        <w:t>. № 175.</w:t>
      </w:r>
    </w:p>
    <w:p w:rsidR="00150109" w:rsidRPr="00270C93" w:rsidRDefault="00150109" w:rsidP="00E21F10">
      <w:pPr>
        <w:pStyle w:val="Default"/>
        <w:ind w:firstLine="539"/>
        <w:jc w:val="both"/>
        <w:rPr>
          <w:rFonts w:ascii="Arial" w:hAnsi="Arial" w:cs="Arial"/>
        </w:rPr>
      </w:pPr>
      <w:r w:rsidRPr="00270C93">
        <w:rPr>
          <w:rFonts w:ascii="Arial" w:hAnsi="Arial" w:cs="Arial"/>
        </w:rPr>
        <w:t>Предельные параметры разрешенного строительства устанавливаются в статье 30 части 5 Правил застройки и землепользования в городе Самаре в соответствии с градостроительным кодексом Российской Федерации,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01.09.2014г. №540.</w:t>
      </w:r>
    </w:p>
    <w:p w:rsidR="00150109" w:rsidRPr="00FB04A2" w:rsidRDefault="00150109" w:rsidP="00150109">
      <w:pPr>
        <w:spacing w:line="360" w:lineRule="auto"/>
        <w:rPr>
          <w:rFonts w:cs="Arial"/>
          <w:i w:val="0"/>
          <w:sz w:val="24"/>
          <w:szCs w:val="24"/>
        </w:rPr>
      </w:pPr>
    </w:p>
    <w:p w:rsidR="00150109" w:rsidRDefault="00150109" w:rsidP="00150109">
      <w:pPr>
        <w:spacing w:line="360" w:lineRule="auto"/>
        <w:rPr>
          <w:rFonts w:cs="Arial"/>
          <w:sz w:val="24"/>
          <w:szCs w:val="24"/>
        </w:rPr>
      </w:pPr>
      <w:r>
        <w:rPr>
          <w:rFonts w:cs="Arial"/>
          <w:sz w:val="24"/>
          <w:szCs w:val="24"/>
        </w:rPr>
        <w:t>2.2. Транспортная инфраструктура.</w:t>
      </w:r>
    </w:p>
    <w:p w:rsidR="00150109" w:rsidRPr="00AB14AC" w:rsidRDefault="00150109" w:rsidP="00150109">
      <w:pPr>
        <w:spacing w:line="360" w:lineRule="auto"/>
        <w:ind w:firstLine="708"/>
        <w:rPr>
          <w:i w:val="0"/>
          <w:sz w:val="24"/>
          <w:szCs w:val="24"/>
        </w:rPr>
      </w:pPr>
      <w:r w:rsidRPr="00AB14AC">
        <w:rPr>
          <w:i w:val="0"/>
          <w:sz w:val="24"/>
          <w:szCs w:val="24"/>
        </w:rPr>
        <w:t xml:space="preserve">Транспортное обслуживание населения территории предусмотрено по улицам </w:t>
      </w:r>
      <w:r w:rsidR="0059478A">
        <w:rPr>
          <w:i w:val="0"/>
          <w:sz w:val="24"/>
          <w:szCs w:val="24"/>
        </w:rPr>
        <w:t>Гагарина, Мориса Тореза.</w:t>
      </w:r>
      <w:r>
        <w:rPr>
          <w:i w:val="0"/>
          <w:sz w:val="24"/>
          <w:szCs w:val="24"/>
        </w:rPr>
        <w:t>.</w:t>
      </w:r>
    </w:p>
    <w:p w:rsidR="00150109" w:rsidRDefault="00150109" w:rsidP="00150109">
      <w:pPr>
        <w:spacing w:line="360" w:lineRule="auto"/>
        <w:ind w:firstLine="708"/>
        <w:rPr>
          <w:i w:val="0"/>
          <w:sz w:val="24"/>
          <w:szCs w:val="24"/>
        </w:rPr>
      </w:pPr>
      <w:r>
        <w:rPr>
          <w:i w:val="0"/>
          <w:sz w:val="24"/>
          <w:szCs w:val="24"/>
        </w:rPr>
        <w:t>Согласно Транспортной схеме Генерального плана города Самары</w:t>
      </w:r>
      <w:r w:rsidR="003E5B8D">
        <w:rPr>
          <w:i w:val="0"/>
          <w:sz w:val="24"/>
          <w:szCs w:val="24"/>
        </w:rPr>
        <w:t xml:space="preserve"> </w:t>
      </w:r>
      <w:r w:rsidR="003E5B8D">
        <w:rPr>
          <w:rFonts w:cs="Arial"/>
          <w:i w:val="0"/>
          <w:iCs/>
          <w:snapToGrid/>
          <w:sz w:val="24"/>
          <w:szCs w:val="24"/>
        </w:rPr>
        <w:t>(у</w:t>
      </w:r>
      <w:r w:rsidR="003E5B8D" w:rsidRPr="00614466">
        <w:rPr>
          <w:rFonts w:cs="Arial"/>
          <w:i w:val="0"/>
          <w:iCs/>
          <w:snapToGrid/>
          <w:sz w:val="24"/>
          <w:szCs w:val="24"/>
        </w:rPr>
        <w:t>твержден решением Думы г.о.Самар</w:t>
      </w:r>
      <w:r w:rsidR="003E5B8D">
        <w:rPr>
          <w:rFonts w:cs="Arial"/>
          <w:i w:val="0"/>
          <w:iCs/>
          <w:snapToGrid/>
          <w:sz w:val="24"/>
          <w:szCs w:val="24"/>
        </w:rPr>
        <w:t>а</w:t>
      </w:r>
      <w:r w:rsidR="003E5B8D" w:rsidRPr="00614466">
        <w:rPr>
          <w:rFonts w:cs="Arial"/>
          <w:i w:val="0"/>
          <w:iCs/>
          <w:snapToGrid/>
          <w:sz w:val="24"/>
          <w:szCs w:val="24"/>
        </w:rPr>
        <w:t xml:space="preserve"> от 20.03.2008 №539</w:t>
      </w:r>
      <w:r w:rsidR="003E5B8D">
        <w:rPr>
          <w:rFonts w:cs="Arial"/>
          <w:i w:val="0"/>
          <w:iCs/>
          <w:snapToGrid/>
          <w:sz w:val="24"/>
          <w:szCs w:val="24"/>
        </w:rPr>
        <w:t>, в редакции решения Думы г.о. Самара от 20.09.2016г.</w:t>
      </w:r>
      <w:r w:rsidR="003E5B8D" w:rsidRPr="00614466">
        <w:rPr>
          <w:rFonts w:cs="Arial"/>
          <w:i w:val="0"/>
          <w:iCs/>
          <w:snapToGrid/>
          <w:sz w:val="24"/>
          <w:szCs w:val="24"/>
        </w:rPr>
        <w:t>)</w:t>
      </w:r>
      <w:r>
        <w:rPr>
          <w:i w:val="0"/>
          <w:sz w:val="24"/>
          <w:szCs w:val="24"/>
        </w:rPr>
        <w:t>:</w:t>
      </w:r>
    </w:p>
    <w:p w:rsidR="00150109" w:rsidRDefault="00150109" w:rsidP="003E5B8D">
      <w:pPr>
        <w:spacing w:line="360" w:lineRule="auto"/>
        <w:ind w:firstLine="708"/>
        <w:rPr>
          <w:i w:val="0"/>
          <w:sz w:val="24"/>
          <w:szCs w:val="24"/>
        </w:rPr>
      </w:pPr>
      <w:r>
        <w:rPr>
          <w:i w:val="0"/>
          <w:sz w:val="24"/>
          <w:szCs w:val="24"/>
        </w:rPr>
        <w:t xml:space="preserve">-  улица </w:t>
      </w:r>
      <w:r w:rsidR="0059478A">
        <w:rPr>
          <w:i w:val="0"/>
          <w:sz w:val="24"/>
          <w:szCs w:val="24"/>
        </w:rPr>
        <w:t>Гагарина</w:t>
      </w:r>
      <w:r>
        <w:rPr>
          <w:i w:val="0"/>
          <w:sz w:val="24"/>
          <w:szCs w:val="24"/>
        </w:rPr>
        <w:t xml:space="preserve"> - </w:t>
      </w:r>
      <w:r w:rsidRPr="00AB14AC">
        <w:rPr>
          <w:i w:val="0"/>
          <w:sz w:val="24"/>
          <w:szCs w:val="24"/>
        </w:rPr>
        <w:t>магистральн</w:t>
      </w:r>
      <w:r>
        <w:rPr>
          <w:i w:val="0"/>
          <w:sz w:val="24"/>
          <w:szCs w:val="24"/>
        </w:rPr>
        <w:t>ая</w:t>
      </w:r>
      <w:r w:rsidRPr="00AB14AC">
        <w:rPr>
          <w:i w:val="0"/>
          <w:sz w:val="24"/>
          <w:szCs w:val="24"/>
        </w:rPr>
        <w:t xml:space="preserve"> улиц</w:t>
      </w:r>
      <w:r>
        <w:rPr>
          <w:i w:val="0"/>
          <w:sz w:val="24"/>
          <w:szCs w:val="24"/>
        </w:rPr>
        <w:t>а</w:t>
      </w:r>
      <w:r w:rsidRPr="00AB14AC">
        <w:rPr>
          <w:i w:val="0"/>
          <w:sz w:val="24"/>
          <w:szCs w:val="24"/>
        </w:rPr>
        <w:t xml:space="preserve"> </w:t>
      </w:r>
      <w:r>
        <w:rPr>
          <w:i w:val="0"/>
          <w:sz w:val="24"/>
          <w:szCs w:val="24"/>
        </w:rPr>
        <w:t>общегородского</w:t>
      </w:r>
      <w:r w:rsidRPr="00AB14AC">
        <w:rPr>
          <w:i w:val="0"/>
          <w:sz w:val="24"/>
          <w:szCs w:val="24"/>
        </w:rPr>
        <w:t xml:space="preserve"> значения </w:t>
      </w:r>
      <w:r>
        <w:rPr>
          <w:i w:val="0"/>
          <w:sz w:val="24"/>
          <w:szCs w:val="24"/>
        </w:rPr>
        <w:t>регулируемого движения второго класса;</w:t>
      </w:r>
      <w:r w:rsidRPr="00AB14AC">
        <w:rPr>
          <w:i w:val="0"/>
          <w:sz w:val="24"/>
          <w:szCs w:val="24"/>
        </w:rPr>
        <w:t xml:space="preserve"> </w:t>
      </w:r>
    </w:p>
    <w:p w:rsidR="00150109" w:rsidRDefault="00150109" w:rsidP="00E21F10">
      <w:pPr>
        <w:ind w:firstLine="708"/>
        <w:rPr>
          <w:i w:val="0"/>
          <w:sz w:val="24"/>
          <w:szCs w:val="24"/>
        </w:rPr>
      </w:pPr>
      <w:r>
        <w:rPr>
          <w:i w:val="0"/>
          <w:sz w:val="24"/>
          <w:szCs w:val="24"/>
        </w:rPr>
        <w:t xml:space="preserve">- </w:t>
      </w:r>
      <w:r w:rsidRPr="00AB14AC">
        <w:rPr>
          <w:i w:val="0"/>
          <w:sz w:val="24"/>
          <w:szCs w:val="24"/>
        </w:rPr>
        <w:t>улиц</w:t>
      </w:r>
      <w:r>
        <w:rPr>
          <w:i w:val="0"/>
          <w:sz w:val="24"/>
          <w:szCs w:val="24"/>
        </w:rPr>
        <w:t>а</w:t>
      </w:r>
      <w:r w:rsidRPr="00AB14AC">
        <w:rPr>
          <w:i w:val="0"/>
          <w:sz w:val="24"/>
          <w:szCs w:val="24"/>
        </w:rPr>
        <w:t xml:space="preserve"> </w:t>
      </w:r>
      <w:r w:rsidR="0059478A">
        <w:rPr>
          <w:i w:val="0"/>
          <w:sz w:val="24"/>
          <w:szCs w:val="24"/>
        </w:rPr>
        <w:t>Мориса Тореза</w:t>
      </w:r>
      <w:r w:rsidRPr="00AB14AC">
        <w:rPr>
          <w:i w:val="0"/>
          <w:sz w:val="24"/>
          <w:szCs w:val="24"/>
        </w:rPr>
        <w:t xml:space="preserve"> </w:t>
      </w:r>
      <w:r>
        <w:rPr>
          <w:i w:val="0"/>
          <w:sz w:val="24"/>
          <w:szCs w:val="24"/>
        </w:rPr>
        <w:t>–</w:t>
      </w:r>
      <w:r w:rsidRPr="00AB14AC">
        <w:rPr>
          <w:i w:val="0"/>
          <w:sz w:val="24"/>
          <w:szCs w:val="24"/>
        </w:rPr>
        <w:t xml:space="preserve"> </w:t>
      </w:r>
      <w:r w:rsidR="0059478A" w:rsidRPr="00AB14AC">
        <w:rPr>
          <w:i w:val="0"/>
          <w:sz w:val="24"/>
          <w:szCs w:val="24"/>
        </w:rPr>
        <w:t>магистральн</w:t>
      </w:r>
      <w:r w:rsidR="0059478A">
        <w:rPr>
          <w:i w:val="0"/>
          <w:sz w:val="24"/>
          <w:szCs w:val="24"/>
        </w:rPr>
        <w:t>ая</w:t>
      </w:r>
      <w:r w:rsidR="0059478A" w:rsidRPr="00AB14AC">
        <w:rPr>
          <w:i w:val="0"/>
          <w:sz w:val="24"/>
          <w:szCs w:val="24"/>
        </w:rPr>
        <w:t xml:space="preserve"> улиц</w:t>
      </w:r>
      <w:r w:rsidR="0059478A">
        <w:rPr>
          <w:i w:val="0"/>
          <w:sz w:val="24"/>
          <w:szCs w:val="24"/>
        </w:rPr>
        <w:t>а</w:t>
      </w:r>
      <w:r w:rsidR="0059478A" w:rsidRPr="00AB14AC">
        <w:rPr>
          <w:i w:val="0"/>
          <w:sz w:val="24"/>
          <w:szCs w:val="24"/>
        </w:rPr>
        <w:t xml:space="preserve"> </w:t>
      </w:r>
      <w:r w:rsidR="0059478A">
        <w:rPr>
          <w:i w:val="0"/>
          <w:sz w:val="24"/>
          <w:szCs w:val="24"/>
        </w:rPr>
        <w:t>районного</w:t>
      </w:r>
      <w:r w:rsidR="0059478A" w:rsidRPr="00AB14AC">
        <w:rPr>
          <w:i w:val="0"/>
          <w:sz w:val="24"/>
          <w:szCs w:val="24"/>
        </w:rPr>
        <w:t xml:space="preserve"> значения</w:t>
      </w:r>
      <w:r>
        <w:rPr>
          <w:i w:val="0"/>
          <w:sz w:val="24"/>
          <w:szCs w:val="24"/>
        </w:rPr>
        <w:t>;</w:t>
      </w:r>
    </w:p>
    <w:p w:rsidR="00150109" w:rsidRDefault="00150109" w:rsidP="00E21F10">
      <w:pPr>
        <w:ind w:firstLine="708"/>
        <w:rPr>
          <w:i w:val="0"/>
          <w:sz w:val="24"/>
          <w:szCs w:val="24"/>
        </w:rPr>
      </w:pPr>
      <w:r>
        <w:rPr>
          <w:i w:val="0"/>
          <w:sz w:val="24"/>
          <w:szCs w:val="24"/>
        </w:rPr>
        <w:t xml:space="preserve">- улица </w:t>
      </w:r>
      <w:r w:rsidR="0059478A">
        <w:rPr>
          <w:i w:val="0"/>
          <w:sz w:val="24"/>
          <w:szCs w:val="24"/>
        </w:rPr>
        <w:t>Энтузиастов</w:t>
      </w:r>
      <w:r w:rsidR="003630F2">
        <w:rPr>
          <w:i w:val="0"/>
          <w:sz w:val="24"/>
          <w:szCs w:val="24"/>
        </w:rPr>
        <w:t xml:space="preserve"> -  улица местного значения,</w:t>
      </w:r>
    </w:p>
    <w:p w:rsidR="003630F2" w:rsidRPr="00AB14AC" w:rsidRDefault="003630F2" w:rsidP="00E21F10">
      <w:pPr>
        <w:ind w:firstLine="708"/>
        <w:rPr>
          <w:i w:val="0"/>
          <w:sz w:val="24"/>
          <w:szCs w:val="24"/>
        </w:rPr>
      </w:pPr>
      <w:r>
        <w:rPr>
          <w:i w:val="0"/>
          <w:sz w:val="24"/>
          <w:szCs w:val="24"/>
        </w:rPr>
        <w:t xml:space="preserve">- переулок </w:t>
      </w:r>
      <w:r w:rsidR="0059478A">
        <w:rPr>
          <w:i w:val="0"/>
          <w:sz w:val="24"/>
          <w:szCs w:val="24"/>
        </w:rPr>
        <w:t>Батальонный</w:t>
      </w:r>
      <w:r>
        <w:rPr>
          <w:i w:val="0"/>
          <w:sz w:val="24"/>
          <w:szCs w:val="24"/>
        </w:rPr>
        <w:t xml:space="preserve"> - улица местного значения.</w:t>
      </w:r>
    </w:p>
    <w:p w:rsidR="003E5B8D" w:rsidRDefault="00150109" w:rsidP="003E5B8D">
      <w:pPr>
        <w:spacing w:line="360" w:lineRule="auto"/>
        <w:ind w:firstLine="539"/>
        <w:rPr>
          <w:i w:val="0"/>
          <w:sz w:val="24"/>
          <w:szCs w:val="24"/>
        </w:rPr>
      </w:pPr>
      <w:r>
        <w:rPr>
          <w:i w:val="0"/>
          <w:sz w:val="24"/>
          <w:szCs w:val="24"/>
        </w:rPr>
        <w:t xml:space="preserve">В проекте </w:t>
      </w:r>
      <w:r w:rsidR="00F01F90">
        <w:rPr>
          <w:i w:val="0"/>
          <w:sz w:val="24"/>
          <w:szCs w:val="24"/>
        </w:rPr>
        <w:t>межевания</w:t>
      </w:r>
      <w:r>
        <w:rPr>
          <w:i w:val="0"/>
          <w:sz w:val="24"/>
          <w:szCs w:val="24"/>
        </w:rPr>
        <w:t xml:space="preserve"> использовались материалы </w:t>
      </w:r>
      <w:r>
        <w:rPr>
          <w:rFonts w:cs="Arial"/>
          <w:i w:val="0"/>
          <w:sz w:val="24"/>
          <w:szCs w:val="24"/>
        </w:rPr>
        <w:t xml:space="preserve">проекта внесения изменений в Генеральный план городского округа Самара, выполненного </w:t>
      </w:r>
      <w:r>
        <w:rPr>
          <w:i w:val="0"/>
          <w:sz w:val="24"/>
          <w:szCs w:val="24"/>
        </w:rPr>
        <w:t xml:space="preserve">ОАО «Гипрогор» </w:t>
      </w:r>
      <w:r>
        <w:rPr>
          <w:rFonts w:cs="Arial"/>
          <w:i w:val="0"/>
          <w:sz w:val="24"/>
          <w:szCs w:val="24"/>
        </w:rPr>
        <w:t xml:space="preserve">по муниципальному контракту от </w:t>
      </w:r>
      <w:r>
        <w:rPr>
          <w:i w:val="0"/>
          <w:sz w:val="24"/>
          <w:szCs w:val="24"/>
        </w:rPr>
        <w:t>28. 09.2016 № КС – ПИР-0-0217-16.</w:t>
      </w:r>
    </w:p>
    <w:p w:rsidR="002F6F1B" w:rsidRDefault="002F6F1B" w:rsidP="00150109">
      <w:pPr>
        <w:pStyle w:val="ConsPlusNonformat"/>
        <w:spacing w:line="360" w:lineRule="auto"/>
        <w:ind w:firstLine="708"/>
        <w:jc w:val="both"/>
        <w:rPr>
          <w:rFonts w:ascii="Arial" w:hAnsi="Arial" w:cs="Arial"/>
          <w:i/>
          <w:sz w:val="24"/>
          <w:szCs w:val="24"/>
        </w:rPr>
      </w:pPr>
    </w:p>
    <w:p w:rsidR="002F6F1B" w:rsidRDefault="002F6F1B" w:rsidP="00150109">
      <w:pPr>
        <w:pStyle w:val="ConsPlusNonformat"/>
        <w:spacing w:line="360" w:lineRule="auto"/>
        <w:ind w:firstLine="708"/>
        <w:jc w:val="both"/>
        <w:rPr>
          <w:rFonts w:ascii="Arial" w:hAnsi="Arial" w:cs="Arial"/>
          <w:i/>
          <w:sz w:val="24"/>
          <w:szCs w:val="24"/>
        </w:rPr>
      </w:pPr>
    </w:p>
    <w:p w:rsidR="00150109" w:rsidRDefault="00150109" w:rsidP="00150109">
      <w:pPr>
        <w:pStyle w:val="ConsPlusNonformat"/>
        <w:spacing w:line="360" w:lineRule="auto"/>
        <w:ind w:firstLine="708"/>
        <w:jc w:val="both"/>
        <w:rPr>
          <w:rFonts w:ascii="Arial" w:hAnsi="Arial" w:cs="Arial"/>
          <w:i/>
          <w:sz w:val="24"/>
          <w:szCs w:val="24"/>
        </w:rPr>
      </w:pPr>
      <w:r w:rsidRPr="00040836">
        <w:rPr>
          <w:rFonts w:ascii="Arial" w:hAnsi="Arial" w:cs="Arial"/>
          <w:i/>
          <w:sz w:val="24"/>
          <w:szCs w:val="24"/>
        </w:rPr>
        <w:lastRenderedPageBreak/>
        <w:t>Фрагмент схемы существующей улично-дорожной сети</w:t>
      </w:r>
    </w:p>
    <w:p w:rsidR="00150109" w:rsidRPr="00150109" w:rsidRDefault="00150109" w:rsidP="00150109">
      <w:pPr>
        <w:spacing w:before="60" w:after="60"/>
        <w:ind w:firstLine="539"/>
        <w:jc w:val="left"/>
        <w:rPr>
          <w:rFonts w:cs="Arial"/>
          <w:i w:val="0"/>
          <w:sz w:val="16"/>
          <w:szCs w:val="16"/>
        </w:rPr>
      </w:pPr>
      <w:r>
        <w:rPr>
          <w:rFonts w:cs="Arial"/>
          <w:i w:val="0"/>
          <w:sz w:val="24"/>
          <w:szCs w:val="24"/>
        </w:rPr>
        <w:t xml:space="preserve"> </w:t>
      </w:r>
      <w:r w:rsidR="00483217">
        <w:rPr>
          <w:rFonts w:cs="Arial"/>
          <w:i w:val="0"/>
          <w:noProof/>
          <w:snapToGrid/>
          <w:sz w:val="24"/>
          <w:szCs w:val="24"/>
        </w:rPr>
        <w:drawing>
          <wp:inline distT="0" distB="0" distL="0" distR="0">
            <wp:extent cx="4696460" cy="5058410"/>
            <wp:effectExtent l="0" t="0" r="8890" b="8890"/>
            <wp:docPr id="18" name="Рисунок 18" descr="Тран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рансп"/>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96460" cy="5058410"/>
                    </a:xfrm>
                    <a:prstGeom prst="rect">
                      <a:avLst/>
                    </a:prstGeom>
                    <a:noFill/>
                    <a:ln>
                      <a:noFill/>
                    </a:ln>
                  </pic:spPr>
                </pic:pic>
              </a:graphicData>
            </a:graphic>
          </wp:inline>
        </w:drawing>
      </w:r>
    </w:p>
    <w:p w:rsidR="00150109" w:rsidRPr="00FD19B5" w:rsidRDefault="00150109" w:rsidP="00150109">
      <w:pPr>
        <w:spacing w:before="60" w:after="60"/>
        <w:ind w:firstLine="539"/>
        <w:jc w:val="left"/>
        <w:rPr>
          <w:i w:val="0"/>
          <w:sz w:val="20"/>
        </w:rPr>
      </w:pPr>
      <w:r w:rsidRPr="00FD19B5">
        <w:rPr>
          <w:i w:val="0"/>
          <w:sz w:val="20"/>
        </w:rPr>
        <w:t>Рис.</w:t>
      </w:r>
      <w:r w:rsidR="0059478A">
        <w:rPr>
          <w:i w:val="0"/>
          <w:sz w:val="20"/>
        </w:rPr>
        <w:t>6</w:t>
      </w:r>
    </w:p>
    <w:p w:rsidR="00150109" w:rsidRDefault="00150109" w:rsidP="00150109">
      <w:pPr>
        <w:spacing w:before="60" w:after="60" w:line="360" w:lineRule="auto"/>
        <w:ind w:firstLine="539"/>
        <w:rPr>
          <w:rFonts w:cs="Arial"/>
          <w:sz w:val="24"/>
          <w:szCs w:val="24"/>
        </w:rPr>
      </w:pPr>
      <w:r w:rsidRPr="002A7CBA">
        <w:rPr>
          <w:rFonts w:cs="Arial"/>
          <w:sz w:val="24"/>
          <w:szCs w:val="24"/>
        </w:rPr>
        <w:t>Схема суммарных потоков транспорта</w:t>
      </w:r>
    </w:p>
    <w:p w:rsidR="00150109" w:rsidRPr="00150109" w:rsidRDefault="00483217" w:rsidP="00150109">
      <w:pPr>
        <w:spacing w:before="60" w:after="60" w:line="360" w:lineRule="auto"/>
        <w:ind w:firstLine="539"/>
        <w:jc w:val="left"/>
        <w:rPr>
          <w:noProof/>
          <w:snapToGrid/>
          <w:sz w:val="16"/>
          <w:szCs w:val="16"/>
        </w:rPr>
      </w:pPr>
      <w:r>
        <w:rPr>
          <w:noProof/>
          <w:snapToGrid/>
          <w:szCs w:val="24"/>
        </w:rPr>
        <w:drawing>
          <wp:inline distT="0" distB="0" distL="0" distR="0">
            <wp:extent cx="4791075" cy="2771775"/>
            <wp:effectExtent l="0" t="0" r="9525" b="9525"/>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91075" cy="2771775"/>
                    </a:xfrm>
                    <a:prstGeom prst="rect">
                      <a:avLst/>
                    </a:prstGeom>
                    <a:solidFill>
                      <a:srgbClr val="FFFFFF"/>
                    </a:solidFill>
                    <a:ln>
                      <a:noFill/>
                    </a:ln>
                  </pic:spPr>
                </pic:pic>
              </a:graphicData>
            </a:graphic>
          </wp:inline>
        </w:drawing>
      </w:r>
    </w:p>
    <w:p w:rsidR="00150109" w:rsidRPr="00FD19B5" w:rsidRDefault="00150109" w:rsidP="00150109">
      <w:pPr>
        <w:spacing w:before="60" w:after="60" w:line="360" w:lineRule="auto"/>
        <w:ind w:firstLine="539"/>
        <w:jc w:val="left"/>
        <w:rPr>
          <w:rFonts w:cs="Arial"/>
          <w:i w:val="0"/>
          <w:sz w:val="20"/>
        </w:rPr>
      </w:pPr>
      <w:r w:rsidRPr="00FD19B5">
        <w:rPr>
          <w:rFonts w:cs="Arial"/>
          <w:i w:val="0"/>
          <w:sz w:val="20"/>
        </w:rPr>
        <w:t>Рис.</w:t>
      </w:r>
      <w:r w:rsidR="0059478A">
        <w:rPr>
          <w:rFonts w:cs="Arial"/>
          <w:i w:val="0"/>
          <w:sz w:val="20"/>
        </w:rPr>
        <w:t>7</w:t>
      </w:r>
    </w:p>
    <w:p w:rsidR="00150109" w:rsidRDefault="00150109" w:rsidP="00150109">
      <w:pPr>
        <w:spacing w:line="360" w:lineRule="auto"/>
        <w:ind w:firstLine="708"/>
        <w:rPr>
          <w:rFonts w:cs="Arial"/>
          <w:i w:val="0"/>
          <w:sz w:val="24"/>
          <w:szCs w:val="24"/>
        </w:rPr>
      </w:pPr>
      <w:r>
        <w:rPr>
          <w:rFonts w:cs="Arial"/>
          <w:sz w:val="22"/>
          <w:szCs w:val="22"/>
        </w:rPr>
        <w:lastRenderedPageBreak/>
        <w:t xml:space="preserve"> </w:t>
      </w:r>
      <w:r w:rsidRPr="00AB7663">
        <w:rPr>
          <w:rFonts w:cs="Arial"/>
          <w:i w:val="0"/>
          <w:sz w:val="24"/>
          <w:szCs w:val="24"/>
        </w:rPr>
        <w:t xml:space="preserve">Улично-дорожная сеть установлена в виде непрерывной системы транспортного движения с учетом функционального назначения улиц и дорог. </w:t>
      </w:r>
    </w:p>
    <w:p w:rsidR="00150109" w:rsidRDefault="00150109" w:rsidP="00150109">
      <w:pPr>
        <w:spacing w:before="60" w:after="60" w:line="360" w:lineRule="auto"/>
        <w:ind w:firstLine="720"/>
        <w:rPr>
          <w:rFonts w:cs="Arial"/>
          <w:sz w:val="24"/>
          <w:szCs w:val="24"/>
        </w:rPr>
      </w:pPr>
      <w:r>
        <w:rPr>
          <w:rFonts w:cs="Arial"/>
          <w:sz w:val="22"/>
          <w:szCs w:val="22"/>
        </w:rPr>
        <w:t xml:space="preserve"> </w:t>
      </w:r>
      <w:r w:rsidRPr="00181655">
        <w:rPr>
          <w:rFonts w:cs="Arial"/>
          <w:i w:val="0"/>
          <w:sz w:val="24"/>
          <w:szCs w:val="24"/>
        </w:rPr>
        <w:t xml:space="preserve">Для современной ситуации в </w:t>
      </w:r>
      <w:r>
        <w:rPr>
          <w:rFonts w:cs="Arial"/>
          <w:i w:val="0"/>
          <w:sz w:val="24"/>
          <w:szCs w:val="24"/>
        </w:rPr>
        <w:t xml:space="preserve">проекте </w:t>
      </w:r>
      <w:r w:rsidRPr="00181655">
        <w:rPr>
          <w:rFonts w:cs="Arial"/>
          <w:i w:val="0"/>
          <w:sz w:val="24"/>
          <w:szCs w:val="24"/>
        </w:rPr>
        <w:t>КТС (</w:t>
      </w:r>
      <w:r w:rsidRPr="00181655">
        <w:rPr>
          <w:i w:val="0"/>
          <w:sz w:val="24"/>
          <w:szCs w:val="24"/>
        </w:rPr>
        <w:t>ЗАО «Петербургский НИПИград»)</w:t>
      </w:r>
      <w:r w:rsidRPr="00181655">
        <w:rPr>
          <w:rFonts w:cs="Arial"/>
          <w:i w:val="0"/>
          <w:sz w:val="24"/>
          <w:szCs w:val="24"/>
        </w:rPr>
        <w:t xml:space="preserve"> </w:t>
      </w:r>
      <w:r w:rsidRPr="001615ED">
        <w:rPr>
          <w:rFonts w:cs="Arial"/>
          <w:i w:val="0"/>
          <w:sz w:val="24"/>
          <w:szCs w:val="24"/>
        </w:rPr>
        <w:t>базовый коэффициент</w:t>
      </w:r>
      <w:r w:rsidRPr="00181655">
        <w:rPr>
          <w:rFonts w:cs="Arial"/>
          <w:i w:val="0"/>
          <w:sz w:val="24"/>
          <w:szCs w:val="24"/>
        </w:rPr>
        <w:t xml:space="preserve"> </w:t>
      </w:r>
      <w:r>
        <w:rPr>
          <w:rFonts w:cs="Arial"/>
          <w:i w:val="0"/>
          <w:sz w:val="24"/>
          <w:szCs w:val="24"/>
        </w:rPr>
        <w:t>ис</w:t>
      </w:r>
      <w:r w:rsidRPr="00181655">
        <w:rPr>
          <w:rFonts w:cs="Arial"/>
          <w:i w:val="0"/>
          <w:sz w:val="24"/>
          <w:szCs w:val="24"/>
        </w:rPr>
        <w:t>пользования определен путем сопоставления общего объема передвижений, совершаемых на индивидуальном и общественном транспорте</w:t>
      </w:r>
      <w:r>
        <w:rPr>
          <w:rFonts w:cs="Arial"/>
          <w:i w:val="0"/>
          <w:sz w:val="24"/>
          <w:szCs w:val="24"/>
        </w:rPr>
        <w:t>,</w:t>
      </w:r>
      <w:r w:rsidRPr="00181655">
        <w:rPr>
          <w:rFonts w:cs="Arial"/>
          <w:i w:val="0"/>
          <w:sz w:val="24"/>
          <w:szCs w:val="24"/>
        </w:rPr>
        <w:t>.</w:t>
      </w:r>
      <w:r w:rsidRPr="00BD093E">
        <w:rPr>
          <w:rFonts w:cs="Arial"/>
        </w:rPr>
        <w:t xml:space="preserve"> </w:t>
      </w:r>
      <w:r w:rsidRPr="00181655">
        <w:rPr>
          <w:rFonts w:cs="Arial"/>
          <w:i w:val="0"/>
          <w:sz w:val="24"/>
          <w:szCs w:val="24"/>
        </w:rPr>
        <w:t>Наиболее вероятная его величина для Самары может составить от 0,27 до 0,32 (т.е. от 27 до 32 процентов от общего числа передвижений совершается с использованием индивидуального транспорта).</w:t>
      </w:r>
      <w:r w:rsidRPr="000912BB">
        <w:rPr>
          <w:rFonts w:cs="Arial"/>
          <w:sz w:val="24"/>
          <w:szCs w:val="24"/>
        </w:rPr>
        <w:t xml:space="preserve"> </w:t>
      </w:r>
    </w:p>
    <w:p w:rsidR="00150109" w:rsidRDefault="00150109" w:rsidP="00150109">
      <w:pPr>
        <w:spacing w:before="60" w:after="60" w:line="360" w:lineRule="auto"/>
        <w:ind w:firstLine="0"/>
        <w:jc w:val="left"/>
        <w:rPr>
          <w:rFonts w:cs="Arial"/>
          <w:sz w:val="24"/>
          <w:szCs w:val="24"/>
        </w:rPr>
      </w:pPr>
      <w:r>
        <w:rPr>
          <w:rFonts w:cs="Arial"/>
          <w:sz w:val="24"/>
          <w:szCs w:val="24"/>
        </w:rPr>
        <w:t>Фрагмент Схемы развития городского общественного транспорта</w:t>
      </w:r>
    </w:p>
    <w:p w:rsidR="00150109" w:rsidRDefault="00483217" w:rsidP="00150109">
      <w:pPr>
        <w:tabs>
          <w:tab w:val="left" w:pos="9720"/>
        </w:tabs>
        <w:spacing w:line="360" w:lineRule="auto"/>
        <w:ind w:right="76" w:firstLine="0"/>
      </w:pPr>
      <w:r>
        <w:rPr>
          <w:noProof/>
          <w:snapToGrid/>
        </w:rPr>
        <w:drawing>
          <wp:inline distT="0" distB="0" distL="0" distR="0">
            <wp:extent cx="5715000" cy="4038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5000" cy="4038600"/>
                    </a:xfrm>
                    <a:prstGeom prst="rect">
                      <a:avLst/>
                    </a:prstGeom>
                    <a:noFill/>
                    <a:ln>
                      <a:noFill/>
                    </a:ln>
                  </pic:spPr>
                </pic:pic>
              </a:graphicData>
            </a:graphic>
          </wp:inline>
        </w:drawing>
      </w:r>
    </w:p>
    <w:p w:rsidR="00150109" w:rsidRPr="00D4562E" w:rsidRDefault="00150109" w:rsidP="00150109">
      <w:pPr>
        <w:tabs>
          <w:tab w:val="left" w:pos="9720"/>
        </w:tabs>
        <w:spacing w:line="360" w:lineRule="auto"/>
        <w:ind w:right="76" w:firstLine="284"/>
        <w:rPr>
          <w:i w:val="0"/>
          <w:sz w:val="20"/>
        </w:rPr>
      </w:pPr>
      <w:r w:rsidRPr="00FD19B5">
        <w:rPr>
          <w:i w:val="0"/>
          <w:sz w:val="20"/>
        </w:rPr>
        <w:t xml:space="preserve">Рис. </w:t>
      </w:r>
      <w:r w:rsidR="006B3718">
        <w:rPr>
          <w:i w:val="0"/>
          <w:sz w:val="20"/>
        </w:rPr>
        <w:t>8</w:t>
      </w:r>
      <w:r w:rsidRPr="001316C9">
        <w:rPr>
          <w:i w:val="0"/>
        </w:rPr>
        <w:t xml:space="preserve"> </w:t>
      </w:r>
    </w:p>
    <w:p w:rsidR="00150109" w:rsidRDefault="00150109" w:rsidP="00150109">
      <w:pPr>
        <w:spacing w:line="360" w:lineRule="auto"/>
        <w:ind w:firstLine="708"/>
        <w:rPr>
          <w:rFonts w:cs="Arial"/>
          <w:i w:val="0"/>
          <w:sz w:val="24"/>
          <w:szCs w:val="24"/>
        </w:rPr>
      </w:pPr>
      <w:r w:rsidRPr="00AB7663">
        <w:rPr>
          <w:rFonts w:cs="Arial"/>
          <w:i w:val="0"/>
          <w:sz w:val="24"/>
          <w:szCs w:val="24"/>
        </w:rPr>
        <w:t>Сеть пассажирского транспорта  в прилегающем к территории проектирования</w:t>
      </w:r>
      <w:r w:rsidRPr="00F0657C">
        <w:rPr>
          <w:rFonts w:cs="Arial"/>
          <w:i w:val="0"/>
          <w:sz w:val="24"/>
          <w:szCs w:val="24"/>
        </w:rPr>
        <w:t xml:space="preserve"> </w:t>
      </w:r>
      <w:r w:rsidRPr="00AB7663">
        <w:rPr>
          <w:rFonts w:cs="Arial"/>
          <w:i w:val="0"/>
          <w:sz w:val="24"/>
          <w:szCs w:val="24"/>
        </w:rPr>
        <w:t xml:space="preserve">районе в пешеходной доступности </w:t>
      </w:r>
      <w:r>
        <w:rPr>
          <w:rFonts w:cs="Arial"/>
          <w:i w:val="0"/>
          <w:sz w:val="24"/>
          <w:szCs w:val="24"/>
        </w:rPr>
        <w:t xml:space="preserve">и </w:t>
      </w:r>
      <w:r w:rsidRPr="00AB7663">
        <w:rPr>
          <w:rFonts w:cs="Arial"/>
          <w:i w:val="0"/>
          <w:sz w:val="24"/>
          <w:szCs w:val="24"/>
        </w:rPr>
        <w:t>представлена муниципальными автобусным</w:t>
      </w:r>
      <w:r>
        <w:rPr>
          <w:rFonts w:cs="Arial"/>
          <w:i w:val="0"/>
          <w:sz w:val="24"/>
          <w:szCs w:val="24"/>
        </w:rPr>
        <w:t>и, трамвайными</w:t>
      </w:r>
      <w:r w:rsidRPr="00AB7663">
        <w:rPr>
          <w:rFonts w:cs="Arial"/>
          <w:i w:val="0"/>
          <w:sz w:val="24"/>
          <w:szCs w:val="24"/>
        </w:rPr>
        <w:t xml:space="preserve">  маршрутами, а также маршрутами коммерческого пассажирского транспорта.</w:t>
      </w:r>
    </w:p>
    <w:p w:rsidR="00150109" w:rsidRDefault="00150109" w:rsidP="00150109">
      <w:pPr>
        <w:spacing w:line="360" w:lineRule="auto"/>
        <w:ind w:firstLine="540"/>
        <w:rPr>
          <w:rFonts w:cs="Arial"/>
          <w:bCs/>
          <w:i w:val="0"/>
          <w:sz w:val="24"/>
          <w:szCs w:val="24"/>
        </w:rPr>
      </w:pPr>
      <w:r w:rsidRPr="00ED61E5">
        <w:rPr>
          <w:rFonts w:cs="Arial"/>
          <w:i w:val="0"/>
          <w:sz w:val="24"/>
          <w:szCs w:val="24"/>
        </w:rPr>
        <w:t xml:space="preserve">. </w:t>
      </w:r>
      <w:r w:rsidRPr="00F473F6">
        <w:rPr>
          <w:rFonts w:cs="Arial"/>
          <w:bCs/>
          <w:i w:val="0"/>
          <w:sz w:val="24"/>
          <w:szCs w:val="24"/>
        </w:rPr>
        <w:t>В общей сложности  в</w:t>
      </w:r>
      <w:r w:rsidRPr="00F473F6">
        <w:rPr>
          <w:rFonts w:cs="Arial"/>
          <w:i w:val="0"/>
          <w:sz w:val="24"/>
          <w:szCs w:val="24"/>
        </w:rPr>
        <w:t xml:space="preserve"> </w:t>
      </w:r>
      <w:r w:rsidRPr="00F473F6">
        <w:rPr>
          <w:rFonts w:cs="Arial"/>
          <w:bCs/>
          <w:i w:val="0"/>
          <w:sz w:val="24"/>
          <w:szCs w:val="24"/>
        </w:rPr>
        <w:t>транспортном узле</w:t>
      </w:r>
      <w:r w:rsidRPr="00F473F6">
        <w:rPr>
          <w:rFonts w:cs="Arial"/>
          <w:i w:val="0"/>
          <w:sz w:val="24"/>
          <w:szCs w:val="24"/>
        </w:rPr>
        <w:t xml:space="preserve"> </w:t>
      </w:r>
      <w:r w:rsidRPr="00F473F6">
        <w:rPr>
          <w:rFonts w:cs="Arial"/>
          <w:bCs/>
          <w:i w:val="0"/>
          <w:sz w:val="24"/>
          <w:szCs w:val="24"/>
        </w:rPr>
        <w:t>сходятся маршрут</w:t>
      </w:r>
      <w:r>
        <w:rPr>
          <w:rFonts w:cs="Arial"/>
          <w:bCs/>
          <w:i w:val="0"/>
          <w:sz w:val="24"/>
          <w:szCs w:val="24"/>
        </w:rPr>
        <w:t>ы</w:t>
      </w:r>
      <w:r w:rsidRPr="00F473F6">
        <w:rPr>
          <w:rFonts w:cs="Arial"/>
          <w:bCs/>
          <w:i w:val="0"/>
          <w:sz w:val="24"/>
          <w:szCs w:val="24"/>
        </w:rPr>
        <w:t xml:space="preserve"> общественного транспорта в нормативной пешеходной доступности:</w:t>
      </w:r>
    </w:p>
    <w:p w:rsidR="00150109" w:rsidRDefault="00150109" w:rsidP="00150109">
      <w:pPr>
        <w:spacing w:line="360" w:lineRule="auto"/>
        <w:ind w:left="1429" w:firstLine="0"/>
        <w:rPr>
          <w:rFonts w:cs="Arial"/>
          <w:i w:val="0"/>
          <w:sz w:val="24"/>
          <w:szCs w:val="24"/>
        </w:rPr>
      </w:pPr>
    </w:p>
    <w:p w:rsidR="0059478A" w:rsidRDefault="0059478A" w:rsidP="00150109">
      <w:pPr>
        <w:spacing w:line="360" w:lineRule="auto"/>
        <w:ind w:left="1429" w:firstLine="0"/>
        <w:rPr>
          <w:rFonts w:cs="Arial"/>
          <w:i w:val="0"/>
          <w:sz w:val="24"/>
          <w:szCs w:val="24"/>
        </w:rPr>
      </w:pPr>
    </w:p>
    <w:p w:rsidR="00150109" w:rsidRDefault="00150109" w:rsidP="00150109">
      <w:pPr>
        <w:spacing w:line="300" w:lineRule="auto"/>
        <w:rPr>
          <w:rFonts w:cs="Arial"/>
          <w:sz w:val="24"/>
          <w:szCs w:val="24"/>
        </w:rPr>
      </w:pPr>
      <w:r>
        <w:rPr>
          <w:rFonts w:cs="Arial"/>
          <w:sz w:val="24"/>
          <w:szCs w:val="24"/>
        </w:rPr>
        <w:lastRenderedPageBreak/>
        <w:t>2.3. Планировочные ограничения.</w:t>
      </w:r>
    </w:p>
    <w:p w:rsidR="00150109" w:rsidRPr="00324A9F" w:rsidRDefault="00150109" w:rsidP="00150109">
      <w:pPr>
        <w:spacing w:line="360" w:lineRule="auto"/>
        <w:ind w:firstLine="567"/>
        <w:rPr>
          <w:rFonts w:cs="Arial"/>
          <w:bCs/>
          <w:i w:val="0"/>
          <w:sz w:val="24"/>
          <w:szCs w:val="24"/>
        </w:rPr>
      </w:pPr>
      <w:r w:rsidRPr="00324A9F">
        <w:rPr>
          <w:i w:val="0"/>
          <w:sz w:val="24"/>
          <w:szCs w:val="24"/>
        </w:rPr>
        <w:t>На планируемой территории планировочные ограничения диктуются размещением участка в границах территорий существующих массивов застройки.</w:t>
      </w:r>
    </w:p>
    <w:p w:rsidR="00150109" w:rsidRPr="00324A9F" w:rsidRDefault="00150109" w:rsidP="00150109">
      <w:pPr>
        <w:spacing w:line="360" w:lineRule="auto"/>
        <w:ind w:firstLine="708"/>
        <w:rPr>
          <w:rFonts w:cs="Arial"/>
          <w:i w:val="0"/>
          <w:sz w:val="24"/>
          <w:szCs w:val="24"/>
        </w:rPr>
      </w:pPr>
      <w:r w:rsidRPr="00324A9F">
        <w:rPr>
          <w:rFonts w:cs="Arial"/>
          <w:i w:val="0"/>
          <w:sz w:val="24"/>
          <w:szCs w:val="24"/>
        </w:rPr>
        <w:t xml:space="preserve">Для </w:t>
      </w:r>
      <w:r w:rsidR="003C45FC">
        <w:rPr>
          <w:rFonts w:cs="Arial"/>
          <w:i w:val="0"/>
          <w:sz w:val="24"/>
          <w:szCs w:val="24"/>
        </w:rPr>
        <w:t>определения</w:t>
      </w:r>
      <w:r w:rsidRPr="00324A9F">
        <w:rPr>
          <w:rFonts w:cs="Arial"/>
          <w:i w:val="0"/>
          <w:sz w:val="24"/>
          <w:szCs w:val="24"/>
        </w:rPr>
        <w:t xml:space="preserve"> границ </w:t>
      </w:r>
      <w:r w:rsidRPr="00324A9F">
        <w:rPr>
          <w:rFonts w:cs="Arial"/>
          <w:i w:val="0"/>
          <w:color w:val="000000"/>
          <w:sz w:val="24"/>
          <w:szCs w:val="24"/>
        </w:rPr>
        <w:t>элемента планировочной структуры</w:t>
      </w:r>
      <w:r w:rsidRPr="00324A9F">
        <w:rPr>
          <w:rFonts w:cs="Arial"/>
          <w:i w:val="0"/>
          <w:sz w:val="24"/>
          <w:szCs w:val="24"/>
        </w:rPr>
        <w:t xml:space="preserve"> землепользования и обеспечения условий наиболее эффективного использования территории </w:t>
      </w:r>
      <w:r>
        <w:rPr>
          <w:rFonts w:cs="Arial"/>
          <w:i w:val="0"/>
          <w:sz w:val="24"/>
          <w:szCs w:val="24"/>
        </w:rPr>
        <w:t>установлены</w:t>
      </w:r>
      <w:r w:rsidRPr="00324A9F">
        <w:rPr>
          <w:rFonts w:cs="Arial"/>
          <w:i w:val="0"/>
          <w:sz w:val="24"/>
          <w:szCs w:val="24"/>
        </w:rPr>
        <w:t xml:space="preserve"> планировочные ограничения - красные линии </w:t>
      </w:r>
      <w:r>
        <w:rPr>
          <w:rFonts w:cs="Arial"/>
          <w:i w:val="0"/>
          <w:sz w:val="24"/>
          <w:szCs w:val="24"/>
        </w:rPr>
        <w:t>и</w:t>
      </w:r>
      <w:r w:rsidRPr="00324A9F">
        <w:rPr>
          <w:rFonts w:cs="Arial"/>
          <w:i w:val="0"/>
          <w:sz w:val="24"/>
          <w:szCs w:val="24"/>
        </w:rPr>
        <w:t xml:space="preserve"> линии допустимого размещения </w:t>
      </w:r>
      <w:r w:rsidR="0059478A">
        <w:rPr>
          <w:rFonts w:cs="Arial"/>
          <w:i w:val="0"/>
          <w:sz w:val="24"/>
          <w:szCs w:val="24"/>
        </w:rPr>
        <w:t xml:space="preserve">существующих </w:t>
      </w:r>
      <w:r w:rsidRPr="00324A9F">
        <w:rPr>
          <w:rFonts w:cs="Arial"/>
          <w:i w:val="0"/>
          <w:sz w:val="24"/>
          <w:szCs w:val="24"/>
        </w:rPr>
        <w:t xml:space="preserve">объектов </w:t>
      </w:r>
      <w:r w:rsidR="0059478A">
        <w:rPr>
          <w:rFonts w:cs="Arial"/>
          <w:i w:val="0"/>
          <w:sz w:val="24"/>
          <w:szCs w:val="24"/>
        </w:rPr>
        <w:t xml:space="preserve">капитального </w:t>
      </w:r>
      <w:r w:rsidRPr="00324A9F">
        <w:rPr>
          <w:rFonts w:cs="Arial"/>
          <w:i w:val="0"/>
          <w:sz w:val="24"/>
          <w:szCs w:val="24"/>
        </w:rPr>
        <w:t>строительства.</w:t>
      </w:r>
    </w:p>
    <w:p w:rsidR="00150109" w:rsidRDefault="00150109" w:rsidP="00150109">
      <w:pPr>
        <w:spacing w:line="360" w:lineRule="auto"/>
        <w:ind w:firstLine="567"/>
        <w:rPr>
          <w:rFonts w:cs="Arial"/>
          <w:bCs/>
          <w:i w:val="0"/>
          <w:sz w:val="24"/>
          <w:szCs w:val="24"/>
        </w:rPr>
      </w:pPr>
      <w:r w:rsidRPr="009D3E63">
        <w:rPr>
          <w:rFonts w:cs="Arial"/>
          <w:bCs/>
          <w:i w:val="0"/>
          <w:sz w:val="24"/>
          <w:szCs w:val="24"/>
        </w:rPr>
        <w:t xml:space="preserve">На проектируемой территории к планировочным ограничениям </w:t>
      </w:r>
      <w:r>
        <w:rPr>
          <w:rFonts w:cs="Arial"/>
          <w:bCs/>
          <w:i w:val="0"/>
          <w:sz w:val="24"/>
          <w:szCs w:val="24"/>
        </w:rPr>
        <w:t xml:space="preserve">относится </w:t>
      </w:r>
      <w:r w:rsidRPr="009D3E63">
        <w:rPr>
          <w:rFonts w:cs="Arial"/>
          <w:bCs/>
          <w:i w:val="0"/>
          <w:sz w:val="24"/>
          <w:szCs w:val="24"/>
        </w:rPr>
        <w:t xml:space="preserve">существующий «недвижимый» транспортный каркас, образованный улицами </w:t>
      </w:r>
      <w:r w:rsidR="0059478A">
        <w:rPr>
          <w:rFonts w:cs="Arial"/>
          <w:i w:val="0"/>
          <w:sz w:val="24"/>
          <w:szCs w:val="24"/>
        </w:rPr>
        <w:t>Гагарина</w:t>
      </w:r>
      <w:r w:rsidRPr="00BF0F34">
        <w:rPr>
          <w:rFonts w:cs="Arial"/>
          <w:i w:val="0"/>
          <w:sz w:val="24"/>
          <w:szCs w:val="24"/>
        </w:rPr>
        <w:t xml:space="preserve">, </w:t>
      </w:r>
      <w:r w:rsidR="0059478A">
        <w:rPr>
          <w:rFonts w:cs="Arial"/>
          <w:i w:val="0"/>
          <w:sz w:val="24"/>
          <w:szCs w:val="24"/>
        </w:rPr>
        <w:t>Мориса Тореза</w:t>
      </w:r>
      <w:r>
        <w:rPr>
          <w:rFonts w:cs="Arial"/>
          <w:i w:val="0"/>
          <w:sz w:val="24"/>
          <w:szCs w:val="24"/>
        </w:rPr>
        <w:t xml:space="preserve">, </w:t>
      </w:r>
      <w:r w:rsidR="0059478A">
        <w:rPr>
          <w:rFonts w:cs="Arial"/>
          <w:i w:val="0"/>
          <w:sz w:val="24"/>
          <w:szCs w:val="24"/>
        </w:rPr>
        <w:t>Энтузиастов, Средний проезд</w:t>
      </w:r>
      <w:r>
        <w:rPr>
          <w:rFonts w:cs="Arial"/>
          <w:i w:val="0"/>
          <w:sz w:val="24"/>
          <w:szCs w:val="24"/>
        </w:rPr>
        <w:t xml:space="preserve"> и </w:t>
      </w:r>
      <w:r w:rsidR="0059478A">
        <w:rPr>
          <w:rFonts w:cs="Arial"/>
          <w:i w:val="0"/>
          <w:sz w:val="24"/>
          <w:szCs w:val="24"/>
        </w:rPr>
        <w:t>переулок Батальонный</w:t>
      </w:r>
      <w:r>
        <w:rPr>
          <w:rFonts w:cs="Arial"/>
          <w:i w:val="0"/>
          <w:sz w:val="24"/>
          <w:szCs w:val="24"/>
        </w:rPr>
        <w:t>,</w:t>
      </w:r>
      <w:r>
        <w:rPr>
          <w:rFonts w:cs="Arial"/>
          <w:bCs/>
          <w:i w:val="0"/>
          <w:sz w:val="24"/>
          <w:szCs w:val="24"/>
        </w:rPr>
        <w:t xml:space="preserve"> </w:t>
      </w:r>
      <w:r w:rsidR="00BC0623">
        <w:rPr>
          <w:rFonts w:cs="Arial"/>
          <w:bCs/>
          <w:i w:val="0"/>
          <w:sz w:val="24"/>
          <w:szCs w:val="24"/>
        </w:rPr>
        <w:t xml:space="preserve">часть из </w:t>
      </w:r>
      <w:r>
        <w:rPr>
          <w:rFonts w:cs="Arial"/>
          <w:bCs/>
          <w:i w:val="0"/>
          <w:sz w:val="24"/>
          <w:szCs w:val="24"/>
        </w:rPr>
        <w:t>которы</w:t>
      </w:r>
      <w:r w:rsidR="00BC0623">
        <w:rPr>
          <w:rFonts w:cs="Arial"/>
          <w:bCs/>
          <w:i w:val="0"/>
          <w:sz w:val="24"/>
          <w:szCs w:val="24"/>
        </w:rPr>
        <w:t>х</w:t>
      </w:r>
      <w:r>
        <w:rPr>
          <w:rFonts w:cs="Arial"/>
          <w:bCs/>
          <w:i w:val="0"/>
          <w:sz w:val="24"/>
          <w:szCs w:val="24"/>
        </w:rPr>
        <w:t xml:space="preserve"> </w:t>
      </w:r>
      <w:r w:rsidR="00BC0623" w:rsidRPr="003C45FC">
        <w:rPr>
          <w:rFonts w:cs="Arial"/>
          <w:b/>
          <w:bCs/>
          <w:i w:val="0"/>
          <w:sz w:val="24"/>
          <w:szCs w:val="24"/>
        </w:rPr>
        <w:t xml:space="preserve">не </w:t>
      </w:r>
      <w:r w:rsidRPr="003C45FC">
        <w:rPr>
          <w:rFonts w:cs="Arial"/>
          <w:b/>
          <w:bCs/>
          <w:i w:val="0"/>
          <w:sz w:val="24"/>
          <w:szCs w:val="24"/>
        </w:rPr>
        <w:t>ограничен</w:t>
      </w:r>
      <w:r w:rsidR="00BC0623" w:rsidRPr="003C45FC">
        <w:rPr>
          <w:rFonts w:cs="Arial"/>
          <w:b/>
          <w:bCs/>
          <w:i w:val="0"/>
          <w:sz w:val="24"/>
          <w:szCs w:val="24"/>
        </w:rPr>
        <w:t>а</w:t>
      </w:r>
      <w:r w:rsidRPr="003C45FC">
        <w:rPr>
          <w:rFonts w:cs="Arial"/>
          <w:b/>
          <w:bCs/>
          <w:i w:val="0"/>
          <w:sz w:val="24"/>
          <w:szCs w:val="24"/>
        </w:rPr>
        <w:t xml:space="preserve"> действующими красными линиями</w:t>
      </w:r>
      <w:r w:rsidRPr="009D3E63">
        <w:rPr>
          <w:rFonts w:cs="Arial"/>
          <w:bCs/>
          <w:i w:val="0"/>
          <w:sz w:val="24"/>
          <w:szCs w:val="24"/>
        </w:rPr>
        <w:t>.</w:t>
      </w:r>
    </w:p>
    <w:p w:rsidR="003C45FC" w:rsidRDefault="003C45FC" w:rsidP="003C45FC">
      <w:pPr>
        <w:spacing w:line="360" w:lineRule="auto"/>
        <w:ind w:firstLine="540"/>
        <w:rPr>
          <w:rFonts w:cs="Arial"/>
          <w:i w:val="0"/>
          <w:sz w:val="24"/>
          <w:szCs w:val="24"/>
        </w:rPr>
      </w:pPr>
      <w:r w:rsidRPr="001620ED">
        <w:rPr>
          <w:rFonts w:cs="Arial"/>
          <w:i w:val="0"/>
          <w:sz w:val="24"/>
          <w:szCs w:val="24"/>
        </w:rPr>
        <w:t>Согласно част</w:t>
      </w:r>
      <w:r>
        <w:rPr>
          <w:rFonts w:cs="Arial"/>
          <w:i w:val="0"/>
          <w:sz w:val="24"/>
          <w:szCs w:val="24"/>
        </w:rPr>
        <w:t>и</w:t>
      </w:r>
      <w:r w:rsidRPr="001620ED">
        <w:rPr>
          <w:rFonts w:cs="Arial"/>
          <w:i w:val="0"/>
          <w:sz w:val="24"/>
          <w:szCs w:val="24"/>
        </w:rPr>
        <w:t xml:space="preserve"> 1 статьи 43 Градостроительного кодекса Российской Федерации проект</w:t>
      </w:r>
      <w:r>
        <w:rPr>
          <w:rFonts w:cs="Arial"/>
          <w:i w:val="0"/>
          <w:sz w:val="24"/>
          <w:szCs w:val="24"/>
        </w:rPr>
        <w:t>ом</w:t>
      </w:r>
      <w:r w:rsidRPr="001620ED">
        <w:rPr>
          <w:rFonts w:cs="Arial"/>
          <w:i w:val="0"/>
          <w:sz w:val="24"/>
          <w:szCs w:val="24"/>
        </w:rPr>
        <w:t xml:space="preserve"> межевания территорий осуществляется </w:t>
      </w:r>
      <w:r w:rsidRPr="001620ED">
        <w:rPr>
          <w:sz w:val="24"/>
          <w:szCs w:val="24"/>
        </w:rPr>
        <w:t>установлени</w:t>
      </w:r>
      <w:r>
        <w:rPr>
          <w:sz w:val="24"/>
          <w:szCs w:val="24"/>
        </w:rPr>
        <w:t>е</w:t>
      </w:r>
      <w:r w:rsidRPr="001620ED">
        <w:rPr>
          <w:sz w:val="24"/>
          <w:szCs w:val="24"/>
        </w:rPr>
        <w:t xml:space="preserve"> красных линий для застроенных территорий, в границах которых не планируется размещение новых объектов капитального строительства</w:t>
      </w:r>
      <w:r w:rsidR="000218DE">
        <w:rPr>
          <w:sz w:val="24"/>
          <w:szCs w:val="24"/>
        </w:rPr>
        <w:t>.</w:t>
      </w:r>
    </w:p>
    <w:p w:rsidR="00150109" w:rsidRDefault="00150109" w:rsidP="00150109">
      <w:pPr>
        <w:spacing w:line="360" w:lineRule="auto"/>
        <w:ind w:firstLine="567"/>
        <w:rPr>
          <w:rFonts w:cs="Arial"/>
          <w:sz w:val="24"/>
          <w:szCs w:val="24"/>
        </w:rPr>
      </w:pPr>
    </w:p>
    <w:p w:rsidR="00150109" w:rsidRDefault="00150109" w:rsidP="00150109">
      <w:pPr>
        <w:spacing w:line="360" w:lineRule="auto"/>
        <w:ind w:firstLine="567"/>
        <w:rPr>
          <w:rFonts w:cs="Arial"/>
          <w:bCs/>
          <w:i w:val="0"/>
          <w:sz w:val="24"/>
          <w:szCs w:val="24"/>
        </w:rPr>
      </w:pPr>
      <w:r>
        <w:rPr>
          <w:rFonts w:cs="Arial"/>
          <w:sz w:val="24"/>
          <w:szCs w:val="24"/>
        </w:rPr>
        <w:t>2.3.1. Порядок установления красных линий.</w:t>
      </w:r>
    </w:p>
    <w:p w:rsidR="00150109" w:rsidRPr="00BF0F34" w:rsidRDefault="00150109" w:rsidP="00150109">
      <w:pPr>
        <w:spacing w:line="360" w:lineRule="auto"/>
        <w:rPr>
          <w:rFonts w:cs="Arial"/>
          <w:i w:val="0"/>
          <w:sz w:val="24"/>
          <w:szCs w:val="24"/>
        </w:rPr>
      </w:pPr>
      <w:r w:rsidRPr="00BF0F34">
        <w:rPr>
          <w:rFonts w:cs="Arial"/>
          <w:i w:val="0"/>
          <w:sz w:val="24"/>
          <w:szCs w:val="24"/>
        </w:rPr>
        <w:t>Разработка проектных красных линий производится на основании нормативных требований СП 42.13330.201</w:t>
      </w:r>
      <w:r>
        <w:rPr>
          <w:rFonts w:cs="Arial"/>
          <w:i w:val="0"/>
          <w:sz w:val="24"/>
          <w:szCs w:val="24"/>
        </w:rPr>
        <w:t>6</w:t>
      </w:r>
      <w:r w:rsidRPr="00BF0F34">
        <w:rPr>
          <w:rFonts w:cs="Arial"/>
          <w:i w:val="0"/>
          <w:sz w:val="24"/>
          <w:szCs w:val="24"/>
        </w:rPr>
        <w:t xml:space="preserve"> Свод правил «Градостроительство. Планировка и застройка городских и сельских поселений. Актуализированная редакция», </w:t>
      </w:r>
      <w:r w:rsidRPr="00B3559B">
        <w:rPr>
          <w:i w:val="0"/>
          <w:sz w:val="24"/>
          <w:szCs w:val="24"/>
        </w:rPr>
        <w:t>Региональные нормативы Самарской области (</w:t>
      </w:r>
      <w:r>
        <w:rPr>
          <w:i w:val="0"/>
          <w:sz w:val="24"/>
          <w:szCs w:val="24"/>
        </w:rPr>
        <w:t>П</w:t>
      </w:r>
      <w:r w:rsidRPr="00B3559B">
        <w:rPr>
          <w:i w:val="0"/>
          <w:sz w:val="24"/>
          <w:szCs w:val="24"/>
        </w:rPr>
        <w:t xml:space="preserve">риказ министерства  строительства и жилищно-коммунального хозяйства Самарской области от 25 декабря </w:t>
      </w:r>
      <w:smartTag w:uri="urn:schemas-microsoft-com:office:smarttags" w:element="metricconverter">
        <w:smartTagPr>
          <w:attr w:name="ProductID" w:val="2008 г"/>
        </w:smartTagPr>
        <w:r w:rsidRPr="00B3559B">
          <w:rPr>
            <w:i w:val="0"/>
            <w:sz w:val="24"/>
            <w:szCs w:val="24"/>
          </w:rPr>
          <w:t>2008 г</w:t>
        </w:r>
      </w:smartTag>
      <w:r w:rsidRPr="00B3559B">
        <w:rPr>
          <w:i w:val="0"/>
          <w:sz w:val="24"/>
          <w:szCs w:val="24"/>
        </w:rPr>
        <w:t>. № 496-п</w:t>
      </w:r>
      <w:r>
        <w:rPr>
          <w:i w:val="0"/>
          <w:sz w:val="24"/>
          <w:szCs w:val="24"/>
        </w:rPr>
        <w:t>,</w:t>
      </w:r>
      <w:r w:rsidRPr="00C84711">
        <w:rPr>
          <w:i w:val="0"/>
          <w:sz w:val="24"/>
          <w:szCs w:val="24"/>
        </w:rPr>
        <w:t xml:space="preserve"> </w:t>
      </w:r>
      <w:r>
        <w:rPr>
          <w:i w:val="0"/>
          <w:sz w:val="24"/>
          <w:szCs w:val="24"/>
        </w:rPr>
        <w:t>П</w:t>
      </w:r>
      <w:r w:rsidRPr="00B3559B">
        <w:rPr>
          <w:i w:val="0"/>
          <w:sz w:val="24"/>
          <w:szCs w:val="24"/>
        </w:rPr>
        <w:t>риказ министерства  строительства Самарской области от 2</w:t>
      </w:r>
      <w:r>
        <w:rPr>
          <w:i w:val="0"/>
          <w:sz w:val="24"/>
          <w:szCs w:val="24"/>
        </w:rPr>
        <w:t>4</w:t>
      </w:r>
      <w:r w:rsidRPr="00B3559B">
        <w:rPr>
          <w:i w:val="0"/>
          <w:sz w:val="24"/>
          <w:szCs w:val="24"/>
        </w:rPr>
        <w:t xml:space="preserve"> декабря </w:t>
      </w:r>
      <w:smartTag w:uri="urn:schemas-microsoft-com:office:smarttags" w:element="metricconverter">
        <w:smartTagPr>
          <w:attr w:name="ProductID" w:val="2014 г"/>
        </w:smartTagPr>
        <w:r w:rsidRPr="00B3559B">
          <w:rPr>
            <w:i w:val="0"/>
            <w:sz w:val="24"/>
            <w:szCs w:val="24"/>
          </w:rPr>
          <w:t>20</w:t>
        </w:r>
        <w:r>
          <w:rPr>
            <w:i w:val="0"/>
            <w:sz w:val="24"/>
            <w:szCs w:val="24"/>
          </w:rPr>
          <w:t>14</w:t>
        </w:r>
        <w:r w:rsidRPr="00B3559B">
          <w:rPr>
            <w:i w:val="0"/>
            <w:sz w:val="24"/>
            <w:szCs w:val="24"/>
          </w:rPr>
          <w:t xml:space="preserve"> г</w:t>
        </w:r>
      </w:smartTag>
      <w:r w:rsidRPr="00B3559B">
        <w:rPr>
          <w:i w:val="0"/>
          <w:sz w:val="24"/>
          <w:szCs w:val="24"/>
        </w:rPr>
        <w:t xml:space="preserve">. № </w:t>
      </w:r>
      <w:r>
        <w:rPr>
          <w:i w:val="0"/>
          <w:sz w:val="24"/>
          <w:szCs w:val="24"/>
        </w:rPr>
        <w:t>526</w:t>
      </w:r>
      <w:r w:rsidRPr="00B3559B">
        <w:rPr>
          <w:i w:val="0"/>
          <w:sz w:val="24"/>
          <w:szCs w:val="24"/>
        </w:rPr>
        <w:t>-п)</w:t>
      </w:r>
      <w:r>
        <w:rPr>
          <w:i w:val="0"/>
          <w:sz w:val="24"/>
          <w:szCs w:val="24"/>
        </w:rPr>
        <w:t xml:space="preserve"> </w:t>
      </w:r>
      <w:r w:rsidRPr="00BF0F34">
        <w:rPr>
          <w:rFonts w:cs="Arial"/>
          <w:i w:val="0"/>
          <w:sz w:val="24"/>
          <w:szCs w:val="24"/>
        </w:rPr>
        <w:t>с учетом основных положений «Схемы развития объектов транспортной инфраструктуры» генерального плана городского округа Самара.</w:t>
      </w:r>
    </w:p>
    <w:p w:rsidR="00150109" w:rsidRPr="00BF0F34" w:rsidRDefault="00150109" w:rsidP="00150109">
      <w:pPr>
        <w:spacing w:line="360" w:lineRule="auto"/>
        <w:ind w:firstLine="720"/>
        <w:rPr>
          <w:rFonts w:cs="Arial"/>
          <w:sz w:val="24"/>
          <w:szCs w:val="24"/>
        </w:rPr>
      </w:pPr>
      <w:r w:rsidRPr="00BF0F34">
        <w:rPr>
          <w:rFonts w:cs="Arial"/>
          <w:i w:val="0"/>
          <w:sz w:val="24"/>
          <w:szCs w:val="24"/>
        </w:rPr>
        <w:t>Порядок установления красных линий в городе Самаре  определен РДС 30-201-98 «Инструкция о порядке проектирования и установления красных линий в городах и других поселениях РФ».</w:t>
      </w:r>
      <w:r w:rsidRPr="00BF0F34">
        <w:rPr>
          <w:rFonts w:cs="Arial"/>
          <w:sz w:val="24"/>
          <w:szCs w:val="24"/>
        </w:rPr>
        <w:t xml:space="preserve"> </w:t>
      </w:r>
    </w:p>
    <w:p w:rsidR="00150109" w:rsidRPr="00BF0F34" w:rsidRDefault="00150109" w:rsidP="00150109">
      <w:pPr>
        <w:pStyle w:val="ConsPlusNormal"/>
        <w:spacing w:line="360" w:lineRule="auto"/>
        <w:jc w:val="both"/>
        <w:rPr>
          <w:sz w:val="24"/>
          <w:szCs w:val="24"/>
        </w:rPr>
      </w:pPr>
      <w:r w:rsidRPr="00BF0F34">
        <w:rPr>
          <w:sz w:val="24"/>
          <w:szCs w:val="24"/>
        </w:rPr>
        <w:t>Согласно пункта 11 статьи 1 Градостроительного кодекса Российской Федерации красные линии -  это линии, которые обозначают:</w:t>
      </w:r>
    </w:p>
    <w:p w:rsidR="00150109" w:rsidRPr="00BF0F34" w:rsidRDefault="00150109" w:rsidP="00B84884">
      <w:pPr>
        <w:pStyle w:val="ConsPlusNormal"/>
        <w:widowControl/>
        <w:numPr>
          <w:ilvl w:val="0"/>
          <w:numId w:val="19"/>
        </w:numPr>
        <w:spacing w:line="360" w:lineRule="auto"/>
        <w:ind w:left="0" w:firstLine="720"/>
        <w:jc w:val="both"/>
        <w:rPr>
          <w:sz w:val="24"/>
          <w:szCs w:val="24"/>
        </w:rPr>
      </w:pPr>
      <w:r w:rsidRPr="00BF0F34">
        <w:rPr>
          <w:sz w:val="24"/>
          <w:szCs w:val="24"/>
        </w:rPr>
        <w:t xml:space="preserve">существующие, планируемые (изменяемые, вновь образуемые) границы территорий общего пользования (территорий, которыми беспрепятственно пользуется неограниченный круг лиц, в том числе площади, улицы, проезды, </w:t>
      </w:r>
      <w:r w:rsidRPr="00BF0F34">
        <w:rPr>
          <w:sz w:val="24"/>
          <w:szCs w:val="24"/>
        </w:rPr>
        <w:lastRenderedPageBreak/>
        <w:t>набережные, береговые полосы водных объектов общего пользования, скверы, бульвары);</w:t>
      </w:r>
    </w:p>
    <w:p w:rsidR="00150109" w:rsidRPr="00BF0F34" w:rsidRDefault="00150109" w:rsidP="00B84884">
      <w:pPr>
        <w:pStyle w:val="ConsPlusNormal"/>
        <w:widowControl/>
        <w:numPr>
          <w:ilvl w:val="0"/>
          <w:numId w:val="19"/>
        </w:numPr>
        <w:spacing w:line="360" w:lineRule="auto"/>
        <w:ind w:left="0" w:firstLine="720"/>
        <w:jc w:val="both"/>
        <w:rPr>
          <w:sz w:val="24"/>
          <w:szCs w:val="24"/>
        </w:rPr>
      </w:pPr>
      <w:r w:rsidRPr="00BF0F34">
        <w:rPr>
          <w:sz w:val="24"/>
          <w:szCs w:val="24"/>
        </w:rPr>
        <w:t xml:space="preserve"> границы земельных участков, на которых расположены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(далее - линейные объекты). </w:t>
      </w:r>
    </w:p>
    <w:p w:rsidR="00150109" w:rsidRPr="00847699" w:rsidRDefault="00150109" w:rsidP="00150109">
      <w:pPr>
        <w:spacing w:line="360" w:lineRule="auto"/>
        <w:ind w:firstLine="720"/>
        <w:rPr>
          <w:rFonts w:cs="Arial"/>
          <w:i w:val="0"/>
          <w:sz w:val="24"/>
          <w:szCs w:val="24"/>
        </w:rPr>
      </w:pPr>
      <w:r w:rsidRPr="00847699">
        <w:rPr>
          <w:rFonts w:cs="Arial"/>
          <w:i w:val="0"/>
          <w:sz w:val="24"/>
          <w:szCs w:val="24"/>
        </w:rPr>
        <w:t xml:space="preserve">Как указано в письме Минэкономразвития Российской Федерации от 25.04.2011 № Д23-1704 основными задачами красных линий являются: </w:t>
      </w:r>
    </w:p>
    <w:p w:rsidR="00150109" w:rsidRPr="00847699" w:rsidRDefault="00150109" w:rsidP="000218DE">
      <w:pPr>
        <w:pStyle w:val="ad"/>
        <w:numPr>
          <w:ilvl w:val="0"/>
          <w:numId w:val="20"/>
        </w:numPr>
        <w:ind w:left="0" w:firstLine="720"/>
        <w:jc w:val="both"/>
        <w:rPr>
          <w:rFonts w:ascii="Arial" w:hAnsi="Arial" w:cs="Arial"/>
          <w:sz w:val="24"/>
          <w:szCs w:val="24"/>
        </w:rPr>
      </w:pPr>
      <w:r>
        <w:rPr>
          <w:rFonts w:ascii="Arial" w:hAnsi="Arial" w:cs="Arial"/>
          <w:sz w:val="24"/>
          <w:szCs w:val="24"/>
        </w:rPr>
        <w:t>о</w:t>
      </w:r>
      <w:r w:rsidRPr="00847699">
        <w:rPr>
          <w:rFonts w:ascii="Arial" w:hAnsi="Arial" w:cs="Arial"/>
          <w:sz w:val="24"/>
          <w:szCs w:val="24"/>
        </w:rPr>
        <w:t>граничение территорий общего пользования от иных территорий,</w:t>
      </w:r>
    </w:p>
    <w:p w:rsidR="00150109" w:rsidRPr="00847699" w:rsidRDefault="00150109" w:rsidP="000218DE">
      <w:pPr>
        <w:pStyle w:val="ad"/>
        <w:numPr>
          <w:ilvl w:val="0"/>
          <w:numId w:val="20"/>
        </w:numPr>
        <w:ind w:left="0" w:firstLine="720"/>
        <w:jc w:val="both"/>
        <w:rPr>
          <w:rFonts w:ascii="Arial" w:hAnsi="Arial" w:cs="Arial"/>
          <w:sz w:val="24"/>
          <w:szCs w:val="24"/>
        </w:rPr>
      </w:pPr>
      <w:r w:rsidRPr="00847699">
        <w:rPr>
          <w:rFonts w:ascii="Arial" w:hAnsi="Arial" w:cs="Arial"/>
          <w:sz w:val="24"/>
          <w:szCs w:val="24"/>
        </w:rPr>
        <w:t xml:space="preserve"> определение границ земельных участков, на которых расположены линейные объекты. </w:t>
      </w:r>
    </w:p>
    <w:p w:rsidR="00150109" w:rsidRPr="00847699" w:rsidRDefault="00150109" w:rsidP="00150109">
      <w:pPr>
        <w:pStyle w:val="ConsPlusNormal"/>
        <w:spacing w:line="360" w:lineRule="auto"/>
        <w:jc w:val="both"/>
        <w:rPr>
          <w:sz w:val="24"/>
          <w:szCs w:val="24"/>
        </w:rPr>
      </w:pPr>
      <w:r>
        <w:rPr>
          <w:sz w:val="24"/>
          <w:szCs w:val="24"/>
        </w:rPr>
        <w:t>П</w:t>
      </w:r>
      <w:r w:rsidRPr="00847699">
        <w:rPr>
          <w:sz w:val="24"/>
          <w:szCs w:val="24"/>
        </w:rPr>
        <w:t xml:space="preserve">ри формировании красных линий может иметь место реализация двух указанных задач (например, если линейный объект расположен на территории общего пользования) либо только одной из указанных задач (например, если линейный объект расположен на земельном участке, не предназначенном для общего пользования). </w:t>
      </w:r>
    </w:p>
    <w:p w:rsidR="00150109" w:rsidRDefault="00150109" w:rsidP="00150109">
      <w:pPr>
        <w:spacing w:line="360" w:lineRule="auto"/>
        <w:ind w:firstLine="720"/>
        <w:rPr>
          <w:rFonts w:cs="Arial"/>
          <w:i w:val="0"/>
          <w:sz w:val="24"/>
          <w:szCs w:val="24"/>
        </w:rPr>
      </w:pPr>
      <w:r w:rsidRPr="00BF0F34">
        <w:rPr>
          <w:rFonts w:cs="Arial"/>
          <w:i w:val="0"/>
          <w:sz w:val="24"/>
          <w:szCs w:val="24"/>
        </w:rPr>
        <w:t xml:space="preserve">В соответствии требованием красные линии необходимо отображать в соответствии с требованиями РДС 30-201-98 и СНиП 11-04-2003, которые действуют в части, не противоречащей Градостроительному кодексу Российской Федерации. </w:t>
      </w:r>
    </w:p>
    <w:p w:rsidR="00150109" w:rsidRDefault="00150109" w:rsidP="00150109">
      <w:pPr>
        <w:tabs>
          <w:tab w:val="num" w:pos="0"/>
        </w:tabs>
        <w:spacing w:line="360" w:lineRule="auto"/>
        <w:ind w:firstLine="540"/>
        <w:rPr>
          <w:rFonts w:cs="Arial"/>
          <w:i w:val="0"/>
          <w:sz w:val="24"/>
          <w:szCs w:val="24"/>
        </w:rPr>
      </w:pPr>
      <w:r>
        <w:rPr>
          <w:rFonts w:cs="Arial"/>
          <w:i w:val="0"/>
          <w:color w:val="000000"/>
          <w:sz w:val="24"/>
          <w:szCs w:val="24"/>
          <w:shd w:val="clear" w:color="auto" w:fill="FFFFFF"/>
          <w:lang/>
        </w:rPr>
        <w:t xml:space="preserve">Из анализов пунктов 11,12 статьи 1, части 1 статьи 41, статьи 42 Градостроительного кодекса Российской Федерации, пунктов 1, 3.1, 4.1, 4.4, 5.2, 5.3.4, 5.4 </w:t>
      </w:r>
      <w:r w:rsidRPr="00FB04A2">
        <w:rPr>
          <w:rFonts w:cs="Arial"/>
          <w:i w:val="0"/>
          <w:sz w:val="24"/>
          <w:szCs w:val="24"/>
        </w:rPr>
        <w:t>Инструкци</w:t>
      </w:r>
      <w:r>
        <w:rPr>
          <w:rFonts w:cs="Arial"/>
          <w:i w:val="0"/>
          <w:sz w:val="24"/>
          <w:szCs w:val="24"/>
        </w:rPr>
        <w:t>и</w:t>
      </w:r>
      <w:r w:rsidRPr="00FB04A2">
        <w:rPr>
          <w:rFonts w:cs="Arial"/>
          <w:i w:val="0"/>
          <w:sz w:val="24"/>
          <w:szCs w:val="24"/>
        </w:rPr>
        <w:t xml:space="preserve"> о порядке проектирования и установления красных линий в городах и других поселениях РФ</w:t>
      </w:r>
      <w:r>
        <w:rPr>
          <w:rFonts w:cs="Arial"/>
          <w:i w:val="0"/>
          <w:sz w:val="24"/>
          <w:szCs w:val="24"/>
        </w:rPr>
        <w:t xml:space="preserve">, подпунктов 6, 7, пункта 3.2.1 Инструкции о порядке разработки, согласования, экспертизы и утверждения градостроительной документации, Утвержденной Постановлением Госстроя РФ от 29.10.2002г. №150, следует что установление красных линий должно быть осуществлено с учетом существующей застройки. </w:t>
      </w:r>
    </w:p>
    <w:p w:rsidR="00150109" w:rsidRPr="003D3926" w:rsidRDefault="00150109" w:rsidP="00150109">
      <w:pPr>
        <w:pStyle w:val="ConsPlusNonformat"/>
        <w:spacing w:line="360" w:lineRule="auto"/>
        <w:ind w:firstLine="720"/>
        <w:jc w:val="both"/>
        <w:rPr>
          <w:rFonts w:ascii="Arial" w:hAnsi="Arial" w:cs="Arial"/>
          <w:i/>
          <w:color w:val="000000"/>
          <w:sz w:val="24"/>
          <w:szCs w:val="24"/>
        </w:rPr>
      </w:pPr>
      <w:r w:rsidRPr="003D3926">
        <w:rPr>
          <w:rFonts w:ascii="Arial" w:hAnsi="Arial" w:cs="Arial"/>
          <w:color w:val="000000"/>
          <w:sz w:val="24"/>
          <w:szCs w:val="24"/>
        </w:rPr>
        <w:t>В соответствии с пунктом 11.5 прим</w:t>
      </w:r>
      <w:r w:rsidRPr="003D3926">
        <w:rPr>
          <w:rFonts w:ascii="Arial" w:hAnsi="Arial" w:cs="Arial"/>
          <w:sz w:val="24"/>
          <w:szCs w:val="24"/>
        </w:rPr>
        <w:t xml:space="preserve"> 1 СП 42.13330.2016 Свод правил «Градостроительство. Планировка и застройка городских и сельских поселений. Актуализированная редакция» ширина   улиц и   дорог   определяется   расчетом в зависимости от интенсивности движения  транспорта и пешеходов,  состава размещаемых в пределах поперечного профиля  элементов  (проезжих  частей, технических   полос   для  прокладки  подземных  коммуникаций, тротуаров, зеленых насаждений и др.),  с учетом  санитарно-гигиенических  требований и   требований  гражданской обороны. </w:t>
      </w:r>
    </w:p>
    <w:p w:rsidR="00150109" w:rsidRPr="00545758" w:rsidRDefault="00BC0623" w:rsidP="00150109">
      <w:pPr>
        <w:spacing w:line="360" w:lineRule="auto"/>
        <w:ind w:firstLine="567"/>
        <w:rPr>
          <w:rFonts w:cs="Arial"/>
          <w:bCs/>
          <w:i w:val="0"/>
          <w:sz w:val="24"/>
          <w:szCs w:val="24"/>
        </w:rPr>
      </w:pPr>
      <w:r>
        <w:rPr>
          <w:rFonts w:cs="Arial"/>
          <w:bCs/>
          <w:i w:val="0"/>
          <w:sz w:val="24"/>
          <w:szCs w:val="24"/>
        </w:rPr>
        <w:lastRenderedPageBreak/>
        <w:t xml:space="preserve">В проекте межевания территории </w:t>
      </w:r>
      <w:r w:rsidR="00150109">
        <w:rPr>
          <w:rFonts w:cs="Arial"/>
          <w:bCs/>
          <w:i w:val="0"/>
          <w:sz w:val="24"/>
          <w:szCs w:val="24"/>
        </w:rPr>
        <w:t xml:space="preserve"> </w:t>
      </w:r>
      <w:r w:rsidR="00150109" w:rsidRPr="00545758">
        <w:rPr>
          <w:rFonts w:cs="Arial"/>
          <w:bCs/>
          <w:i w:val="0"/>
          <w:sz w:val="24"/>
          <w:szCs w:val="24"/>
        </w:rPr>
        <w:t xml:space="preserve">требуется </w:t>
      </w:r>
      <w:r w:rsidR="000218DE">
        <w:rPr>
          <w:rFonts w:cs="Arial"/>
          <w:bCs/>
          <w:i w:val="0"/>
          <w:sz w:val="24"/>
          <w:szCs w:val="24"/>
        </w:rPr>
        <w:t>установление</w:t>
      </w:r>
      <w:r w:rsidR="00150109" w:rsidRPr="00545758">
        <w:rPr>
          <w:rFonts w:cs="Arial"/>
          <w:bCs/>
          <w:i w:val="0"/>
          <w:sz w:val="24"/>
          <w:szCs w:val="24"/>
        </w:rPr>
        <w:t xml:space="preserve"> красных линий по </w:t>
      </w:r>
      <w:r>
        <w:rPr>
          <w:rFonts w:cs="Arial"/>
          <w:bCs/>
          <w:i w:val="0"/>
          <w:sz w:val="24"/>
          <w:szCs w:val="24"/>
        </w:rPr>
        <w:t>территории проектирования</w:t>
      </w:r>
      <w:r w:rsidR="00150109" w:rsidRPr="00545758">
        <w:rPr>
          <w:rFonts w:cs="Arial"/>
          <w:i w:val="0"/>
          <w:sz w:val="24"/>
          <w:szCs w:val="24"/>
        </w:rPr>
        <w:t xml:space="preserve"> в соответствии </w:t>
      </w:r>
      <w:r>
        <w:rPr>
          <w:rFonts w:cs="Arial"/>
          <w:i w:val="0"/>
          <w:sz w:val="24"/>
          <w:szCs w:val="24"/>
        </w:rPr>
        <w:t>с необходимостью образования земельных участков</w:t>
      </w:r>
      <w:r w:rsidR="000218DE">
        <w:rPr>
          <w:rFonts w:cs="Arial"/>
          <w:i w:val="0"/>
          <w:sz w:val="24"/>
          <w:szCs w:val="24"/>
        </w:rPr>
        <w:t xml:space="preserve"> под существующей застройкой</w:t>
      </w:r>
      <w:r>
        <w:rPr>
          <w:rFonts w:cs="Arial"/>
          <w:i w:val="0"/>
          <w:sz w:val="24"/>
          <w:szCs w:val="24"/>
        </w:rPr>
        <w:t xml:space="preserve"> в границах планировочного квартала и территории общего пользования – улично-дорожной сети</w:t>
      </w:r>
      <w:r w:rsidR="00150109" w:rsidRPr="00545758">
        <w:rPr>
          <w:rFonts w:cs="Arial"/>
          <w:i w:val="0"/>
          <w:sz w:val="24"/>
          <w:szCs w:val="24"/>
        </w:rPr>
        <w:t>.</w:t>
      </w:r>
    </w:p>
    <w:p w:rsidR="00150109" w:rsidRPr="00545758" w:rsidRDefault="00150109" w:rsidP="00150109">
      <w:pPr>
        <w:spacing w:line="360" w:lineRule="auto"/>
        <w:ind w:firstLine="720"/>
        <w:rPr>
          <w:rFonts w:cs="Arial"/>
          <w:i w:val="0"/>
          <w:sz w:val="24"/>
          <w:szCs w:val="24"/>
        </w:rPr>
      </w:pPr>
      <w:r w:rsidRPr="00545758">
        <w:rPr>
          <w:rFonts w:cs="Arial"/>
          <w:i w:val="0"/>
          <w:sz w:val="24"/>
          <w:szCs w:val="24"/>
        </w:rPr>
        <w:t xml:space="preserve">Действующие красные линии по улице </w:t>
      </w:r>
      <w:r w:rsidR="00BC0623">
        <w:rPr>
          <w:rFonts w:cs="Arial"/>
          <w:i w:val="0"/>
          <w:sz w:val="24"/>
          <w:szCs w:val="24"/>
        </w:rPr>
        <w:t>Гагарина</w:t>
      </w:r>
      <w:r w:rsidRPr="00545758">
        <w:rPr>
          <w:rFonts w:cs="Arial"/>
          <w:i w:val="0"/>
          <w:sz w:val="24"/>
          <w:szCs w:val="24"/>
        </w:rPr>
        <w:t xml:space="preserve"> были установлены в соответствии с категорией улицы </w:t>
      </w:r>
      <w:r w:rsidR="00BC0623">
        <w:rPr>
          <w:rFonts w:cs="Arial"/>
          <w:i w:val="0"/>
          <w:sz w:val="24"/>
          <w:szCs w:val="24"/>
        </w:rPr>
        <w:t>Гагарина</w:t>
      </w:r>
      <w:r w:rsidRPr="00545758">
        <w:rPr>
          <w:rFonts w:cs="Arial"/>
          <w:i w:val="0"/>
          <w:sz w:val="24"/>
          <w:szCs w:val="24"/>
        </w:rPr>
        <w:t xml:space="preserve"> как магистральной улицы </w:t>
      </w:r>
      <w:r w:rsidR="00BC0623">
        <w:rPr>
          <w:rFonts w:cs="Arial"/>
          <w:i w:val="0"/>
          <w:sz w:val="24"/>
          <w:szCs w:val="24"/>
        </w:rPr>
        <w:t>общегородского</w:t>
      </w:r>
      <w:r w:rsidRPr="00545758">
        <w:rPr>
          <w:rFonts w:cs="Arial"/>
          <w:i w:val="0"/>
          <w:sz w:val="24"/>
          <w:szCs w:val="24"/>
        </w:rPr>
        <w:t xml:space="preserve"> значения регулируемого движения, что соответствовало категории, действующ</w:t>
      </w:r>
      <w:r w:rsidR="000218DE">
        <w:rPr>
          <w:rFonts w:cs="Arial"/>
          <w:i w:val="0"/>
          <w:sz w:val="24"/>
          <w:szCs w:val="24"/>
        </w:rPr>
        <w:t>его</w:t>
      </w:r>
      <w:r w:rsidRPr="00545758">
        <w:rPr>
          <w:rFonts w:cs="Arial"/>
          <w:i w:val="0"/>
          <w:sz w:val="24"/>
          <w:szCs w:val="24"/>
        </w:rPr>
        <w:t xml:space="preserve"> </w:t>
      </w:r>
      <w:r w:rsidR="0034294B">
        <w:rPr>
          <w:rFonts w:cs="Arial"/>
          <w:i w:val="0"/>
          <w:sz w:val="24"/>
          <w:szCs w:val="24"/>
        </w:rPr>
        <w:t>Г</w:t>
      </w:r>
      <w:r w:rsidRPr="00545758">
        <w:rPr>
          <w:rFonts w:cs="Arial"/>
          <w:i w:val="0"/>
          <w:sz w:val="24"/>
          <w:szCs w:val="24"/>
        </w:rPr>
        <w:t>енеральн</w:t>
      </w:r>
      <w:r w:rsidR="000218DE">
        <w:rPr>
          <w:rFonts w:cs="Arial"/>
          <w:i w:val="0"/>
          <w:sz w:val="24"/>
          <w:szCs w:val="24"/>
        </w:rPr>
        <w:t>ого</w:t>
      </w:r>
      <w:r w:rsidRPr="00545758">
        <w:rPr>
          <w:rFonts w:cs="Arial"/>
          <w:i w:val="0"/>
          <w:sz w:val="24"/>
          <w:szCs w:val="24"/>
        </w:rPr>
        <w:t xml:space="preserve"> план</w:t>
      </w:r>
      <w:r w:rsidR="000218DE">
        <w:rPr>
          <w:rFonts w:cs="Arial"/>
          <w:i w:val="0"/>
          <w:sz w:val="24"/>
          <w:szCs w:val="24"/>
        </w:rPr>
        <w:t>а</w:t>
      </w:r>
      <w:r w:rsidRPr="00545758">
        <w:rPr>
          <w:rFonts w:cs="Arial"/>
          <w:i w:val="0"/>
          <w:sz w:val="24"/>
          <w:szCs w:val="24"/>
        </w:rPr>
        <w:t xml:space="preserve"> и Комплексной транспортной схемой г.о. Самара. </w:t>
      </w:r>
    </w:p>
    <w:p w:rsidR="0034294B" w:rsidRDefault="00150109" w:rsidP="00150109">
      <w:pPr>
        <w:spacing w:line="360" w:lineRule="auto"/>
        <w:ind w:firstLine="720"/>
        <w:rPr>
          <w:i w:val="0"/>
          <w:sz w:val="24"/>
          <w:szCs w:val="24"/>
        </w:rPr>
      </w:pPr>
      <w:r w:rsidRPr="00545758">
        <w:rPr>
          <w:i w:val="0"/>
          <w:sz w:val="24"/>
          <w:szCs w:val="24"/>
        </w:rPr>
        <w:t xml:space="preserve">В  проекте </w:t>
      </w:r>
      <w:r w:rsidR="00F01F90">
        <w:rPr>
          <w:i w:val="0"/>
          <w:sz w:val="24"/>
          <w:szCs w:val="24"/>
        </w:rPr>
        <w:t>межевания</w:t>
      </w:r>
      <w:r w:rsidRPr="00545758">
        <w:rPr>
          <w:i w:val="0"/>
          <w:sz w:val="24"/>
          <w:szCs w:val="24"/>
        </w:rPr>
        <w:t xml:space="preserve"> территории выполнен</w:t>
      </w:r>
      <w:r w:rsidR="000218DE">
        <w:rPr>
          <w:i w:val="0"/>
          <w:sz w:val="24"/>
          <w:szCs w:val="24"/>
        </w:rPr>
        <w:t>о</w:t>
      </w:r>
      <w:r w:rsidRPr="00545758">
        <w:rPr>
          <w:i w:val="0"/>
          <w:sz w:val="24"/>
          <w:szCs w:val="24"/>
        </w:rPr>
        <w:t xml:space="preserve"> </w:t>
      </w:r>
      <w:r w:rsidR="000218DE">
        <w:rPr>
          <w:i w:val="0"/>
          <w:sz w:val="24"/>
          <w:szCs w:val="24"/>
        </w:rPr>
        <w:t>установление</w:t>
      </w:r>
      <w:r w:rsidRPr="00545758">
        <w:rPr>
          <w:i w:val="0"/>
          <w:sz w:val="24"/>
          <w:szCs w:val="24"/>
        </w:rPr>
        <w:t xml:space="preserve"> красных линий улицы </w:t>
      </w:r>
      <w:r w:rsidR="006B3718">
        <w:rPr>
          <w:rFonts w:cs="Arial"/>
          <w:i w:val="0"/>
          <w:sz w:val="24"/>
          <w:szCs w:val="24"/>
        </w:rPr>
        <w:t>Энтузиастов</w:t>
      </w:r>
      <w:r w:rsidRPr="00545758">
        <w:rPr>
          <w:rFonts w:cs="Arial"/>
          <w:i w:val="0"/>
          <w:sz w:val="24"/>
          <w:szCs w:val="24"/>
        </w:rPr>
        <w:t xml:space="preserve"> от  улицы </w:t>
      </w:r>
      <w:r w:rsidR="006B3718">
        <w:rPr>
          <w:rFonts w:cs="Arial"/>
          <w:i w:val="0"/>
          <w:sz w:val="24"/>
          <w:szCs w:val="24"/>
        </w:rPr>
        <w:t xml:space="preserve">Гагарина </w:t>
      </w:r>
      <w:r w:rsidRPr="00545758">
        <w:rPr>
          <w:rFonts w:cs="Arial"/>
          <w:i w:val="0"/>
          <w:sz w:val="24"/>
          <w:szCs w:val="24"/>
        </w:rPr>
        <w:t xml:space="preserve">до </w:t>
      </w:r>
      <w:r w:rsidR="006B3718">
        <w:rPr>
          <w:rFonts w:cs="Arial"/>
          <w:i w:val="0"/>
          <w:sz w:val="24"/>
          <w:szCs w:val="24"/>
        </w:rPr>
        <w:t>улицы Мориса Тореза, уст</w:t>
      </w:r>
      <w:r w:rsidR="000218DE">
        <w:rPr>
          <w:rFonts w:cs="Arial"/>
          <w:i w:val="0"/>
          <w:sz w:val="24"/>
          <w:szCs w:val="24"/>
        </w:rPr>
        <w:t>а</w:t>
      </w:r>
      <w:r w:rsidR="006B3718">
        <w:rPr>
          <w:rFonts w:cs="Arial"/>
          <w:i w:val="0"/>
          <w:sz w:val="24"/>
          <w:szCs w:val="24"/>
        </w:rPr>
        <w:t>новление красных линий по Среднему проезду</w:t>
      </w:r>
      <w:r w:rsidRPr="00545758">
        <w:rPr>
          <w:rFonts w:cs="Arial"/>
          <w:i w:val="0"/>
          <w:sz w:val="24"/>
          <w:szCs w:val="24"/>
        </w:rPr>
        <w:t xml:space="preserve"> </w:t>
      </w:r>
      <w:r w:rsidR="00F01F90">
        <w:rPr>
          <w:i w:val="0"/>
          <w:sz w:val="24"/>
          <w:szCs w:val="24"/>
        </w:rPr>
        <w:t xml:space="preserve">и по переулку </w:t>
      </w:r>
      <w:r w:rsidR="006B3718">
        <w:rPr>
          <w:i w:val="0"/>
          <w:sz w:val="24"/>
          <w:szCs w:val="24"/>
        </w:rPr>
        <w:t>Батальонный</w:t>
      </w:r>
      <w:r w:rsidR="0034294B">
        <w:rPr>
          <w:i w:val="0"/>
          <w:sz w:val="24"/>
          <w:szCs w:val="24"/>
        </w:rPr>
        <w:t xml:space="preserve">  </w:t>
      </w:r>
      <w:r w:rsidR="00A324F7">
        <w:rPr>
          <w:i w:val="0"/>
          <w:sz w:val="24"/>
          <w:szCs w:val="24"/>
        </w:rPr>
        <w:t xml:space="preserve">с учетом периметральной </w:t>
      </w:r>
      <w:r w:rsidR="000218DE">
        <w:rPr>
          <w:i w:val="0"/>
          <w:sz w:val="24"/>
          <w:szCs w:val="24"/>
        </w:rPr>
        <w:t xml:space="preserve">существующей </w:t>
      </w:r>
      <w:r w:rsidR="00A324F7">
        <w:rPr>
          <w:i w:val="0"/>
          <w:sz w:val="24"/>
          <w:szCs w:val="24"/>
        </w:rPr>
        <w:t>застройк</w:t>
      </w:r>
      <w:r w:rsidR="000218DE">
        <w:rPr>
          <w:i w:val="0"/>
          <w:sz w:val="24"/>
          <w:szCs w:val="24"/>
        </w:rPr>
        <w:t>и</w:t>
      </w:r>
      <w:r w:rsidR="00A324F7">
        <w:rPr>
          <w:i w:val="0"/>
          <w:sz w:val="24"/>
          <w:szCs w:val="24"/>
        </w:rPr>
        <w:t xml:space="preserve"> квартала</w:t>
      </w:r>
      <w:r w:rsidR="00F3497E">
        <w:rPr>
          <w:i w:val="0"/>
          <w:sz w:val="24"/>
          <w:szCs w:val="24"/>
        </w:rPr>
        <w:t>.</w:t>
      </w:r>
      <w:r w:rsidR="0034294B">
        <w:rPr>
          <w:i w:val="0"/>
          <w:sz w:val="24"/>
          <w:szCs w:val="24"/>
        </w:rPr>
        <w:t xml:space="preserve"> </w:t>
      </w:r>
    </w:p>
    <w:p w:rsidR="001D22C2" w:rsidRDefault="001D22C2" w:rsidP="00150109">
      <w:pPr>
        <w:pStyle w:val="ConsPlusNormal"/>
        <w:spacing w:line="360" w:lineRule="auto"/>
        <w:ind w:left="284" w:firstLine="425"/>
        <w:jc w:val="both"/>
        <w:rPr>
          <w:i/>
          <w:sz w:val="24"/>
          <w:szCs w:val="24"/>
        </w:rPr>
      </w:pPr>
    </w:p>
    <w:p w:rsidR="001D22C2" w:rsidRDefault="001D22C2" w:rsidP="00150109">
      <w:pPr>
        <w:pStyle w:val="ConsPlusNormal"/>
        <w:spacing w:line="360" w:lineRule="auto"/>
        <w:ind w:left="284" w:firstLine="425"/>
        <w:jc w:val="both"/>
        <w:rPr>
          <w:i/>
          <w:sz w:val="24"/>
          <w:szCs w:val="24"/>
        </w:rPr>
      </w:pPr>
    </w:p>
    <w:p w:rsidR="00150109" w:rsidRPr="00C77712" w:rsidRDefault="00150109" w:rsidP="00150109">
      <w:pPr>
        <w:pStyle w:val="ConsPlusNormal"/>
        <w:spacing w:line="360" w:lineRule="auto"/>
        <w:ind w:left="284" w:firstLine="425"/>
        <w:jc w:val="both"/>
        <w:rPr>
          <w:i/>
          <w:sz w:val="24"/>
          <w:szCs w:val="24"/>
        </w:rPr>
      </w:pPr>
      <w:r w:rsidRPr="00C77712">
        <w:rPr>
          <w:i/>
          <w:sz w:val="24"/>
          <w:szCs w:val="24"/>
        </w:rPr>
        <w:t>Схема планировочных ограничений</w:t>
      </w:r>
      <w:r>
        <w:rPr>
          <w:i/>
          <w:sz w:val="24"/>
          <w:szCs w:val="24"/>
        </w:rPr>
        <w:t xml:space="preserve"> (действующие красные линии)</w:t>
      </w:r>
    </w:p>
    <w:p w:rsidR="00150109" w:rsidRPr="00360D87" w:rsidRDefault="00483217" w:rsidP="00150109">
      <w:pPr>
        <w:pStyle w:val="ConsPlusNormal"/>
        <w:spacing w:line="360" w:lineRule="auto"/>
        <w:ind w:left="284" w:hanging="284"/>
        <w:jc w:val="both"/>
        <w:rPr>
          <w:sz w:val="24"/>
          <w:szCs w:val="24"/>
        </w:rPr>
      </w:pPr>
      <w:r>
        <w:rPr>
          <w:noProof/>
          <w:sz w:val="24"/>
          <w:szCs w:val="24"/>
        </w:rPr>
        <w:drawing>
          <wp:inline distT="0" distB="0" distL="0" distR="0">
            <wp:extent cx="6324600" cy="4171950"/>
            <wp:effectExtent l="0" t="0" r="0" b="0"/>
            <wp:docPr id="10" name="Рисунок 10" descr="красные ли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расные линии"/>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24600" cy="4171950"/>
                    </a:xfrm>
                    <a:prstGeom prst="rect">
                      <a:avLst/>
                    </a:prstGeom>
                    <a:noFill/>
                    <a:ln>
                      <a:noFill/>
                    </a:ln>
                  </pic:spPr>
                </pic:pic>
              </a:graphicData>
            </a:graphic>
          </wp:inline>
        </w:drawing>
      </w:r>
    </w:p>
    <w:p w:rsidR="00150109" w:rsidRPr="00FD19B5" w:rsidRDefault="00150109" w:rsidP="00150109">
      <w:pPr>
        <w:tabs>
          <w:tab w:val="left" w:pos="9720"/>
        </w:tabs>
        <w:spacing w:line="360" w:lineRule="auto"/>
        <w:ind w:right="76" w:firstLine="0"/>
        <w:rPr>
          <w:i w:val="0"/>
          <w:sz w:val="20"/>
        </w:rPr>
      </w:pPr>
      <w:r w:rsidRPr="00FD19B5">
        <w:rPr>
          <w:i w:val="0"/>
          <w:sz w:val="20"/>
        </w:rPr>
        <w:t xml:space="preserve">Рис. </w:t>
      </w:r>
      <w:r w:rsidR="006B3718">
        <w:rPr>
          <w:i w:val="0"/>
          <w:sz w:val="20"/>
        </w:rPr>
        <w:t>9</w:t>
      </w:r>
    </w:p>
    <w:p w:rsidR="001D22C2" w:rsidRDefault="001D22C2" w:rsidP="00B879EF">
      <w:pPr>
        <w:spacing w:line="360" w:lineRule="auto"/>
        <w:ind w:firstLine="720"/>
        <w:rPr>
          <w:b/>
          <w:i w:val="0"/>
          <w:sz w:val="24"/>
          <w:szCs w:val="24"/>
        </w:rPr>
      </w:pPr>
    </w:p>
    <w:p w:rsidR="00B879EF" w:rsidRPr="0034294B" w:rsidRDefault="00B879EF" w:rsidP="00B879EF">
      <w:pPr>
        <w:spacing w:line="360" w:lineRule="auto"/>
        <w:ind w:firstLine="720"/>
        <w:rPr>
          <w:b/>
          <w:i w:val="0"/>
          <w:sz w:val="24"/>
          <w:szCs w:val="24"/>
        </w:rPr>
      </w:pPr>
      <w:r w:rsidRPr="0034294B">
        <w:rPr>
          <w:b/>
          <w:i w:val="0"/>
          <w:sz w:val="24"/>
          <w:szCs w:val="24"/>
        </w:rPr>
        <w:lastRenderedPageBreak/>
        <w:t xml:space="preserve">Проектом межевания  территории утверждаются </w:t>
      </w:r>
      <w:r>
        <w:rPr>
          <w:b/>
          <w:i w:val="0"/>
          <w:sz w:val="24"/>
          <w:szCs w:val="24"/>
        </w:rPr>
        <w:t xml:space="preserve">устанавливаемые </w:t>
      </w:r>
      <w:r w:rsidRPr="0034294B">
        <w:rPr>
          <w:b/>
          <w:i w:val="0"/>
          <w:sz w:val="24"/>
          <w:szCs w:val="24"/>
        </w:rPr>
        <w:t>красные линии.</w:t>
      </w:r>
    </w:p>
    <w:p w:rsidR="000218DE" w:rsidRDefault="000218DE" w:rsidP="00B879EF">
      <w:pPr>
        <w:spacing w:line="360" w:lineRule="auto"/>
        <w:ind w:firstLine="720"/>
        <w:rPr>
          <w:i w:val="0"/>
          <w:sz w:val="24"/>
          <w:szCs w:val="24"/>
        </w:rPr>
      </w:pPr>
    </w:p>
    <w:p w:rsidR="00B879EF" w:rsidRPr="00545758" w:rsidRDefault="00B879EF" w:rsidP="00B879EF">
      <w:pPr>
        <w:spacing w:line="360" w:lineRule="auto"/>
        <w:ind w:firstLine="720"/>
        <w:rPr>
          <w:i w:val="0"/>
          <w:sz w:val="24"/>
          <w:szCs w:val="24"/>
        </w:rPr>
      </w:pPr>
      <w:r w:rsidRPr="00545758">
        <w:rPr>
          <w:i w:val="0"/>
          <w:sz w:val="24"/>
          <w:szCs w:val="24"/>
        </w:rPr>
        <w:t xml:space="preserve">Ширина поперечника красных линий в границах проектирования по улице </w:t>
      </w:r>
      <w:r>
        <w:rPr>
          <w:rFonts w:cs="Arial"/>
          <w:i w:val="0"/>
          <w:sz w:val="24"/>
          <w:szCs w:val="24"/>
        </w:rPr>
        <w:t xml:space="preserve">Гагарина – </w:t>
      </w:r>
      <w:r w:rsidRPr="00545758">
        <w:rPr>
          <w:rFonts w:cs="Arial"/>
          <w:i w:val="0"/>
          <w:sz w:val="24"/>
          <w:szCs w:val="24"/>
        </w:rPr>
        <w:t xml:space="preserve">магистральной улицы </w:t>
      </w:r>
      <w:r>
        <w:rPr>
          <w:rFonts w:cs="Arial"/>
          <w:i w:val="0"/>
          <w:sz w:val="24"/>
          <w:szCs w:val="24"/>
        </w:rPr>
        <w:t>общегородского</w:t>
      </w:r>
      <w:r w:rsidRPr="00545758">
        <w:rPr>
          <w:rFonts w:cs="Arial"/>
          <w:i w:val="0"/>
          <w:sz w:val="24"/>
          <w:szCs w:val="24"/>
        </w:rPr>
        <w:t xml:space="preserve"> значения регулируемого движения</w:t>
      </w:r>
      <w:r w:rsidRPr="00545758">
        <w:rPr>
          <w:i w:val="0"/>
          <w:sz w:val="24"/>
          <w:szCs w:val="24"/>
        </w:rPr>
        <w:t xml:space="preserve"> состав</w:t>
      </w:r>
      <w:r>
        <w:rPr>
          <w:i w:val="0"/>
          <w:sz w:val="24"/>
          <w:szCs w:val="24"/>
        </w:rPr>
        <w:t>и</w:t>
      </w:r>
      <w:r w:rsidRPr="00545758">
        <w:rPr>
          <w:i w:val="0"/>
          <w:sz w:val="24"/>
          <w:szCs w:val="24"/>
        </w:rPr>
        <w:t xml:space="preserve">т </w:t>
      </w:r>
      <w:smartTag w:uri="urn:schemas-microsoft-com:office:smarttags" w:element="metricconverter">
        <w:smartTagPr>
          <w:attr w:name="ProductID" w:val="50,0 метров"/>
        </w:smartTagPr>
        <w:r>
          <w:rPr>
            <w:i w:val="0"/>
            <w:sz w:val="24"/>
            <w:szCs w:val="24"/>
          </w:rPr>
          <w:t>50</w:t>
        </w:r>
        <w:r w:rsidRPr="00545758">
          <w:rPr>
            <w:i w:val="0"/>
            <w:sz w:val="24"/>
            <w:szCs w:val="24"/>
          </w:rPr>
          <w:t>,0 метров</w:t>
        </w:r>
      </w:smartTag>
      <w:r w:rsidRPr="00545758">
        <w:rPr>
          <w:i w:val="0"/>
          <w:sz w:val="24"/>
          <w:szCs w:val="24"/>
        </w:rPr>
        <w:t>.</w:t>
      </w:r>
    </w:p>
    <w:p w:rsidR="00B879EF" w:rsidRPr="00545758" w:rsidRDefault="00B879EF" w:rsidP="00B879EF">
      <w:pPr>
        <w:spacing w:line="360" w:lineRule="auto"/>
        <w:ind w:firstLine="720"/>
        <w:rPr>
          <w:i w:val="0"/>
          <w:sz w:val="24"/>
          <w:szCs w:val="24"/>
        </w:rPr>
      </w:pPr>
      <w:r w:rsidRPr="00545758">
        <w:rPr>
          <w:i w:val="0"/>
          <w:sz w:val="24"/>
          <w:szCs w:val="24"/>
        </w:rPr>
        <w:t xml:space="preserve">Ширина поперечника красных линий в границах проектирования по улице </w:t>
      </w:r>
      <w:r>
        <w:rPr>
          <w:rFonts w:cs="Arial"/>
          <w:i w:val="0"/>
          <w:sz w:val="24"/>
          <w:szCs w:val="24"/>
        </w:rPr>
        <w:t>Энтузиастов –</w:t>
      </w:r>
      <w:r w:rsidRPr="00545758">
        <w:rPr>
          <w:rFonts w:cs="Arial"/>
          <w:i w:val="0"/>
          <w:sz w:val="24"/>
          <w:szCs w:val="24"/>
        </w:rPr>
        <w:t xml:space="preserve">улицы </w:t>
      </w:r>
      <w:r>
        <w:rPr>
          <w:rFonts w:cs="Arial"/>
          <w:i w:val="0"/>
          <w:sz w:val="24"/>
          <w:szCs w:val="24"/>
        </w:rPr>
        <w:t xml:space="preserve">местного </w:t>
      </w:r>
      <w:r w:rsidRPr="00545758">
        <w:rPr>
          <w:rFonts w:cs="Arial"/>
          <w:i w:val="0"/>
          <w:sz w:val="24"/>
          <w:szCs w:val="24"/>
        </w:rPr>
        <w:t xml:space="preserve">значения </w:t>
      </w:r>
      <w:r w:rsidRPr="00545758">
        <w:rPr>
          <w:i w:val="0"/>
          <w:sz w:val="24"/>
          <w:szCs w:val="24"/>
        </w:rPr>
        <w:t>состав</w:t>
      </w:r>
      <w:r>
        <w:rPr>
          <w:i w:val="0"/>
          <w:sz w:val="24"/>
          <w:szCs w:val="24"/>
        </w:rPr>
        <w:t>и</w:t>
      </w:r>
      <w:r w:rsidRPr="00545758">
        <w:rPr>
          <w:i w:val="0"/>
          <w:sz w:val="24"/>
          <w:szCs w:val="24"/>
        </w:rPr>
        <w:t xml:space="preserve">т </w:t>
      </w:r>
      <w:smartTag w:uri="urn:schemas-microsoft-com:office:smarttags" w:element="metricconverter">
        <w:smartTagPr>
          <w:attr w:name="ProductID" w:val="25,0 метров"/>
        </w:smartTagPr>
        <w:r>
          <w:rPr>
            <w:i w:val="0"/>
            <w:sz w:val="24"/>
            <w:szCs w:val="24"/>
          </w:rPr>
          <w:t>25</w:t>
        </w:r>
        <w:r w:rsidRPr="00545758">
          <w:rPr>
            <w:i w:val="0"/>
            <w:sz w:val="24"/>
            <w:szCs w:val="24"/>
          </w:rPr>
          <w:t>,0 метров</w:t>
        </w:r>
      </w:smartTag>
      <w:r w:rsidRPr="00545758">
        <w:rPr>
          <w:i w:val="0"/>
          <w:sz w:val="24"/>
          <w:szCs w:val="24"/>
        </w:rPr>
        <w:t>.</w:t>
      </w:r>
    </w:p>
    <w:p w:rsidR="00B879EF" w:rsidRPr="00545758" w:rsidRDefault="00B879EF" w:rsidP="00B879EF">
      <w:pPr>
        <w:spacing w:line="360" w:lineRule="auto"/>
        <w:ind w:firstLine="720"/>
        <w:rPr>
          <w:i w:val="0"/>
          <w:sz w:val="24"/>
          <w:szCs w:val="24"/>
        </w:rPr>
      </w:pPr>
      <w:r w:rsidRPr="00545758">
        <w:rPr>
          <w:i w:val="0"/>
          <w:sz w:val="24"/>
          <w:szCs w:val="24"/>
        </w:rPr>
        <w:t xml:space="preserve">Ширина поперечника красных линий в границах проектирования по </w:t>
      </w:r>
      <w:r>
        <w:rPr>
          <w:i w:val="0"/>
          <w:sz w:val="24"/>
          <w:szCs w:val="24"/>
        </w:rPr>
        <w:t>Среднему проезду</w:t>
      </w:r>
      <w:r>
        <w:rPr>
          <w:rFonts w:cs="Arial"/>
          <w:i w:val="0"/>
          <w:sz w:val="24"/>
          <w:szCs w:val="24"/>
        </w:rPr>
        <w:t xml:space="preserve"> – </w:t>
      </w:r>
      <w:r w:rsidRPr="00545758">
        <w:rPr>
          <w:rFonts w:cs="Arial"/>
          <w:i w:val="0"/>
          <w:sz w:val="24"/>
          <w:szCs w:val="24"/>
        </w:rPr>
        <w:t xml:space="preserve">улицы </w:t>
      </w:r>
      <w:r>
        <w:rPr>
          <w:rFonts w:cs="Arial"/>
          <w:i w:val="0"/>
          <w:sz w:val="24"/>
          <w:szCs w:val="24"/>
        </w:rPr>
        <w:t xml:space="preserve">местного </w:t>
      </w:r>
      <w:r w:rsidRPr="00545758">
        <w:rPr>
          <w:rFonts w:cs="Arial"/>
          <w:i w:val="0"/>
          <w:sz w:val="24"/>
          <w:szCs w:val="24"/>
        </w:rPr>
        <w:t xml:space="preserve">значения </w:t>
      </w:r>
      <w:r w:rsidRPr="00545758">
        <w:rPr>
          <w:i w:val="0"/>
          <w:sz w:val="24"/>
          <w:szCs w:val="24"/>
        </w:rPr>
        <w:t>состав</w:t>
      </w:r>
      <w:r>
        <w:rPr>
          <w:i w:val="0"/>
          <w:sz w:val="24"/>
          <w:szCs w:val="24"/>
        </w:rPr>
        <w:t>и</w:t>
      </w:r>
      <w:r w:rsidRPr="00545758">
        <w:rPr>
          <w:i w:val="0"/>
          <w:sz w:val="24"/>
          <w:szCs w:val="24"/>
        </w:rPr>
        <w:t xml:space="preserve">т </w:t>
      </w:r>
      <w:r>
        <w:rPr>
          <w:i w:val="0"/>
          <w:sz w:val="24"/>
          <w:szCs w:val="24"/>
        </w:rPr>
        <w:t>20,00-</w:t>
      </w:r>
      <w:smartTag w:uri="urn:schemas-microsoft-com:office:smarttags" w:element="metricconverter">
        <w:smartTagPr>
          <w:attr w:name="ProductID" w:val="24,0 метров"/>
        </w:smartTagPr>
        <w:r>
          <w:rPr>
            <w:i w:val="0"/>
            <w:sz w:val="24"/>
            <w:szCs w:val="24"/>
          </w:rPr>
          <w:t>24</w:t>
        </w:r>
        <w:r w:rsidRPr="00545758">
          <w:rPr>
            <w:i w:val="0"/>
            <w:sz w:val="24"/>
            <w:szCs w:val="24"/>
          </w:rPr>
          <w:t>,0 метров</w:t>
        </w:r>
      </w:smartTag>
      <w:r w:rsidRPr="00545758">
        <w:rPr>
          <w:i w:val="0"/>
          <w:sz w:val="24"/>
          <w:szCs w:val="24"/>
        </w:rPr>
        <w:t>.</w:t>
      </w:r>
    </w:p>
    <w:p w:rsidR="00B879EF" w:rsidRPr="00545758" w:rsidRDefault="00B879EF" w:rsidP="00B879EF">
      <w:pPr>
        <w:spacing w:line="360" w:lineRule="auto"/>
        <w:ind w:firstLine="720"/>
        <w:rPr>
          <w:i w:val="0"/>
          <w:sz w:val="24"/>
          <w:szCs w:val="24"/>
        </w:rPr>
      </w:pPr>
      <w:r w:rsidRPr="00545758">
        <w:rPr>
          <w:i w:val="0"/>
          <w:sz w:val="24"/>
          <w:szCs w:val="24"/>
        </w:rPr>
        <w:t xml:space="preserve">Ширина поперечника красных линий в границах проектирования по </w:t>
      </w:r>
      <w:r>
        <w:rPr>
          <w:i w:val="0"/>
          <w:sz w:val="24"/>
          <w:szCs w:val="24"/>
        </w:rPr>
        <w:t>переулку Батальонный</w:t>
      </w:r>
      <w:r>
        <w:rPr>
          <w:rFonts w:cs="Arial"/>
          <w:i w:val="0"/>
          <w:sz w:val="24"/>
          <w:szCs w:val="24"/>
        </w:rPr>
        <w:t xml:space="preserve"> –</w:t>
      </w:r>
      <w:r w:rsidRPr="00545758">
        <w:rPr>
          <w:rFonts w:cs="Arial"/>
          <w:i w:val="0"/>
          <w:sz w:val="24"/>
          <w:szCs w:val="24"/>
        </w:rPr>
        <w:t xml:space="preserve">улицы </w:t>
      </w:r>
      <w:r>
        <w:rPr>
          <w:rFonts w:cs="Arial"/>
          <w:i w:val="0"/>
          <w:sz w:val="24"/>
          <w:szCs w:val="24"/>
        </w:rPr>
        <w:t xml:space="preserve">местного </w:t>
      </w:r>
      <w:r w:rsidRPr="00545758">
        <w:rPr>
          <w:rFonts w:cs="Arial"/>
          <w:i w:val="0"/>
          <w:sz w:val="24"/>
          <w:szCs w:val="24"/>
        </w:rPr>
        <w:t xml:space="preserve">значения </w:t>
      </w:r>
      <w:r w:rsidRPr="00545758">
        <w:rPr>
          <w:i w:val="0"/>
          <w:sz w:val="24"/>
          <w:szCs w:val="24"/>
        </w:rPr>
        <w:t>состав</w:t>
      </w:r>
      <w:r>
        <w:rPr>
          <w:i w:val="0"/>
          <w:sz w:val="24"/>
          <w:szCs w:val="24"/>
        </w:rPr>
        <w:t>и</w:t>
      </w:r>
      <w:r w:rsidRPr="00545758">
        <w:rPr>
          <w:i w:val="0"/>
          <w:sz w:val="24"/>
          <w:szCs w:val="24"/>
        </w:rPr>
        <w:t xml:space="preserve">т </w:t>
      </w:r>
      <w:smartTag w:uri="urn:schemas-microsoft-com:office:smarttags" w:element="metricconverter">
        <w:smartTagPr>
          <w:attr w:name="ProductID" w:val="15,0 метров"/>
        </w:smartTagPr>
        <w:r>
          <w:rPr>
            <w:i w:val="0"/>
            <w:sz w:val="24"/>
            <w:szCs w:val="24"/>
          </w:rPr>
          <w:t>15</w:t>
        </w:r>
        <w:r w:rsidRPr="00545758">
          <w:rPr>
            <w:i w:val="0"/>
            <w:sz w:val="24"/>
            <w:szCs w:val="24"/>
          </w:rPr>
          <w:t>,0 метров</w:t>
        </w:r>
      </w:smartTag>
      <w:r w:rsidRPr="00545758">
        <w:rPr>
          <w:i w:val="0"/>
          <w:sz w:val="24"/>
          <w:szCs w:val="24"/>
        </w:rPr>
        <w:t>.</w:t>
      </w:r>
    </w:p>
    <w:p w:rsidR="00B879EF" w:rsidRDefault="00B879EF" w:rsidP="00B879EF">
      <w:pPr>
        <w:spacing w:line="360" w:lineRule="auto"/>
        <w:ind w:firstLine="540"/>
        <w:rPr>
          <w:rFonts w:cs="Arial"/>
          <w:i w:val="0"/>
          <w:sz w:val="24"/>
          <w:szCs w:val="24"/>
        </w:rPr>
      </w:pPr>
    </w:p>
    <w:p w:rsidR="00B879EF" w:rsidRDefault="00B879EF" w:rsidP="00B879EF">
      <w:pPr>
        <w:spacing w:line="360" w:lineRule="auto"/>
        <w:ind w:firstLine="540"/>
        <w:rPr>
          <w:i w:val="0"/>
          <w:sz w:val="24"/>
          <w:szCs w:val="24"/>
        </w:rPr>
      </w:pPr>
      <w:r w:rsidRPr="001620ED">
        <w:rPr>
          <w:rFonts w:cs="Arial"/>
          <w:i w:val="0"/>
          <w:sz w:val="24"/>
          <w:szCs w:val="24"/>
        </w:rPr>
        <w:t>Согласно част</w:t>
      </w:r>
      <w:r>
        <w:rPr>
          <w:rFonts w:cs="Arial"/>
          <w:i w:val="0"/>
          <w:sz w:val="24"/>
          <w:szCs w:val="24"/>
        </w:rPr>
        <w:t>и</w:t>
      </w:r>
      <w:r w:rsidRPr="001620ED">
        <w:rPr>
          <w:rFonts w:cs="Arial"/>
          <w:i w:val="0"/>
          <w:sz w:val="24"/>
          <w:szCs w:val="24"/>
        </w:rPr>
        <w:t xml:space="preserve"> 1 статьи 43 Градостроительного кодекса Российской Федерации подготовка проектов межевания территорий осуществляется </w:t>
      </w:r>
      <w:r w:rsidRPr="001620ED">
        <w:rPr>
          <w:i w:val="0"/>
          <w:sz w:val="24"/>
          <w:szCs w:val="24"/>
        </w:rPr>
        <w:t xml:space="preserve">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w:t>
      </w:r>
      <w:r>
        <w:rPr>
          <w:i w:val="0"/>
          <w:sz w:val="24"/>
          <w:szCs w:val="24"/>
        </w:rPr>
        <w:t>Г</w:t>
      </w:r>
      <w:r w:rsidRPr="001620ED">
        <w:rPr>
          <w:i w:val="0"/>
          <w:sz w:val="24"/>
          <w:szCs w:val="24"/>
        </w:rPr>
        <w:t>енеральным планом городского округа функциональной зоны</w:t>
      </w:r>
      <w:r>
        <w:rPr>
          <w:i w:val="0"/>
          <w:sz w:val="24"/>
          <w:szCs w:val="24"/>
        </w:rPr>
        <w:t xml:space="preserve">. </w:t>
      </w:r>
    </w:p>
    <w:p w:rsidR="009D6B8C" w:rsidRDefault="009D6B8C" w:rsidP="00150109">
      <w:pPr>
        <w:spacing w:line="360" w:lineRule="auto"/>
        <w:ind w:firstLine="720"/>
        <w:rPr>
          <w:rFonts w:cs="Arial"/>
          <w:sz w:val="24"/>
          <w:szCs w:val="24"/>
        </w:rPr>
      </w:pPr>
    </w:p>
    <w:p w:rsidR="00150109" w:rsidRDefault="009D6B8C" w:rsidP="00150109">
      <w:pPr>
        <w:spacing w:line="360" w:lineRule="auto"/>
        <w:ind w:firstLine="720"/>
        <w:rPr>
          <w:rFonts w:cs="Arial"/>
          <w:i w:val="0"/>
          <w:sz w:val="24"/>
          <w:szCs w:val="24"/>
        </w:rPr>
      </w:pPr>
      <w:r>
        <w:rPr>
          <w:rFonts w:cs="Arial"/>
          <w:sz w:val="24"/>
          <w:szCs w:val="24"/>
        </w:rPr>
        <w:t>2</w:t>
      </w:r>
      <w:r w:rsidR="00150109">
        <w:rPr>
          <w:rFonts w:cs="Arial"/>
          <w:sz w:val="24"/>
          <w:szCs w:val="24"/>
        </w:rPr>
        <w:t>.3.2. Элементы планировочной структуры</w:t>
      </w:r>
    </w:p>
    <w:p w:rsidR="00150109" w:rsidRDefault="00150109" w:rsidP="00150109">
      <w:pPr>
        <w:spacing w:line="360" w:lineRule="auto"/>
        <w:ind w:firstLine="720"/>
        <w:rPr>
          <w:rFonts w:cs="Arial"/>
          <w:i w:val="0"/>
          <w:color w:val="000000"/>
          <w:sz w:val="24"/>
          <w:szCs w:val="24"/>
        </w:rPr>
      </w:pPr>
      <w:r>
        <w:rPr>
          <w:rFonts w:cs="Arial"/>
          <w:i w:val="0"/>
          <w:sz w:val="24"/>
          <w:szCs w:val="24"/>
        </w:rPr>
        <w:t xml:space="preserve">Согласно приказу </w:t>
      </w:r>
      <w:r w:rsidRPr="00717ADC">
        <w:rPr>
          <w:i w:val="0"/>
          <w:sz w:val="24"/>
          <w:szCs w:val="24"/>
        </w:rPr>
        <w:t>Министра строительства и жилищно-коммунального хозяйства Российской Федерации</w:t>
      </w:r>
      <w:r>
        <w:rPr>
          <w:i w:val="0"/>
          <w:sz w:val="24"/>
          <w:szCs w:val="24"/>
        </w:rPr>
        <w:t xml:space="preserve"> от 25.04.2017 года № 738 / пр. «Об утверждении видов элементов планировочной структуры»</w:t>
      </w:r>
      <w:r>
        <w:rPr>
          <w:rFonts w:cs="Arial"/>
          <w:i w:val="0"/>
          <w:sz w:val="24"/>
          <w:szCs w:val="24"/>
        </w:rPr>
        <w:t xml:space="preserve"> д</w:t>
      </w:r>
      <w:r w:rsidRPr="00BF0F34">
        <w:rPr>
          <w:rFonts w:cs="Arial"/>
          <w:i w:val="0"/>
          <w:sz w:val="24"/>
          <w:szCs w:val="24"/>
        </w:rPr>
        <w:t xml:space="preserve">ля установления границ </w:t>
      </w:r>
      <w:r w:rsidRPr="00BF0F34">
        <w:rPr>
          <w:rFonts w:cs="Arial"/>
          <w:i w:val="0"/>
          <w:color w:val="000000"/>
          <w:sz w:val="24"/>
          <w:szCs w:val="24"/>
        </w:rPr>
        <w:t>элемент</w:t>
      </w:r>
      <w:r>
        <w:rPr>
          <w:rFonts w:cs="Arial"/>
          <w:i w:val="0"/>
          <w:color w:val="000000"/>
          <w:sz w:val="24"/>
          <w:szCs w:val="24"/>
        </w:rPr>
        <w:t>ов</w:t>
      </w:r>
      <w:r w:rsidRPr="00BF0F34">
        <w:rPr>
          <w:rFonts w:cs="Arial"/>
          <w:i w:val="0"/>
          <w:color w:val="000000"/>
          <w:sz w:val="24"/>
          <w:szCs w:val="24"/>
        </w:rPr>
        <w:t xml:space="preserve"> планировочной структуры</w:t>
      </w:r>
      <w:r w:rsidRPr="00BF0F34">
        <w:rPr>
          <w:rFonts w:cs="Arial"/>
          <w:i w:val="0"/>
          <w:sz w:val="24"/>
          <w:szCs w:val="24"/>
        </w:rPr>
        <w:t xml:space="preserve"> </w:t>
      </w:r>
      <w:r>
        <w:rPr>
          <w:rFonts w:cs="Arial"/>
          <w:i w:val="0"/>
          <w:sz w:val="24"/>
          <w:szCs w:val="24"/>
        </w:rPr>
        <w:t>на территории проектирования</w:t>
      </w:r>
      <w:r w:rsidRPr="00BF0F34">
        <w:rPr>
          <w:rFonts w:cs="Arial"/>
          <w:i w:val="0"/>
          <w:sz w:val="24"/>
          <w:szCs w:val="24"/>
        </w:rPr>
        <w:t xml:space="preserve"> </w:t>
      </w:r>
      <w:r>
        <w:rPr>
          <w:rFonts w:cs="Arial"/>
          <w:i w:val="0"/>
          <w:sz w:val="24"/>
          <w:szCs w:val="24"/>
        </w:rPr>
        <w:t>по</w:t>
      </w:r>
      <w:r w:rsidRPr="00BF0F34">
        <w:rPr>
          <w:rFonts w:cs="Arial"/>
          <w:i w:val="0"/>
          <w:sz w:val="24"/>
          <w:szCs w:val="24"/>
        </w:rPr>
        <w:t xml:space="preserve"> обеспечени</w:t>
      </w:r>
      <w:r>
        <w:rPr>
          <w:rFonts w:cs="Arial"/>
          <w:i w:val="0"/>
          <w:sz w:val="24"/>
          <w:szCs w:val="24"/>
        </w:rPr>
        <w:t>ю</w:t>
      </w:r>
      <w:r w:rsidRPr="00BF0F34">
        <w:rPr>
          <w:rFonts w:cs="Arial"/>
          <w:i w:val="0"/>
          <w:sz w:val="24"/>
          <w:szCs w:val="24"/>
        </w:rPr>
        <w:t xml:space="preserve"> условий наиболее эффективного использования </w:t>
      </w:r>
      <w:r>
        <w:rPr>
          <w:rFonts w:cs="Arial"/>
          <w:i w:val="0"/>
          <w:sz w:val="24"/>
          <w:szCs w:val="24"/>
        </w:rPr>
        <w:t xml:space="preserve">определены следующие </w:t>
      </w:r>
      <w:r w:rsidRPr="00BF0F34">
        <w:rPr>
          <w:rFonts w:cs="Arial"/>
          <w:i w:val="0"/>
          <w:color w:val="000000"/>
          <w:sz w:val="24"/>
          <w:szCs w:val="24"/>
        </w:rPr>
        <w:t>элемент</w:t>
      </w:r>
      <w:r>
        <w:rPr>
          <w:rFonts w:cs="Arial"/>
          <w:i w:val="0"/>
          <w:color w:val="000000"/>
          <w:sz w:val="24"/>
          <w:szCs w:val="24"/>
        </w:rPr>
        <w:t>ы</w:t>
      </w:r>
      <w:r w:rsidRPr="00BF0F34">
        <w:rPr>
          <w:rFonts w:cs="Arial"/>
          <w:i w:val="0"/>
          <w:color w:val="000000"/>
          <w:sz w:val="24"/>
          <w:szCs w:val="24"/>
        </w:rPr>
        <w:t xml:space="preserve"> планировочной структуры</w:t>
      </w:r>
      <w:r>
        <w:rPr>
          <w:rFonts w:cs="Arial"/>
          <w:i w:val="0"/>
          <w:color w:val="000000"/>
          <w:sz w:val="24"/>
          <w:szCs w:val="24"/>
        </w:rPr>
        <w:t>:</w:t>
      </w:r>
    </w:p>
    <w:p w:rsidR="00B879EF" w:rsidRDefault="00B879EF" w:rsidP="00150109">
      <w:pPr>
        <w:spacing w:line="360" w:lineRule="auto"/>
        <w:ind w:firstLine="720"/>
        <w:rPr>
          <w:rFonts w:cs="Arial"/>
          <w:i w:val="0"/>
          <w:color w:val="000000"/>
          <w:sz w:val="24"/>
          <w:szCs w:val="24"/>
        </w:rPr>
      </w:pPr>
    </w:p>
    <w:p w:rsidR="00150109" w:rsidRDefault="00150109" w:rsidP="00150109">
      <w:pPr>
        <w:spacing w:line="360" w:lineRule="auto"/>
        <w:ind w:firstLine="720"/>
        <w:rPr>
          <w:rFonts w:cs="Arial"/>
          <w:i w:val="0"/>
          <w:color w:val="000000"/>
          <w:sz w:val="24"/>
          <w:szCs w:val="24"/>
        </w:rPr>
      </w:pPr>
      <w:r>
        <w:rPr>
          <w:rFonts w:cs="Arial"/>
          <w:i w:val="0"/>
          <w:color w:val="000000"/>
          <w:sz w:val="24"/>
          <w:szCs w:val="24"/>
        </w:rPr>
        <w:t>1.  Квартал (в границах красных линий),</w:t>
      </w:r>
    </w:p>
    <w:p w:rsidR="00B879EF" w:rsidRDefault="00B879EF" w:rsidP="00150109">
      <w:pPr>
        <w:spacing w:line="360" w:lineRule="auto"/>
        <w:ind w:firstLine="720"/>
        <w:rPr>
          <w:rFonts w:cs="Arial"/>
          <w:i w:val="0"/>
          <w:color w:val="000000"/>
          <w:sz w:val="24"/>
          <w:szCs w:val="24"/>
        </w:rPr>
      </w:pPr>
    </w:p>
    <w:p w:rsidR="00150109" w:rsidRDefault="00150109" w:rsidP="00150109">
      <w:pPr>
        <w:spacing w:line="360" w:lineRule="auto"/>
        <w:ind w:firstLine="720"/>
        <w:rPr>
          <w:rFonts w:cs="Arial"/>
          <w:i w:val="0"/>
          <w:color w:val="000000"/>
          <w:sz w:val="24"/>
          <w:szCs w:val="24"/>
        </w:rPr>
      </w:pPr>
      <w:r>
        <w:rPr>
          <w:rFonts w:cs="Arial"/>
          <w:i w:val="0"/>
          <w:color w:val="000000"/>
          <w:sz w:val="24"/>
          <w:szCs w:val="24"/>
        </w:rPr>
        <w:t>2. Территория общего пользования  (сквер),</w:t>
      </w:r>
    </w:p>
    <w:p w:rsidR="00B879EF" w:rsidRDefault="00B879EF" w:rsidP="00150109">
      <w:pPr>
        <w:spacing w:line="360" w:lineRule="auto"/>
        <w:ind w:firstLine="720"/>
        <w:rPr>
          <w:rFonts w:cs="Arial"/>
          <w:i w:val="0"/>
          <w:color w:val="000000"/>
          <w:sz w:val="24"/>
          <w:szCs w:val="24"/>
        </w:rPr>
      </w:pPr>
    </w:p>
    <w:p w:rsidR="00150109" w:rsidRPr="00BF0F34" w:rsidRDefault="00150109" w:rsidP="00150109">
      <w:pPr>
        <w:spacing w:line="360" w:lineRule="auto"/>
        <w:ind w:firstLine="720"/>
        <w:rPr>
          <w:rFonts w:cs="Arial"/>
          <w:i w:val="0"/>
          <w:sz w:val="24"/>
          <w:szCs w:val="24"/>
        </w:rPr>
      </w:pPr>
      <w:r>
        <w:rPr>
          <w:rFonts w:cs="Arial"/>
          <w:i w:val="0"/>
          <w:color w:val="000000"/>
          <w:sz w:val="24"/>
          <w:szCs w:val="24"/>
        </w:rPr>
        <w:t>3. Улично-дорожная сеть.</w:t>
      </w:r>
    </w:p>
    <w:p w:rsidR="00150109" w:rsidRDefault="00150109" w:rsidP="00150109">
      <w:pPr>
        <w:spacing w:line="360" w:lineRule="auto"/>
        <w:ind w:firstLine="34"/>
        <w:rPr>
          <w:rFonts w:eastAsia="MS ??" w:cs="Arial"/>
          <w:sz w:val="24"/>
          <w:szCs w:val="24"/>
        </w:rPr>
      </w:pPr>
    </w:p>
    <w:p w:rsidR="00E3229D" w:rsidRPr="00DF1C16" w:rsidRDefault="00483217" w:rsidP="00150109">
      <w:pPr>
        <w:spacing w:line="360" w:lineRule="auto"/>
        <w:ind w:firstLine="34"/>
        <w:rPr>
          <w:rFonts w:eastAsia="MS ??" w:cs="Arial"/>
          <w:sz w:val="24"/>
          <w:szCs w:val="24"/>
        </w:rPr>
      </w:pPr>
      <w:r>
        <w:rPr>
          <w:rFonts w:eastAsia="MS ??" w:cs="Arial"/>
          <w:noProof/>
          <w:snapToGrid/>
          <w:sz w:val="24"/>
          <w:szCs w:val="24"/>
        </w:rPr>
        <w:lastRenderedPageBreak/>
        <w:drawing>
          <wp:inline distT="0" distB="0" distL="0" distR="0">
            <wp:extent cx="6115050" cy="8715375"/>
            <wp:effectExtent l="0" t="0" r="0" b="9525"/>
            <wp:docPr id="11" name="Рисунок 11" descr="Элементы без крл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Элементы без крлин"/>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5050" cy="8715375"/>
                    </a:xfrm>
                    <a:prstGeom prst="rect">
                      <a:avLst/>
                    </a:prstGeom>
                    <a:noFill/>
                    <a:ln>
                      <a:noFill/>
                    </a:ln>
                  </pic:spPr>
                </pic:pic>
              </a:graphicData>
            </a:graphic>
          </wp:inline>
        </w:drawing>
      </w:r>
    </w:p>
    <w:p w:rsidR="00150109" w:rsidRDefault="00150109" w:rsidP="00150109">
      <w:pPr>
        <w:spacing w:line="360" w:lineRule="auto"/>
        <w:ind w:firstLine="34"/>
        <w:rPr>
          <w:rFonts w:eastAsia="MS ??" w:cs="Arial"/>
          <w:sz w:val="24"/>
          <w:szCs w:val="24"/>
        </w:rPr>
      </w:pPr>
    </w:p>
    <w:p w:rsidR="00150109" w:rsidRDefault="00150109" w:rsidP="00150109">
      <w:pPr>
        <w:spacing w:line="360" w:lineRule="auto"/>
        <w:ind w:firstLine="34"/>
        <w:rPr>
          <w:rFonts w:eastAsia="MS ??" w:cs="Arial"/>
          <w:sz w:val="24"/>
          <w:szCs w:val="24"/>
        </w:rPr>
      </w:pPr>
    </w:p>
    <w:p w:rsidR="003A2BDE" w:rsidRPr="00235AB3" w:rsidRDefault="00483217" w:rsidP="00B879EF">
      <w:pPr>
        <w:spacing w:line="360" w:lineRule="auto"/>
        <w:ind w:firstLine="540"/>
        <w:rPr>
          <w:rFonts w:cs="Arial"/>
          <w:i w:val="0"/>
          <w:sz w:val="24"/>
          <w:szCs w:val="24"/>
        </w:rPr>
      </w:pPr>
      <w:r>
        <w:rPr>
          <w:rFonts w:cs="Arial"/>
          <w:i w:val="0"/>
          <w:noProof/>
          <w:snapToGrid/>
          <w:sz w:val="24"/>
          <w:szCs w:val="24"/>
        </w:rPr>
        <w:drawing>
          <wp:inline distT="0" distB="0" distL="0" distR="0">
            <wp:extent cx="5734050" cy="8172450"/>
            <wp:effectExtent l="0" t="0" r="0" b="0"/>
            <wp:docPr id="12" name="Рисунок 12" descr="Элементы крл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Элементы крлин"/>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4050" cy="8172450"/>
                    </a:xfrm>
                    <a:prstGeom prst="rect">
                      <a:avLst/>
                    </a:prstGeom>
                    <a:noFill/>
                    <a:ln>
                      <a:noFill/>
                    </a:ln>
                  </pic:spPr>
                </pic:pic>
              </a:graphicData>
            </a:graphic>
          </wp:inline>
        </w:drawing>
      </w:r>
    </w:p>
    <w:p w:rsidR="00235AB3" w:rsidRDefault="00235AB3" w:rsidP="00B879EF">
      <w:pPr>
        <w:spacing w:line="360" w:lineRule="auto"/>
        <w:ind w:firstLine="540"/>
        <w:rPr>
          <w:rFonts w:cs="Arial"/>
          <w:i w:val="0"/>
          <w:sz w:val="24"/>
          <w:szCs w:val="24"/>
        </w:rPr>
      </w:pPr>
    </w:p>
    <w:p w:rsidR="00831DD3" w:rsidRDefault="00831DD3" w:rsidP="00B879EF">
      <w:pPr>
        <w:spacing w:line="360" w:lineRule="auto"/>
        <w:ind w:firstLine="540"/>
        <w:rPr>
          <w:rFonts w:cs="Arial"/>
          <w:i w:val="0"/>
          <w:sz w:val="24"/>
          <w:szCs w:val="24"/>
        </w:rPr>
      </w:pPr>
    </w:p>
    <w:p w:rsidR="00831DD3" w:rsidRDefault="00831DD3" w:rsidP="00B879EF">
      <w:pPr>
        <w:spacing w:line="360" w:lineRule="auto"/>
        <w:ind w:firstLine="540"/>
        <w:rPr>
          <w:rFonts w:cs="Arial"/>
          <w:i w:val="0"/>
          <w:sz w:val="24"/>
          <w:szCs w:val="24"/>
        </w:rPr>
      </w:pPr>
    </w:p>
    <w:p w:rsidR="00B879EF" w:rsidRPr="009D6B8C" w:rsidRDefault="00B879EF" w:rsidP="00B879EF">
      <w:pPr>
        <w:spacing w:line="360" w:lineRule="auto"/>
        <w:ind w:firstLine="540"/>
        <w:rPr>
          <w:i w:val="0"/>
          <w:sz w:val="24"/>
          <w:szCs w:val="24"/>
        </w:rPr>
      </w:pPr>
      <w:r w:rsidRPr="009D6B8C">
        <w:rPr>
          <w:rFonts w:cs="Arial"/>
          <w:i w:val="0"/>
          <w:sz w:val="24"/>
          <w:szCs w:val="24"/>
        </w:rPr>
        <w:t xml:space="preserve">Проект межевания территории разрабатывается в целях </w:t>
      </w:r>
      <w:r w:rsidRPr="009D6B8C">
        <w:rPr>
          <w:i w:val="0"/>
          <w:sz w:val="24"/>
          <w:szCs w:val="24"/>
        </w:rPr>
        <w:t>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rsidR="00267AD8" w:rsidRDefault="00B879EF" w:rsidP="00267AD8">
      <w:pPr>
        <w:spacing w:line="360" w:lineRule="auto"/>
        <w:ind w:firstLine="708"/>
        <w:rPr>
          <w:rFonts w:eastAsia="MS ??" w:cs="Arial"/>
          <w:i w:val="0"/>
          <w:sz w:val="24"/>
          <w:szCs w:val="24"/>
        </w:rPr>
      </w:pPr>
      <w:r w:rsidRPr="00267AD8">
        <w:rPr>
          <w:rFonts w:eastAsia="MS ??" w:cs="Arial"/>
          <w:i w:val="0"/>
          <w:sz w:val="24"/>
          <w:szCs w:val="24"/>
        </w:rPr>
        <w:t xml:space="preserve">Градостроительный кодекс Российской Федерации не осуществляет деление красных линий на линии, обозначающие существующие границы территорий общего пользования, границы земельных участков, на которых расположены линейные объекты, и красные линии, обозначающие планируемые (изменяемые, вновь образуемые) границы территорий общего пользования, границы земельных участков, на которых планируется размещение линейных объектов. </w:t>
      </w:r>
    </w:p>
    <w:p w:rsidR="00267AD8" w:rsidRPr="00267AD8" w:rsidRDefault="00267AD8" w:rsidP="00267AD8">
      <w:pPr>
        <w:spacing w:line="360" w:lineRule="auto"/>
        <w:ind w:firstLine="708"/>
        <w:rPr>
          <w:rFonts w:cs="Arial"/>
          <w:bCs/>
          <w:i w:val="0"/>
          <w:sz w:val="24"/>
          <w:szCs w:val="24"/>
          <w:u w:val="single"/>
        </w:rPr>
      </w:pPr>
      <w:r w:rsidRPr="00267AD8">
        <w:rPr>
          <w:rFonts w:cs="Arial"/>
          <w:i w:val="0"/>
          <w:sz w:val="24"/>
          <w:szCs w:val="24"/>
          <w:highlight w:val="white"/>
        </w:rPr>
        <w:t xml:space="preserve">В данном проекте существующий массив малоэтажной застройки и торговый дом «Самара-М» расположены в поперечнике красных линий. Более того, существующие (не планируемые) улицы местного значения ул. Энтузиастов, ул. Средний проезд, ул. Батальонный переулок не ограничены с одной стороны красными линиями, что противоречит положениям </w:t>
      </w:r>
      <w:r w:rsidRPr="00267AD8">
        <w:rPr>
          <w:rFonts w:cs="Arial"/>
          <w:i w:val="0"/>
          <w:sz w:val="24"/>
          <w:szCs w:val="24"/>
        </w:rPr>
        <w:t xml:space="preserve">пункта </w:t>
      </w:r>
      <w:r w:rsidRPr="00267AD8">
        <w:rPr>
          <w:rFonts w:cs="Arial"/>
          <w:i w:val="0"/>
          <w:color w:val="2D2D2D"/>
          <w:spacing w:val="2"/>
          <w:sz w:val="24"/>
          <w:szCs w:val="24"/>
        </w:rPr>
        <w:t xml:space="preserve">11 Статьи 1 </w:t>
      </w:r>
      <w:r w:rsidRPr="00267AD8">
        <w:rPr>
          <w:rFonts w:cs="Arial"/>
          <w:i w:val="0"/>
          <w:sz w:val="24"/>
          <w:szCs w:val="24"/>
          <w:highlight w:val="white"/>
        </w:rPr>
        <w:t>Градостроительного кодекса РФ</w:t>
      </w:r>
    </w:p>
    <w:p w:rsidR="00C24538" w:rsidRDefault="00C24538" w:rsidP="00267AD8">
      <w:pPr>
        <w:tabs>
          <w:tab w:val="left" w:pos="9923"/>
        </w:tabs>
        <w:autoSpaceDE w:val="0"/>
        <w:autoSpaceDN w:val="0"/>
        <w:adjustRightInd w:val="0"/>
        <w:spacing w:line="360" w:lineRule="auto"/>
        <w:ind w:right="76" w:firstLine="720"/>
        <w:rPr>
          <w:rFonts w:eastAsia="MS ??" w:cs="Arial"/>
          <w:sz w:val="24"/>
          <w:szCs w:val="24"/>
        </w:rPr>
      </w:pPr>
    </w:p>
    <w:p w:rsidR="00150109" w:rsidRPr="00C91945" w:rsidRDefault="00150109" w:rsidP="00150109">
      <w:pPr>
        <w:spacing w:line="360" w:lineRule="auto"/>
        <w:ind w:firstLine="34"/>
        <w:rPr>
          <w:sz w:val="24"/>
          <w:szCs w:val="24"/>
        </w:rPr>
      </w:pPr>
      <w:r w:rsidRPr="00C91945">
        <w:rPr>
          <w:rFonts w:eastAsia="MS ??" w:cs="Arial"/>
          <w:sz w:val="24"/>
          <w:szCs w:val="24"/>
        </w:rPr>
        <w:t xml:space="preserve"> </w:t>
      </w:r>
      <w:r w:rsidR="009D6B8C">
        <w:rPr>
          <w:rFonts w:eastAsia="MS ??" w:cs="Arial"/>
          <w:sz w:val="24"/>
          <w:szCs w:val="24"/>
        </w:rPr>
        <w:t>2</w:t>
      </w:r>
      <w:r w:rsidRPr="00C91945">
        <w:rPr>
          <w:rFonts w:eastAsia="MS ??" w:cs="Arial"/>
          <w:sz w:val="24"/>
          <w:szCs w:val="24"/>
        </w:rPr>
        <w:t xml:space="preserve">.4.   </w:t>
      </w:r>
      <w:r w:rsidRPr="00C91945">
        <w:rPr>
          <w:sz w:val="24"/>
          <w:szCs w:val="24"/>
        </w:rPr>
        <w:t>Требования охраны объектов культурного наследия</w:t>
      </w:r>
    </w:p>
    <w:p w:rsidR="00150109" w:rsidRDefault="009D6B8C" w:rsidP="00150109">
      <w:pPr>
        <w:rPr>
          <w:rFonts w:cs="Arial"/>
          <w:color w:val="000000"/>
          <w:sz w:val="24"/>
          <w:szCs w:val="24"/>
          <w:shd w:val="clear" w:color="auto" w:fill="FFFFFF"/>
          <w:lang/>
        </w:rPr>
      </w:pPr>
      <w:r>
        <w:rPr>
          <w:rFonts w:cs="Arial"/>
          <w:color w:val="000000"/>
          <w:sz w:val="24"/>
          <w:szCs w:val="24"/>
          <w:shd w:val="clear" w:color="auto" w:fill="FFFFFF"/>
          <w:lang/>
        </w:rPr>
        <w:t>2</w:t>
      </w:r>
      <w:r w:rsidR="00150109">
        <w:rPr>
          <w:rFonts w:cs="Arial"/>
          <w:color w:val="000000"/>
          <w:sz w:val="24"/>
          <w:szCs w:val="24"/>
          <w:shd w:val="clear" w:color="auto" w:fill="FFFFFF"/>
          <w:lang/>
        </w:rPr>
        <w:t>.4.</w:t>
      </w:r>
      <w:r w:rsidR="00150109" w:rsidRPr="007F4B78">
        <w:rPr>
          <w:rFonts w:cs="Arial"/>
          <w:color w:val="000000"/>
          <w:sz w:val="24"/>
          <w:szCs w:val="24"/>
          <w:shd w:val="clear" w:color="auto" w:fill="FFFFFF"/>
          <w:lang/>
        </w:rPr>
        <w:t>1 Анализ законодательства по</w:t>
      </w:r>
      <w:r w:rsidR="00150109" w:rsidRPr="007F4B78">
        <w:rPr>
          <w:rFonts w:cs="Arial"/>
          <w:color w:val="000000"/>
          <w:sz w:val="24"/>
          <w:szCs w:val="24"/>
          <w:shd w:val="clear" w:color="auto" w:fill="FFFFFF"/>
        </w:rPr>
        <w:t xml:space="preserve"> объектам культурного  наследия (памятник</w:t>
      </w:r>
      <w:r w:rsidR="00150109" w:rsidRPr="00D133A1">
        <w:rPr>
          <w:rFonts w:cs="Arial"/>
          <w:color w:val="0070C0"/>
          <w:sz w:val="24"/>
          <w:szCs w:val="24"/>
          <w:shd w:val="clear" w:color="auto" w:fill="FFFFFF"/>
        </w:rPr>
        <w:t>и</w:t>
      </w:r>
      <w:r w:rsidR="00150109" w:rsidRPr="007F4B78">
        <w:rPr>
          <w:rFonts w:cs="Arial"/>
          <w:color w:val="000000"/>
          <w:sz w:val="24"/>
          <w:szCs w:val="24"/>
          <w:shd w:val="clear" w:color="auto" w:fill="FFFFFF"/>
        </w:rPr>
        <w:t xml:space="preserve"> истории и культуры).</w:t>
      </w:r>
    </w:p>
    <w:p w:rsidR="00150109" w:rsidRDefault="00150109" w:rsidP="00150109">
      <w:pPr>
        <w:spacing w:line="360" w:lineRule="auto"/>
        <w:rPr>
          <w:rFonts w:cs="Arial"/>
          <w:i w:val="0"/>
          <w:color w:val="000000"/>
          <w:sz w:val="24"/>
          <w:szCs w:val="24"/>
          <w:shd w:val="clear" w:color="auto" w:fill="FFFFFF"/>
          <w:lang/>
        </w:rPr>
      </w:pPr>
      <w:r>
        <w:rPr>
          <w:rFonts w:cs="Arial"/>
          <w:i w:val="0"/>
          <w:color w:val="000000"/>
          <w:sz w:val="24"/>
          <w:szCs w:val="24"/>
          <w:shd w:val="clear" w:color="auto" w:fill="FFFFFF"/>
          <w:lang/>
        </w:rPr>
        <w:t xml:space="preserve">Наличие </w:t>
      </w:r>
      <w:r w:rsidRPr="00A21B65">
        <w:rPr>
          <w:rFonts w:cs="Arial"/>
          <w:i w:val="0"/>
          <w:color w:val="000000"/>
          <w:sz w:val="24"/>
          <w:szCs w:val="24"/>
          <w:shd w:val="clear" w:color="auto" w:fill="FFFFFF"/>
          <w:lang/>
        </w:rPr>
        <w:t>объектов культурного наследия в границах П</w:t>
      </w:r>
      <w:r w:rsidR="00AA47FC">
        <w:rPr>
          <w:rFonts w:cs="Arial"/>
          <w:i w:val="0"/>
          <w:color w:val="000000"/>
          <w:sz w:val="24"/>
          <w:szCs w:val="24"/>
          <w:shd w:val="clear" w:color="auto" w:fill="FFFFFF"/>
          <w:lang/>
        </w:rPr>
        <w:t>М</w:t>
      </w:r>
      <w:r w:rsidRPr="00A21B65">
        <w:rPr>
          <w:rFonts w:cs="Arial"/>
          <w:i w:val="0"/>
          <w:color w:val="000000"/>
          <w:sz w:val="24"/>
          <w:szCs w:val="24"/>
          <w:shd w:val="clear" w:color="auto" w:fill="FFFFFF"/>
          <w:lang/>
        </w:rPr>
        <w:t>Т установлено согласно</w:t>
      </w:r>
      <w:r>
        <w:rPr>
          <w:rFonts w:cs="Arial"/>
          <w:i w:val="0"/>
          <w:color w:val="000000"/>
          <w:sz w:val="24"/>
          <w:szCs w:val="24"/>
          <w:shd w:val="clear" w:color="auto" w:fill="FFFFFF"/>
          <w:lang/>
        </w:rPr>
        <w:t>:</w:t>
      </w:r>
    </w:p>
    <w:p w:rsidR="00150109" w:rsidRPr="00A21B65" w:rsidRDefault="00150109" w:rsidP="00010D0F">
      <w:pPr>
        <w:tabs>
          <w:tab w:val="left" w:pos="72"/>
          <w:tab w:val="left" w:pos="1332"/>
        </w:tabs>
        <w:ind w:left="74" w:firstLine="646"/>
        <w:rPr>
          <w:rFonts w:cs="Arial"/>
          <w:i w:val="0"/>
          <w:color w:val="000000"/>
          <w:sz w:val="24"/>
          <w:szCs w:val="24"/>
          <w:shd w:val="clear" w:color="auto" w:fill="FFFFFF"/>
        </w:rPr>
      </w:pPr>
      <w:r>
        <w:rPr>
          <w:rFonts w:cs="Arial"/>
          <w:i w:val="0"/>
          <w:color w:val="000000"/>
          <w:sz w:val="24"/>
          <w:szCs w:val="24"/>
          <w:shd w:val="clear" w:color="auto" w:fill="FFFFFF"/>
          <w:lang/>
        </w:rPr>
        <w:t>-</w:t>
      </w:r>
      <w:r w:rsidRPr="00A21B65">
        <w:rPr>
          <w:rFonts w:cs="Arial"/>
          <w:i w:val="0"/>
          <w:color w:val="000000"/>
          <w:sz w:val="24"/>
          <w:szCs w:val="24"/>
          <w:shd w:val="clear" w:color="auto" w:fill="FFFFFF"/>
          <w:lang/>
        </w:rPr>
        <w:t xml:space="preserve"> официально утвержденным Сводным спискам памятников (вновь выявленных памятников и ценных объектов) истории и культуры Самарской области</w:t>
      </w:r>
      <w:r>
        <w:rPr>
          <w:rFonts w:cs="Arial"/>
          <w:i w:val="0"/>
          <w:color w:val="000000"/>
          <w:sz w:val="24"/>
          <w:szCs w:val="24"/>
          <w:shd w:val="clear" w:color="auto" w:fill="FFFFFF"/>
          <w:lang/>
        </w:rPr>
        <w:t xml:space="preserve"> </w:t>
      </w:r>
      <w:r w:rsidRPr="00A21B65">
        <w:rPr>
          <w:rFonts w:cs="Arial"/>
          <w:i w:val="0"/>
          <w:color w:val="000000"/>
          <w:sz w:val="24"/>
          <w:szCs w:val="24"/>
          <w:shd w:val="clear" w:color="auto" w:fill="FFFFFF"/>
          <w:lang/>
        </w:rPr>
        <w:t xml:space="preserve">согласно </w:t>
      </w:r>
      <w:r w:rsidRPr="00A21B65">
        <w:rPr>
          <w:rFonts w:cs="Arial"/>
          <w:i w:val="0"/>
          <w:color w:val="000000"/>
          <w:sz w:val="24"/>
          <w:szCs w:val="24"/>
          <w:shd w:val="clear" w:color="auto" w:fill="FFFFFF"/>
        </w:rPr>
        <w:t>Федеральному закону от 25.06.2002 № 73-ФЗ</w:t>
      </w:r>
      <w:r>
        <w:rPr>
          <w:rFonts w:cs="Arial"/>
          <w:i w:val="0"/>
          <w:color w:val="000000"/>
          <w:sz w:val="24"/>
          <w:szCs w:val="24"/>
          <w:shd w:val="clear" w:color="auto" w:fill="FFFFFF"/>
        </w:rPr>
        <w:t xml:space="preserve"> </w:t>
      </w:r>
      <w:r w:rsidRPr="00360D87">
        <w:rPr>
          <w:i w:val="0"/>
          <w:sz w:val="24"/>
          <w:szCs w:val="24"/>
        </w:rPr>
        <w:t>(</w:t>
      </w:r>
      <w:r>
        <w:rPr>
          <w:i w:val="0"/>
          <w:sz w:val="24"/>
          <w:szCs w:val="24"/>
        </w:rPr>
        <w:t xml:space="preserve">в </w:t>
      </w:r>
      <w:r w:rsidRPr="00360D87">
        <w:rPr>
          <w:i w:val="0"/>
          <w:sz w:val="24"/>
          <w:szCs w:val="24"/>
        </w:rPr>
        <w:t>ред. от 29.07.2017)</w:t>
      </w:r>
      <w:r w:rsidRPr="00A21B65">
        <w:rPr>
          <w:rFonts w:cs="Arial"/>
          <w:i w:val="0"/>
          <w:color w:val="000000"/>
          <w:sz w:val="24"/>
          <w:szCs w:val="24"/>
          <w:shd w:val="clear" w:color="auto" w:fill="FFFFFF"/>
        </w:rPr>
        <w:t xml:space="preserve"> «Об объектах культурного  наследия (памятниках  истории и культуры)  народов  Российской  Федерации»;</w:t>
      </w:r>
    </w:p>
    <w:p w:rsidR="00150109" w:rsidRPr="00A21B65" w:rsidRDefault="00150109" w:rsidP="00010D0F">
      <w:pPr>
        <w:tabs>
          <w:tab w:val="left" w:pos="72"/>
          <w:tab w:val="left" w:pos="709"/>
        </w:tabs>
        <w:rPr>
          <w:rFonts w:cs="Arial"/>
          <w:i w:val="0"/>
          <w:color w:val="000000"/>
          <w:sz w:val="24"/>
          <w:szCs w:val="24"/>
          <w:shd w:val="clear" w:color="auto" w:fill="FFFFFF"/>
        </w:rPr>
      </w:pPr>
      <w:r>
        <w:rPr>
          <w:rFonts w:cs="Arial"/>
          <w:i w:val="0"/>
          <w:color w:val="000000"/>
          <w:sz w:val="24"/>
          <w:szCs w:val="24"/>
          <w:shd w:val="clear" w:color="auto" w:fill="FFFFFF"/>
        </w:rPr>
        <w:t xml:space="preserve">- </w:t>
      </w:r>
      <w:r w:rsidRPr="00A21B65">
        <w:rPr>
          <w:rFonts w:cs="Arial"/>
          <w:i w:val="0"/>
          <w:color w:val="000000"/>
          <w:sz w:val="24"/>
          <w:szCs w:val="24"/>
          <w:shd w:val="clear" w:color="auto" w:fill="FFFFFF"/>
        </w:rPr>
        <w:t xml:space="preserve">Постановлению Правительства Российской Федерации от 20.06.2006 </w:t>
      </w:r>
      <w:r>
        <w:rPr>
          <w:rFonts w:cs="Arial"/>
          <w:i w:val="0"/>
          <w:color w:val="000000"/>
          <w:sz w:val="24"/>
          <w:szCs w:val="24"/>
          <w:shd w:val="clear" w:color="auto" w:fill="FFFFFF"/>
        </w:rPr>
        <w:t>№</w:t>
      </w:r>
      <w:r w:rsidRPr="00A21B65">
        <w:rPr>
          <w:rFonts w:cs="Arial"/>
          <w:i w:val="0"/>
          <w:color w:val="000000"/>
          <w:sz w:val="24"/>
          <w:szCs w:val="24"/>
          <w:shd w:val="clear" w:color="auto" w:fill="FFFFFF"/>
        </w:rPr>
        <w:t>384 «Об утверждении Правил определения  границ зон охраняемых объектов и согласования градостроител</w:t>
      </w:r>
      <w:r>
        <w:rPr>
          <w:rFonts w:cs="Arial"/>
          <w:i w:val="0"/>
          <w:color w:val="000000"/>
          <w:sz w:val="24"/>
          <w:szCs w:val="24"/>
          <w:shd w:val="clear" w:color="auto" w:fill="FFFFFF"/>
        </w:rPr>
        <w:t>ьных регламентов для таких зон»;</w:t>
      </w:r>
    </w:p>
    <w:p w:rsidR="00150109" w:rsidRDefault="00150109" w:rsidP="00010D0F">
      <w:pPr>
        <w:tabs>
          <w:tab w:val="left" w:pos="10260"/>
        </w:tabs>
        <w:ind w:firstLine="0"/>
        <w:rPr>
          <w:rFonts w:cs="Arial"/>
          <w:i w:val="0"/>
          <w:color w:val="FF0000"/>
          <w:sz w:val="24"/>
          <w:szCs w:val="24"/>
          <w:shd w:val="clear" w:color="auto" w:fill="FFFFFF"/>
          <w:lang/>
        </w:rPr>
      </w:pPr>
      <w:r>
        <w:rPr>
          <w:rFonts w:cs="Arial"/>
          <w:i w:val="0"/>
          <w:sz w:val="24"/>
          <w:szCs w:val="24"/>
          <w:shd w:val="clear" w:color="auto" w:fill="FFFFFF"/>
          <w:lang/>
        </w:rPr>
        <w:t xml:space="preserve">            -  </w:t>
      </w:r>
      <w:r w:rsidRPr="00E047C3">
        <w:rPr>
          <w:rFonts w:cs="Arial"/>
          <w:i w:val="0"/>
          <w:sz w:val="24"/>
          <w:szCs w:val="24"/>
          <w:shd w:val="clear" w:color="auto" w:fill="FFFFFF"/>
          <w:lang/>
        </w:rPr>
        <w:t xml:space="preserve">Приказу министерства культуры от 27.07.2009 №13 </w:t>
      </w:r>
      <w:r>
        <w:rPr>
          <w:rFonts w:cs="Arial"/>
          <w:i w:val="0"/>
          <w:sz w:val="24"/>
          <w:szCs w:val="24"/>
          <w:shd w:val="clear" w:color="auto" w:fill="FFFFFF"/>
          <w:lang/>
        </w:rPr>
        <w:t>«</w:t>
      </w:r>
      <w:r w:rsidRPr="00E047C3">
        <w:rPr>
          <w:rFonts w:cs="Arial"/>
          <w:i w:val="0"/>
          <w:sz w:val="24"/>
          <w:szCs w:val="24"/>
        </w:rPr>
        <w:t>Государственный список объектов культурного наследия (памятник</w:t>
      </w:r>
      <w:r>
        <w:rPr>
          <w:rFonts w:cs="Arial"/>
          <w:i w:val="0"/>
          <w:sz w:val="24"/>
          <w:szCs w:val="24"/>
        </w:rPr>
        <w:t>и</w:t>
      </w:r>
      <w:r w:rsidRPr="00E047C3">
        <w:rPr>
          <w:rFonts w:cs="Arial"/>
          <w:i w:val="0"/>
          <w:sz w:val="24"/>
          <w:szCs w:val="24"/>
        </w:rPr>
        <w:t xml:space="preserve"> истории и культуры) </w:t>
      </w:r>
      <w:r w:rsidRPr="00E047C3">
        <w:rPr>
          <w:rFonts w:cs="Arial"/>
          <w:i w:val="0"/>
          <w:sz w:val="24"/>
          <w:szCs w:val="24"/>
        </w:rPr>
        <w:lastRenderedPageBreak/>
        <w:t>федерального и регионального значения, расположенных на территории Самарской области</w:t>
      </w:r>
      <w:r>
        <w:rPr>
          <w:rFonts w:cs="Arial"/>
          <w:i w:val="0"/>
          <w:sz w:val="24"/>
          <w:szCs w:val="24"/>
        </w:rPr>
        <w:t>»</w:t>
      </w:r>
      <w:r w:rsidRPr="001707AF">
        <w:rPr>
          <w:rFonts w:cs="Arial"/>
          <w:i w:val="0"/>
          <w:color w:val="FF0000"/>
          <w:sz w:val="24"/>
          <w:szCs w:val="24"/>
          <w:shd w:val="clear" w:color="auto" w:fill="FFFFFF"/>
          <w:lang/>
        </w:rPr>
        <w:t>.</w:t>
      </w:r>
    </w:p>
    <w:p w:rsidR="00150109" w:rsidRDefault="00150109" w:rsidP="00150109">
      <w:pPr>
        <w:spacing w:line="360" w:lineRule="auto"/>
        <w:ind w:firstLine="708"/>
        <w:rPr>
          <w:i w:val="0"/>
          <w:sz w:val="24"/>
          <w:szCs w:val="24"/>
        </w:rPr>
      </w:pPr>
      <w:r w:rsidRPr="00C91945">
        <w:rPr>
          <w:i w:val="0"/>
          <w:sz w:val="24"/>
          <w:szCs w:val="24"/>
        </w:rPr>
        <w:t xml:space="preserve">В соответствии </w:t>
      </w:r>
      <w:r w:rsidRPr="00010D0F">
        <w:rPr>
          <w:b/>
          <w:i w:val="0"/>
          <w:sz w:val="24"/>
          <w:szCs w:val="24"/>
        </w:rPr>
        <w:t xml:space="preserve">с данными </w:t>
      </w:r>
      <w:r w:rsidRPr="00010D0F">
        <w:rPr>
          <w:rFonts w:cs="Arial"/>
          <w:b/>
          <w:i w:val="0"/>
          <w:sz w:val="24"/>
          <w:szCs w:val="24"/>
        </w:rPr>
        <w:t>Управления государственной охраны объектов культурного наследия  Самарской области от 1</w:t>
      </w:r>
      <w:r w:rsidR="00AB105E" w:rsidRPr="00010D0F">
        <w:rPr>
          <w:rFonts w:cs="Arial"/>
          <w:b/>
          <w:i w:val="0"/>
          <w:sz w:val="24"/>
          <w:szCs w:val="24"/>
        </w:rPr>
        <w:t>4</w:t>
      </w:r>
      <w:r w:rsidRPr="00010D0F">
        <w:rPr>
          <w:rFonts w:cs="Arial"/>
          <w:b/>
          <w:i w:val="0"/>
          <w:sz w:val="24"/>
          <w:szCs w:val="24"/>
        </w:rPr>
        <w:t>.</w:t>
      </w:r>
      <w:r w:rsidR="00AB105E" w:rsidRPr="00010D0F">
        <w:rPr>
          <w:rFonts w:cs="Arial"/>
          <w:b/>
          <w:i w:val="0"/>
          <w:sz w:val="24"/>
          <w:szCs w:val="24"/>
        </w:rPr>
        <w:t>01</w:t>
      </w:r>
      <w:r w:rsidRPr="00010D0F">
        <w:rPr>
          <w:rFonts w:cs="Arial"/>
          <w:b/>
          <w:i w:val="0"/>
          <w:sz w:val="24"/>
          <w:szCs w:val="24"/>
        </w:rPr>
        <w:t>.2017 № 43/</w:t>
      </w:r>
      <w:r w:rsidR="00AB105E" w:rsidRPr="00010D0F">
        <w:rPr>
          <w:rFonts w:cs="Arial"/>
          <w:b/>
          <w:i w:val="0"/>
          <w:sz w:val="24"/>
          <w:szCs w:val="24"/>
        </w:rPr>
        <w:t>68</w:t>
      </w:r>
      <w:r>
        <w:rPr>
          <w:rFonts w:cs="Arial"/>
          <w:sz w:val="24"/>
          <w:szCs w:val="24"/>
        </w:rPr>
        <w:t xml:space="preserve"> </w:t>
      </w:r>
      <w:r w:rsidRPr="0082640B">
        <w:rPr>
          <w:rFonts w:cs="Arial"/>
          <w:i w:val="0"/>
          <w:sz w:val="24"/>
          <w:szCs w:val="24"/>
        </w:rPr>
        <w:t>в границах проектирования</w:t>
      </w:r>
      <w:r>
        <w:rPr>
          <w:rFonts w:cs="Arial"/>
          <w:sz w:val="24"/>
          <w:szCs w:val="24"/>
        </w:rPr>
        <w:t xml:space="preserve"> </w:t>
      </w:r>
      <w:r w:rsidRPr="00C91945">
        <w:rPr>
          <w:i w:val="0"/>
          <w:sz w:val="24"/>
          <w:szCs w:val="24"/>
        </w:rPr>
        <w:t xml:space="preserve">объекты культурного наследия, включенные в единый государственный реестр объектов культурного наследия (памятников истории и культуры) Российской Федерации </w:t>
      </w:r>
      <w:r>
        <w:rPr>
          <w:i w:val="0"/>
          <w:sz w:val="24"/>
          <w:szCs w:val="24"/>
        </w:rPr>
        <w:t>федерального</w:t>
      </w:r>
      <w:r w:rsidR="007F3D86">
        <w:rPr>
          <w:i w:val="0"/>
          <w:sz w:val="24"/>
          <w:szCs w:val="24"/>
        </w:rPr>
        <w:t xml:space="preserve"> значения,</w:t>
      </w:r>
      <w:r>
        <w:rPr>
          <w:i w:val="0"/>
          <w:sz w:val="24"/>
          <w:szCs w:val="24"/>
        </w:rPr>
        <w:t xml:space="preserve"> регионального</w:t>
      </w:r>
      <w:r w:rsidR="007F3D86">
        <w:rPr>
          <w:i w:val="0"/>
          <w:sz w:val="24"/>
          <w:szCs w:val="24"/>
        </w:rPr>
        <w:t xml:space="preserve"> </w:t>
      </w:r>
      <w:r>
        <w:rPr>
          <w:i w:val="0"/>
          <w:sz w:val="24"/>
          <w:szCs w:val="24"/>
        </w:rPr>
        <w:t xml:space="preserve">значения </w:t>
      </w:r>
      <w:r w:rsidR="007F3D86">
        <w:rPr>
          <w:i w:val="0"/>
          <w:sz w:val="24"/>
          <w:szCs w:val="24"/>
        </w:rPr>
        <w:t xml:space="preserve"> Самарской области и местного (муниципального) </w:t>
      </w:r>
      <w:r w:rsidRPr="0082640B">
        <w:rPr>
          <w:b/>
          <w:i w:val="0"/>
          <w:sz w:val="24"/>
          <w:szCs w:val="24"/>
        </w:rPr>
        <w:t>отсутствуют</w:t>
      </w:r>
      <w:r w:rsidR="00AB105E">
        <w:rPr>
          <w:i w:val="0"/>
          <w:sz w:val="24"/>
          <w:szCs w:val="24"/>
        </w:rPr>
        <w:t>.</w:t>
      </w:r>
      <w:r>
        <w:rPr>
          <w:i w:val="0"/>
          <w:sz w:val="24"/>
          <w:szCs w:val="24"/>
        </w:rPr>
        <w:t xml:space="preserve"> </w:t>
      </w:r>
    </w:p>
    <w:p w:rsidR="00150109" w:rsidRDefault="00150109" w:rsidP="00150109">
      <w:pPr>
        <w:spacing w:line="360" w:lineRule="auto"/>
        <w:ind w:firstLine="708"/>
        <w:rPr>
          <w:i w:val="0"/>
          <w:sz w:val="24"/>
          <w:szCs w:val="24"/>
        </w:rPr>
      </w:pPr>
      <w:r>
        <w:rPr>
          <w:i w:val="0"/>
          <w:sz w:val="24"/>
          <w:szCs w:val="24"/>
        </w:rPr>
        <w:t>Кроме того,</w:t>
      </w:r>
      <w:r w:rsidRPr="00C91945">
        <w:rPr>
          <w:i w:val="0"/>
          <w:sz w:val="24"/>
          <w:szCs w:val="24"/>
        </w:rPr>
        <w:t xml:space="preserve"> Управление не имеет данных об отсутствии на указанной территории объектов, обладающих признаками объектов археологического наследия, в соответствии со статьёй 30 Федерального Закона №73-ФЗ от 25.06.2002 «Об объектах культурного наследия народов Российской Федерации» в случае, если орган охраны объектов культурного наследия не имеет данных об отсутствии на землях, подлежащих воздействию земляных, строительных, мелиоративных, хозяйственных работ и иных работ, объектов, обладающих признаками объекта культурного наследия, указанные земли являются объектами государственной историко-культурной экспертизы.</w:t>
      </w:r>
    </w:p>
    <w:p w:rsidR="00150109" w:rsidRPr="00C91945" w:rsidRDefault="00150109" w:rsidP="00C50ED2">
      <w:pPr>
        <w:ind w:firstLine="34"/>
        <w:rPr>
          <w:i w:val="0"/>
          <w:sz w:val="24"/>
          <w:szCs w:val="24"/>
        </w:rPr>
      </w:pPr>
      <w:r w:rsidRPr="00C91945">
        <w:rPr>
          <w:i w:val="0"/>
          <w:sz w:val="24"/>
          <w:szCs w:val="24"/>
        </w:rPr>
        <w:t xml:space="preserve">            Историко-культурная экспертиза проводится до начала землеустроительных, земляных, строительных, мелиоративных, хозяйственных и иных работ, осуществление которых может оказывать прямое или косвенное воздействие на объект, обладающий признаками объекта культурного наследия, и до утверждения градостроительных регламентов. Заказчик работ, подлежащих историко-культурной экспертизе, оплачивает её проведение.</w:t>
      </w:r>
    </w:p>
    <w:p w:rsidR="00150109" w:rsidRPr="00C91945" w:rsidRDefault="00150109" w:rsidP="00C50ED2">
      <w:pPr>
        <w:ind w:firstLine="34"/>
        <w:rPr>
          <w:i w:val="0"/>
          <w:sz w:val="24"/>
          <w:szCs w:val="24"/>
        </w:rPr>
      </w:pPr>
      <w:r w:rsidRPr="00C91945">
        <w:rPr>
          <w:i w:val="0"/>
          <w:sz w:val="24"/>
          <w:szCs w:val="24"/>
        </w:rPr>
        <w:t xml:space="preserve">         Заключение историко-культурной экспертизы является основанием для принятия соответствующим органом охраны культурного наследия решения о возможности проведения работ на площадке.</w:t>
      </w:r>
    </w:p>
    <w:p w:rsidR="006B19EB" w:rsidRDefault="006B19EB" w:rsidP="00AB105E">
      <w:pPr>
        <w:spacing w:line="360" w:lineRule="auto"/>
        <w:rPr>
          <w:rFonts w:cs="Arial"/>
          <w:color w:val="000000"/>
          <w:sz w:val="24"/>
          <w:szCs w:val="24"/>
          <w:shd w:val="clear" w:color="auto" w:fill="FFFFFF"/>
        </w:rPr>
      </w:pPr>
    </w:p>
    <w:p w:rsidR="00150109" w:rsidRPr="00A972C9" w:rsidRDefault="000A25E7" w:rsidP="00150109">
      <w:pPr>
        <w:spacing w:line="360" w:lineRule="auto"/>
        <w:rPr>
          <w:rFonts w:cs="Arial"/>
          <w:color w:val="000000"/>
          <w:sz w:val="24"/>
          <w:szCs w:val="24"/>
          <w:shd w:val="clear" w:color="auto" w:fill="FFFFFF"/>
        </w:rPr>
      </w:pPr>
      <w:r>
        <w:rPr>
          <w:rFonts w:cs="Arial"/>
          <w:color w:val="000000"/>
          <w:sz w:val="24"/>
          <w:szCs w:val="24"/>
          <w:shd w:val="clear" w:color="auto" w:fill="FFFFFF"/>
        </w:rPr>
        <w:t>2</w:t>
      </w:r>
      <w:r w:rsidR="00150109" w:rsidRPr="00A972C9">
        <w:rPr>
          <w:rFonts w:cs="Arial"/>
          <w:color w:val="000000"/>
          <w:sz w:val="24"/>
          <w:szCs w:val="24"/>
          <w:shd w:val="clear" w:color="auto" w:fill="FFFFFF"/>
        </w:rPr>
        <w:t xml:space="preserve">.5. Требования </w:t>
      </w:r>
      <w:r w:rsidR="00150109">
        <w:rPr>
          <w:rFonts w:cs="Arial"/>
          <w:color w:val="000000"/>
          <w:sz w:val="24"/>
          <w:szCs w:val="24"/>
          <w:shd w:val="clear" w:color="auto" w:fill="FFFFFF"/>
        </w:rPr>
        <w:t xml:space="preserve">по условиям </w:t>
      </w:r>
      <w:r w:rsidR="00150109" w:rsidRPr="00A972C9">
        <w:rPr>
          <w:rFonts w:cs="Arial"/>
          <w:color w:val="000000"/>
          <w:sz w:val="24"/>
          <w:szCs w:val="24"/>
          <w:shd w:val="clear" w:color="auto" w:fill="FFFFFF"/>
        </w:rPr>
        <w:t>сноса, реконструкции ветхого жилого</w:t>
      </w:r>
      <w:r w:rsidR="00150109">
        <w:rPr>
          <w:rFonts w:cs="Arial"/>
          <w:color w:val="000000"/>
          <w:sz w:val="24"/>
          <w:szCs w:val="24"/>
          <w:shd w:val="clear" w:color="auto" w:fill="FFFFFF"/>
        </w:rPr>
        <w:t xml:space="preserve"> и нежилого </w:t>
      </w:r>
      <w:r w:rsidR="00150109" w:rsidRPr="00A972C9">
        <w:rPr>
          <w:rFonts w:cs="Arial"/>
          <w:color w:val="000000"/>
          <w:sz w:val="24"/>
          <w:szCs w:val="24"/>
          <w:shd w:val="clear" w:color="auto" w:fill="FFFFFF"/>
        </w:rPr>
        <w:t xml:space="preserve"> фонда.</w:t>
      </w:r>
    </w:p>
    <w:p w:rsidR="00AB105E" w:rsidRDefault="00AB105E" w:rsidP="00AB105E">
      <w:pPr>
        <w:pStyle w:val="a5"/>
        <w:spacing w:line="360" w:lineRule="auto"/>
        <w:rPr>
          <w:i w:val="0"/>
          <w:sz w:val="24"/>
        </w:rPr>
      </w:pPr>
      <w:r>
        <w:rPr>
          <w:rFonts w:cs="Arial"/>
          <w:bCs/>
          <w:i w:val="0"/>
          <w:sz w:val="24"/>
          <w:szCs w:val="24"/>
        </w:rPr>
        <w:t xml:space="preserve">Согласно представленным </w:t>
      </w:r>
      <w:r w:rsidRPr="00010D0F">
        <w:rPr>
          <w:rFonts w:cs="Arial"/>
          <w:b/>
          <w:bCs/>
          <w:i w:val="0"/>
          <w:sz w:val="24"/>
          <w:szCs w:val="24"/>
        </w:rPr>
        <w:t>сведениям Департамента градостроительства городского округа Самара от 05.02.2019 №Д05-01-01/28-0-1</w:t>
      </w:r>
      <w:r>
        <w:rPr>
          <w:rFonts w:cs="Arial"/>
          <w:bCs/>
          <w:i w:val="0"/>
          <w:sz w:val="24"/>
          <w:szCs w:val="24"/>
        </w:rPr>
        <w:t xml:space="preserve"> в границах элемента планировочной структуры </w:t>
      </w:r>
      <w:r w:rsidRPr="00FF3631">
        <w:rPr>
          <w:rFonts w:cs="Arial"/>
          <w:b/>
          <w:bCs/>
          <w:i w:val="0"/>
          <w:sz w:val="24"/>
          <w:szCs w:val="24"/>
        </w:rPr>
        <w:t>отсутствуют</w:t>
      </w:r>
      <w:r>
        <w:rPr>
          <w:rFonts w:cs="Arial"/>
          <w:bCs/>
          <w:i w:val="0"/>
          <w:sz w:val="24"/>
          <w:szCs w:val="24"/>
        </w:rPr>
        <w:t xml:space="preserve"> </w:t>
      </w:r>
      <w:r w:rsidR="00010D0F">
        <w:rPr>
          <w:rFonts w:cs="Arial"/>
          <w:bCs/>
          <w:i w:val="0"/>
          <w:sz w:val="24"/>
          <w:szCs w:val="24"/>
        </w:rPr>
        <w:t xml:space="preserve">дома, включенные в общий перечень многоквартирных домов, планируемых к сносу и реконструкции на территории городского округа Самара в соответствии с </w:t>
      </w:r>
      <w:r w:rsidRPr="00A972C9">
        <w:rPr>
          <w:rFonts w:cs="Arial"/>
          <w:i w:val="0"/>
          <w:color w:val="000000"/>
          <w:sz w:val="24"/>
          <w:szCs w:val="24"/>
          <w:shd w:val="clear" w:color="auto" w:fill="FFFFFF"/>
          <w:lang/>
        </w:rPr>
        <w:t>Адресной программ</w:t>
      </w:r>
      <w:r w:rsidR="00010D0F">
        <w:rPr>
          <w:rFonts w:cs="Arial"/>
          <w:i w:val="0"/>
          <w:color w:val="000000"/>
          <w:sz w:val="24"/>
          <w:szCs w:val="24"/>
          <w:shd w:val="clear" w:color="auto" w:fill="FFFFFF"/>
          <w:lang/>
        </w:rPr>
        <w:t>ой</w:t>
      </w:r>
      <w:r w:rsidRPr="00A972C9">
        <w:rPr>
          <w:i w:val="0"/>
          <w:sz w:val="24"/>
        </w:rPr>
        <w:t xml:space="preserve"> </w:t>
      </w:r>
      <w:r w:rsidRPr="00A972C9">
        <w:rPr>
          <w:rFonts w:cs="Arial"/>
          <w:i w:val="0"/>
          <w:color w:val="000000"/>
          <w:sz w:val="24"/>
          <w:szCs w:val="24"/>
          <w:shd w:val="clear" w:color="auto" w:fill="FFFFFF"/>
          <w:lang/>
        </w:rPr>
        <w:t>сноса</w:t>
      </w:r>
      <w:r>
        <w:rPr>
          <w:rFonts w:cs="Arial"/>
          <w:i w:val="0"/>
          <w:color w:val="000000"/>
          <w:sz w:val="24"/>
          <w:szCs w:val="24"/>
          <w:shd w:val="clear" w:color="auto" w:fill="FFFFFF"/>
          <w:lang/>
        </w:rPr>
        <w:t xml:space="preserve"> и</w:t>
      </w:r>
      <w:r w:rsidRPr="00A972C9">
        <w:rPr>
          <w:rFonts w:cs="Arial"/>
          <w:i w:val="0"/>
          <w:color w:val="000000"/>
          <w:sz w:val="24"/>
          <w:szCs w:val="24"/>
          <w:shd w:val="clear" w:color="auto" w:fill="FFFFFF"/>
          <w:lang/>
        </w:rPr>
        <w:t xml:space="preserve"> реконструкции </w:t>
      </w:r>
      <w:r>
        <w:rPr>
          <w:rFonts w:cs="Arial"/>
          <w:i w:val="0"/>
          <w:color w:val="000000"/>
          <w:sz w:val="24"/>
          <w:szCs w:val="24"/>
          <w:shd w:val="clear" w:color="auto" w:fill="FFFFFF"/>
          <w:lang/>
        </w:rPr>
        <w:t>многоквартирных домов на территории городского округа Самара (утвержденной Решением Думы городского округа Самара  20.03.2008 года</w:t>
      </w:r>
      <w:r>
        <w:rPr>
          <w:i w:val="0"/>
          <w:sz w:val="24"/>
        </w:rPr>
        <w:t xml:space="preserve"> №540 с изменениями на 20 декабря 2016года №169).</w:t>
      </w:r>
    </w:p>
    <w:p w:rsidR="00010D0F" w:rsidRDefault="00010D0F" w:rsidP="00150109">
      <w:pPr>
        <w:pStyle w:val="ad"/>
        <w:spacing w:line="360" w:lineRule="auto"/>
        <w:ind w:left="284"/>
        <w:jc w:val="center"/>
        <w:rPr>
          <w:rFonts w:ascii="Arial" w:hAnsi="Arial" w:cs="Arial"/>
          <w:i/>
          <w:sz w:val="24"/>
          <w:szCs w:val="24"/>
        </w:rPr>
      </w:pPr>
    </w:p>
    <w:p w:rsidR="00150109" w:rsidRPr="002E5C22" w:rsidRDefault="000A25E7" w:rsidP="00150109">
      <w:pPr>
        <w:pStyle w:val="ad"/>
        <w:spacing w:line="360" w:lineRule="auto"/>
        <w:ind w:left="284"/>
        <w:jc w:val="center"/>
        <w:rPr>
          <w:rFonts w:ascii="Arial" w:hAnsi="Arial" w:cs="Arial"/>
          <w:i/>
          <w:sz w:val="24"/>
          <w:szCs w:val="24"/>
        </w:rPr>
      </w:pPr>
      <w:r>
        <w:rPr>
          <w:rFonts w:ascii="Arial" w:hAnsi="Arial" w:cs="Arial"/>
          <w:i/>
          <w:sz w:val="24"/>
          <w:szCs w:val="24"/>
        </w:rPr>
        <w:lastRenderedPageBreak/>
        <w:t>2</w:t>
      </w:r>
      <w:r w:rsidR="00150109" w:rsidRPr="002E5C22">
        <w:rPr>
          <w:rFonts w:ascii="Arial" w:hAnsi="Arial" w:cs="Arial"/>
          <w:i/>
          <w:sz w:val="24"/>
          <w:szCs w:val="24"/>
        </w:rPr>
        <w:t>.</w:t>
      </w:r>
      <w:r>
        <w:rPr>
          <w:rFonts w:ascii="Arial" w:hAnsi="Arial" w:cs="Arial"/>
          <w:i/>
          <w:sz w:val="24"/>
          <w:szCs w:val="24"/>
        </w:rPr>
        <w:t>6</w:t>
      </w:r>
      <w:r w:rsidR="00150109" w:rsidRPr="002E5C22">
        <w:rPr>
          <w:rFonts w:ascii="Arial" w:hAnsi="Arial" w:cs="Arial"/>
          <w:i/>
          <w:sz w:val="24"/>
          <w:szCs w:val="24"/>
        </w:rPr>
        <w:t xml:space="preserve">. </w:t>
      </w:r>
      <w:r w:rsidR="00150109">
        <w:rPr>
          <w:rFonts w:ascii="Arial" w:hAnsi="Arial" w:cs="Arial"/>
          <w:i/>
          <w:sz w:val="24"/>
          <w:szCs w:val="24"/>
        </w:rPr>
        <w:t>Зоны</w:t>
      </w:r>
      <w:r w:rsidR="00150109" w:rsidRPr="002E5C22">
        <w:rPr>
          <w:rFonts w:ascii="Arial" w:hAnsi="Arial" w:cs="Arial"/>
          <w:i/>
          <w:sz w:val="24"/>
          <w:szCs w:val="24"/>
        </w:rPr>
        <w:t xml:space="preserve"> с особыми условиями использования территории</w:t>
      </w:r>
      <w:r w:rsidR="00150109">
        <w:rPr>
          <w:rFonts w:ascii="Arial" w:hAnsi="Arial" w:cs="Arial"/>
          <w:i/>
          <w:sz w:val="24"/>
          <w:szCs w:val="24"/>
        </w:rPr>
        <w:t>.</w:t>
      </w:r>
    </w:p>
    <w:p w:rsidR="00150109" w:rsidRPr="003B7B6F" w:rsidRDefault="00150109" w:rsidP="00150109">
      <w:pPr>
        <w:spacing w:line="360" w:lineRule="auto"/>
        <w:rPr>
          <w:rFonts w:cs="Arial"/>
          <w:i w:val="0"/>
          <w:sz w:val="24"/>
          <w:szCs w:val="24"/>
        </w:rPr>
      </w:pPr>
      <w:r w:rsidRPr="003B7B6F">
        <w:rPr>
          <w:rFonts w:cs="Arial"/>
          <w:i w:val="0"/>
          <w:sz w:val="24"/>
          <w:szCs w:val="24"/>
        </w:rPr>
        <w:t>Согласно пункту 4 статьи 1 Градостроительного кодекса Российской Федерации зоны с особыми условиями использования территорий – это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rsidR="00150109" w:rsidRDefault="00150109" w:rsidP="00150109">
      <w:pPr>
        <w:spacing w:line="360" w:lineRule="auto"/>
        <w:outlineLvl w:val="0"/>
        <w:rPr>
          <w:rFonts w:cs="Arial"/>
          <w:i w:val="0"/>
          <w:sz w:val="24"/>
          <w:szCs w:val="24"/>
        </w:rPr>
      </w:pPr>
      <w:r w:rsidRPr="003B7B6F">
        <w:rPr>
          <w:rFonts w:cs="Arial"/>
          <w:i w:val="0"/>
          <w:sz w:val="24"/>
          <w:szCs w:val="24"/>
        </w:rPr>
        <w:t>В границах разработки документации по планировке территории отсутствуют зоны затопления и подтопления, зоны санитарной охраны источников питьевого и хозяйственно-бытового водоснабжения</w:t>
      </w:r>
      <w:r>
        <w:rPr>
          <w:rFonts w:cs="Arial"/>
          <w:i w:val="0"/>
          <w:sz w:val="24"/>
          <w:szCs w:val="24"/>
        </w:rPr>
        <w:t>, территория не попадает в водоохранную зону рек Волга  и Самара.</w:t>
      </w:r>
    </w:p>
    <w:p w:rsidR="00150109" w:rsidRPr="009D5940" w:rsidRDefault="00150109" w:rsidP="00150109">
      <w:pPr>
        <w:shd w:val="clear" w:color="auto" w:fill="FFFFFF"/>
        <w:spacing w:line="360" w:lineRule="auto"/>
        <w:rPr>
          <w:i w:val="0"/>
          <w:sz w:val="24"/>
          <w:szCs w:val="24"/>
        </w:rPr>
      </w:pPr>
      <w:r w:rsidRPr="009D5940">
        <w:rPr>
          <w:rFonts w:eastAsia="Arial Unicode MS"/>
          <w:i w:val="0"/>
          <w:sz w:val="24"/>
          <w:szCs w:val="24"/>
        </w:rPr>
        <w:t>Согласно ст. 65 Водного Кодекса РФ. 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w:t>
      </w:r>
      <w:r w:rsidRPr="009D5940">
        <w:rPr>
          <w:i w:val="0"/>
          <w:sz w:val="24"/>
          <w:szCs w:val="24"/>
        </w:rPr>
        <w:t xml:space="preserve">ия </w:t>
      </w:r>
      <w:r w:rsidRPr="009D5940">
        <w:rPr>
          <w:rFonts w:eastAsia="Arial Unicode MS"/>
          <w:i w:val="0"/>
          <w:sz w:val="24"/>
          <w:szCs w:val="24"/>
        </w:rPr>
        <w:t>среды обитания водных биологических ресурсов и других объектов животного и растительного мира.</w:t>
      </w:r>
      <w:r>
        <w:rPr>
          <w:rFonts w:eastAsia="Arial Unicode MS"/>
          <w:i w:val="0"/>
          <w:sz w:val="24"/>
          <w:szCs w:val="24"/>
        </w:rPr>
        <w:t xml:space="preserve"> </w:t>
      </w:r>
      <w:r w:rsidRPr="009D5940">
        <w:rPr>
          <w:i w:val="0"/>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150109" w:rsidRPr="001E444C" w:rsidRDefault="00150109" w:rsidP="00150109">
      <w:pPr>
        <w:pStyle w:val="af"/>
        <w:spacing w:line="360" w:lineRule="auto"/>
        <w:rPr>
          <w:rFonts w:cs="Arial"/>
          <w:i w:val="0"/>
          <w:sz w:val="24"/>
          <w:szCs w:val="24"/>
        </w:rPr>
      </w:pPr>
      <w:r w:rsidRPr="001E444C">
        <w:rPr>
          <w:rFonts w:cs="Arial"/>
          <w:i w:val="0"/>
          <w:sz w:val="24"/>
          <w:szCs w:val="24"/>
        </w:rPr>
        <w:t xml:space="preserve">Ширина водоохранной зоны рек или ручьев устанавливается от их истока, для рек </w:t>
      </w:r>
      <w:r>
        <w:rPr>
          <w:rFonts w:cs="Arial"/>
          <w:i w:val="0"/>
          <w:sz w:val="24"/>
          <w:szCs w:val="24"/>
        </w:rPr>
        <w:t xml:space="preserve"> </w:t>
      </w:r>
      <w:r w:rsidRPr="001E444C">
        <w:rPr>
          <w:rFonts w:cs="Arial"/>
          <w:i w:val="0"/>
          <w:sz w:val="24"/>
          <w:szCs w:val="24"/>
        </w:rPr>
        <w:t>или</w:t>
      </w:r>
      <w:r>
        <w:rPr>
          <w:rFonts w:cs="Arial"/>
          <w:i w:val="0"/>
          <w:sz w:val="24"/>
          <w:szCs w:val="24"/>
        </w:rPr>
        <w:t xml:space="preserve"> </w:t>
      </w:r>
      <w:r w:rsidRPr="001E444C">
        <w:rPr>
          <w:rFonts w:cs="Arial"/>
          <w:i w:val="0"/>
          <w:sz w:val="24"/>
          <w:szCs w:val="24"/>
        </w:rPr>
        <w:t xml:space="preserve"> ручьев </w:t>
      </w:r>
      <w:r>
        <w:rPr>
          <w:rFonts w:cs="Arial"/>
          <w:i w:val="0"/>
          <w:sz w:val="24"/>
          <w:szCs w:val="24"/>
        </w:rPr>
        <w:t xml:space="preserve"> </w:t>
      </w:r>
      <w:r w:rsidRPr="001E444C">
        <w:rPr>
          <w:rFonts w:cs="Arial"/>
          <w:i w:val="0"/>
          <w:sz w:val="24"/>
          <w:szCs w:val="24"/>
        </w:rPr>
        <w:t>протяженностью</w:t>
      </w:r>
      <w:r>
        <w:rPr>
          <w:rFonts w:cs="Arial"/>
          <w:i w:val="0"/>
          <w:sz w:val="24"/>
          <w:szCs w:val="24"/>
        </w:rPr>
        <w:t xml:space="preserve"> </w:t>
      </w:r>
      <w:r w:rsidRPr="001E444C">
        <w:rPr>
          <w:rFonts w:cs="Arial"/>
          <w:i w:val="0"/>
          <w:sz w:val="24"/>
          <w:szCs w:val="24"/>
        </w:rPr>
        <w:t xml:space="preserve"> от пятидесяти километров и более</w:t>
      </w:r>
      <w:r>
        <w:rPr>
          <w:rFonts w:cs="Arial"/>
          <w:i w:val="0"/>
          <w:sz w:val="24"/>
          <w:szCs w:val="24"/>
        </w:rPr>
        <w:t xml:space="preserve"> </w:t>
      </w:r>
      <w:r w:rsidRPr="001E444C">
        <w:rPr>
          <w:rFonts w:cs="Arial"/>
          <w:i w:val="0"/>
          <w:sz w:val="24"/>
          <w:szCs w:val="24"/>
        </w:rPr>
        <w:t xml:space="preserve"> – </w:t>
      </w:r>
      <w:r>
        <w:rPr>
          <w:rFonts w:cs="Arial"/>
          <w:i w:val="0"/>
          <w:sz w:val="24"/>
          <w:szCs w:val="24"/>
        </w:rPr>
        <w:t xml:space="preserve"> </w:t>
      </w:r>
      <w:r w:rsidRPr="001E444C">
        <w:rPr>
          <w:rFonts w:cs="Arial"/>
          <w:i w:val="0"/>
          <w:sz w:val="24"/>
          <w:szCs w:val="24"/>
        </w:rPr>
        <w:t xml:space="preserve">в размере </w:t>
      </w:r>
      <w:smartTag w:uri="urn:schemas-microsoft-com:office:smarttags" w:element="metricconverter">
        <w:smartTagPr>
          <w:attr w:name="ProductID" w:val="200 метров"/>
        </w:smartTagPr>
        <w:r>
          <w:rPr>
            <w:rFonts w:cs="Arial"/>
            <w:i w:val="0"/>
            <w:sz w:val="24"/>
            <w:szCs w:val="24"/>
          </w:rPr>
          <w:t>200</w:t>
        </w:r>
        <w:r w:rsidRPr="001E444C">
          <w:rPr>
            <w:rFonts w:cs="Arial"/>
            <w:i w:val="0"/>
            <w:sz w:val="24"/>
            <w:szCs w:val="24"/>
          </w:rPr>
          <w:t xml:space="preserve"> метров</w:t>
        </w:r>
      </w:smartTag>
      <w:r w:rsidRPr="001E444C">
        <w:rPr>
          <w:rFonts w:cs="Arial"/>
          <w:i w:val="0"/>
          <w:sz w:val="24"/>
          <w:szCs w:val="24"/>
        </w:rPr>
        <w:t>.</w:t>
      </w:r>
    </w:p>
    <w:p w:rsidR="00150109" w:rsidRPr="00AF408A" w:rsidRDefault="00150109" w:rsidP="00150109">
      <w:pPr>
        <w:spacing w:line="360" w:lineRule="auto"/>
        <w:rPr>
          <w:i w:val="0"/>
          <w:sz w:val="24"/>
          <w:szCs w:val="24"/>
        </w:rPr>
      </w:pPr>
      <w:r w:rsidRPr="00AF408A">
        <w:rPr>
          <w:i w:val="0"/>
          <w:sz w:val="24"/>
          <w:szCs w:val="24"/>
        </w:rPr>
        <w:t xml:space="preserve">Согласно письму </w:t>
      </w:r>
      <w:r w:rsidRPr="001049EB">
        <w:rPr>
          <w:b/>
          <w:i w:val="0"/>
          <w:sz w:val="24"/>
          <w:szCs w:val="24"/>
        </w:rPr>
        <w:t xml:space="preserve">Министерства лесного хозяйства, охраны окружающей среды и природопользования Самарской области </w:t>
      </w:r>
      <w:r w:rsidRPr="001049EB">
        <w:rPr>
          <w:rFonts w:cs="Arial"/>
          <w:b/>
          <w:i w:val="0"/>
          <w:sz w:val="24"/>
          <w:szCs w:val="24"/>
        </w:rPr>
        <w:t>от 1</w:t>
      </w:r>
      <w:r w:rsidR="00010D0F">
        <w:rPr>
          <w:rFonts w:cs="Arial"/>
          <w:b/>
          <w:i w:val="0"/>
          <w:sz w:val="24"/>
          <w:szCs w:val="24"/>
        </w:rPr>
        <w:t>8</w:t>
      </w:r>
      <w:r w:rsidRPr="001049EB">
        <w:rPr>
          <w:rFonts w:cs="Arial"/>
          <w:b/>
          <w:i w:val="0"/>
          <w:sz w:val="24"/>
          <w:szCs w:val="24"/>
        </w:rPr>
        <w:t>.0</w:t>
      </w:r>
      <w:r w:rsidR="00010D0F">
        <w:rPr>
          <w:rFonts w:cs="Arial"/>
          <w:b/>
          <w:i w:val="0"/>
          <w:sz w:val="24"/>
          <w:szCs w:val="24"/>
        </w:rPr>
        <w:t>1</w:t>
      </w:r>
      <w:r w:rsidRPr="001049EB">
        <w:rPr>
          <w:rFonts w:cs="Arial"/>
          <w:b/>
          <w:i w:val="0"/>
          <w:sz w:val="24"/>
          <w:szCs w:val="24"/>
        </w:rPr>
        <w:t>.201</w:t>
      </w:r>
      <w:r w:rsidR="00010D0F">
        <w:rPr>
          <w:rFonts w:cs="Arial"/>
          <w:b/>
          <w:i w:val="0"/>
          <w:sz w:val="24"/>
          <w:szCs w:val="24"/>
        </w:rPr>
        <w:t>9</w:t>
      </w:r>
      <w:r w:rsidRPr="001049EB">
        <w:rPr>
          <w:rFonts w:cs="Arial"/>
          <w:b/>
          <w:i w:val="0"/>
          <w:sz w:val="24"/>
          <w:szCs w:val="24"/>
        </w:rPr>
        <w:t xml:space="preserve"> №27</w:t>
      </w:r>
      <w:r w:rsidR="00010D0F">
        <w:rPr>
          <w:rFonts w:cs="Arial"/>
          <w:b/>
          <w:i w:val="0"/>
          <w:sz w:val="24"/>
          <w:szCs w:val="24"/>
        </w:rPr>
        <w:t>/33040</w:t>
      </w:r>
      <w:r w:rsidRPr="001049EB">
        <w:rPr>
          <w:i w:val="0"/>
          <w:sz w:val="24"/>
          <w:szCs w:val="24"/>
        </w:rPr>
        <w:t>.</w:t>
      </w:r>
      <w:r w:rsidRPr="00AF408A">
        <w:rPr>
          <w:i w:val="0"/>
          <w:sz w:val="24"/>
          <w:szCs w:val="24"/>
        </w:rPr>
        <w:t xml:space="preserve"> территория проектирования к лесному фонду и лесным участкам городских лесов </w:t>
      </w:r>
      <w:r w:rsidRPr="009D5940">
        <w:rPr>
          <w:b/>
          <w:i w:val="0"/>
          <w:sz w:val="24"/>
          <w:szCs w:val="24"/>
        </w:rPr>
        <w:t>не относится</w:t>
      </w:r>
      <w:r w:rsidRPr="00AF408A">
        <w:rPr>
          <w:i w:val="0"/>
          <w:sz w:val="24"/>
          <w:szCs w:val="24"/>
        </w:rPr>
        <w:t xml:space="preserve">, особо охраняемые природные территории регионального значения, виды растений и животных, занесенные в Красную книгу Самарской области, </w:t>
      </w:r>
      <w:r w:rsidRPr="009D5940">
        <w:rPr>
          <w:b/>
          <w:i w:val="0"/>
          <w:sz w:val="24"/>
          <w:szCs w:val="24"/>
        </w:rPr>
        <w:t>отсутствуют.</w:t>
      </w:r>
      <w:r w:rsidRPr="00AF408A">
        <w:rPr>
          <w:i w:val="0"/>
          <w:sz w:val="24"/>
          <w:szCs w:val="24"/>
        </w:rPr>
        <w:t xml:space="preserve"> </w:t>
      </w:r>
      <w:r>
        <w:rPr>
          <w:i w:val="0"/>
          <w:sz w:val="24"/>
          <w:szCs w:val="24"/>
        </w:rPr>
        <w:t xml:space="preserve">Также указанный участок находится </w:t>
      </w:r>
      <w:r w:rsidRPr="001049EB">
        <w:rPr>
          <w:b/>
          <w:i w:val="0"/>
          <w:sz w:val="24"/>
          <w:szCs w:val="24"/>
        </w:rPr>
        <w:t>вне зоны береговой полосы и водоохранной зоны водных объектов, отсутствуют участки недр местного значения</w:t>
      </w:r>
      <w:r>
        <w:rPr>
          <w:i w:val="0"/>
          <w:sz w:val="24"/>
          <w:szCs w:val="24"/>
        </w:rPr>
        <w:t xml:space="preserve">, содержащих подземные воды, водозаборы поверхностных и подземных вод, используемые для центрального водоснабжения хозяйственно-питьевого </w:t>
      </w:r>
      <w:r>
        <w:rPr>
          <w:i w:val="0"/>
          <w:sz w:val="24"/>
          <w:szCs w:val="24"/>
        </w:rPr>
        <w:lastRenderedPageBreak/>
        <w:t>назначения, зоны санитарной охраны которых установлены в соответствии с Порядком утверждения проектов округов и зон санитарной охраны водных объектов, используемых для питьевого, хозяйственно-бытового водоснабжения и в лечебных целях, и установления границ и режимов санитарной охраны источников питьевого и хозяйственно-бытового водоснабжения, утвержденным постановлением Правительства Самарской области от 21.04.2010г. №141.</w:t>
      </w:r>
    </w:p>
    <w:p w:rsidR="000A0D6B" w:rsidRPr="000A0D6B" w:rsidRDefault="000A0D6B" w:rsidP="000A0D6B">
      <w:pPr>
        <w:autoSpaceDE w:val="0"/>
        <w:autoSpaceDN w:val="0"/>
        <w:adjustRightInd w:val="0"/>
        <w:spacing w:line="360" w:lineRule="auto"/>
        <w:ind w:firstLine="708"/>
        <w:rPr>
          <w:rFonts w:cs="Arial"/>
          <w:i w:val="0"/>
          <w:color w:val="000000"/>
          <w:sz w:val="24"/>
          <w:szCs w:val="24"/>
        </w:rPr>
      </w:pPr>
      <w:r w:rsidRPr="000A0D6B">
        <w:rPr>
          <w:rFonts w:cs="Arial"/>
          <w:i w:val="0"/>
          <w:color w:val="000000"/>
          <w:sz w:val="24"/>
          <w:szCs w:val="24"/>
        </w:rPr>
        <w:t>На территории проектирования расположен торговый дом - ТД "Самара М" по улице Гагарина. Согласно разрешенным видам использования земельный участок с кадастровым номером 63:01:0917002:4 предусмотрен под магазин. В соответствии со Свидетельством о государственной регистрации права 63-АН №182149  объект права - магазин с кадастровым номером объекта капитального строительства №63:01:0917001:1395 является частной собственностью общей площадью 4175,6м2.</w:t>
      </w:r>
    </w:p>
    <w:p w:rsidR="001665AB" w:rsidRDefault="001665AB" w:rsidP="001665AB">
      <w:pPr>
        <w:autoSpaceDE w:val="0"/>
        <w:autoSpaceDN w:val="0"/>
        <w:adjustRightInd w:val="0"/>
        <w:spacing w:line="360" w:lineRule="auto"/>
        <w:ind w:firstLine="708"/>
        <w:rPr>
          <w:rFonts w:cs="Arial"/>
          <w:i w:val="0"/>
          <w:snapToGrid/>
          <w:color w:val="000000"/>
          <w:sz w:val="24"/>
          <w:szCs w:val="24"/>
        </w:rPr>
      </w:pPr>
      <w:r>
        <w:rPr>
          <w:rFonts w:cs="Arial"/>
          <w:i w:val="0"/>
          <w:snapToGrid/>
          <w:color w:val="000000"/>
          <w:sz w:val="24"/>
          <w:szCs w:val="24"/>
        </w:rPr>
        <w:t xml:space="preserve">По территории проектирования </w:t>
      </w:r>
      <w:r w:rsidRPr="0087697A">
        <w:rPr>
          <w:rFonts w:cs="Arial"/>
          <w:b/>
          <w:i w:val="0"/>
          <w:snapToGrid/>
          <w:color w:val="000000"/>
          <w:sz w:val="24"/>
          <w:szCs w:val="24"/>
        </w:rPr>
        <w:t xml:space="preserve">проходит техническая и охранная  зоны метрополитена </w:t>
      </w:r>
      <w:r>
        <w:rPr>
          <w:rFonts w:cs="Arial"/>
          <w:i w:val="0"/>
          <w:snapToGrid/>
          <w:color w:val="000000"/>
          <w:sz w:val="24"/>
          <w:szCs w:val="24"/>
        </w:rPr>
        <w:t xml:space="preserve"> согласно Постановлению Главы городского округа Самара от 04.12.2008г №1058 "Об утверждении Правил использования территории технических и охранных зон метрополитена в городском округе Самара". </w:t>
      </w:r>
    </w:p>
    <w:p w:rsidR="000A0D6B" w:rsidRDefault="000A0D6B" w:rsidP="000062AA">
      <w:pPr>
        <w:tabs>
          <w:tab w:val="num" w:pos="851"/>
        </w:tabs>
        <w:spacing w:line="360" w:lineRule="auto"/>
        <w:rPr>
          <w:rFonts w:cs="Arial"/>
          <w:b/>
          <w:i w:val="0"/>
          <w:sz w:val="24"/>
          <w:szCs w:val="24"/>
        </w:rPr>
      </w:pPr>
    </w:p>
    <w:p w:rsidR="000062AA" w:rsidRPr="00EF6B67" w:rsidRDefault="00150109" w:rsidP="000062AA">
      <w:pPr>
        <w:tabs>
          <w:tab w:val="num" w:pos="851"/>
        </w:tabs>
        <w:spacing w:line="360" w:lineRule="auto"/>
        <w:rPr>
          <w:rFonts w:cs="Arial"/>
          <w:b/>
          <w:i w:val="0"/>
          <w:sz w:val="24"/>
          <w:szCs w:val="24"/>
        </w:rPr>
      </w:pPr>
      <w:r>
        <w:rPr>
          <w:rFonts w:cs="Arial"/>
          <w:b/>
          <w:i w:val="0"/>
          <w:sz w:val="24"/>
          <w:szCs w:val="24"/>
        </w:rPr>
        <w:t>3</w:t>
      </w:r>
      <w:r w:rsidR="000062AA" w:rsidRPr="00EF6B67">
        <w:rPr>
          <w:rFonts w:cs="Arial"/>
          <w:b/>
          <w:i w:val="0"/>
          <w:sz w:val="24"/>
          <w:szCs w:val="24"/>
        </w:rPr>
        <w:t>. Краткий анализ существующего использования территории.</w:t>
      </w:r>
    </w:p>
    <w:p w:rsidR="008B4B29" w:rsidRPr="002654A4" w:rsidRDefault="00373A82" w:rsidP="008B4B29">
      <w:pPr>
        <w:tabs>
          <w:tab w:val="left" w:pos="0"/>
        </w:tabs>
        <w:spacing w:line="360" w:lineRule="auto"/>
        <w:ind w:firstLine="540"/>
        <w:outlineLvl w:val="0"/>
        <w:rPr>
          <w:color w:val="000000"/>
          <w:sz w:val="24"/>
          <w:szCs w:val="24"/>
        </w:rPr>
      </w:pPr>
      <w:r>
        <w:rPr>
          <w:color w:val="000000"/>
          <w:sz w:val="24"/>
          <w:szCs w:val="24"/>
        </w:rPr>
        <w:t>3</w:t>
      </w:r>
      <w:r w:rsidR="008B4B29" w:rsidRPr="002654A4">
        <w:rPr>
          <w:color w:val="000000"/>
          <w:sz w:val="24"/>
          <w:szCs w:val="24"/>
        </w:rPr>
        <w:t>.1.  Современное состояние территории.</w:t>
      </w:r>
    </w:p>
    <w:p w:rsidR="008B4B29" w:rsidRPr="00E00F4F" w:rsidRDefault="008B4B29" w:rsidP="008B4B29">
      <w:pPr>
        <w:tabs>
          <w:tab w:val="left" w:pos="0"/>
        </w:tabs>
        <w:spacing w:line="360" w:lineRule="auto"/>
        <w:ind w:firstLine="540"/>
        <w:contextualSpacing/>
        <w:rPr>
          <w:i w:val="0"/>
          <w:color w:val="FF0000"/>
          <w:sz w:val="24"/>
          <w:szCs w:val="24"/>
        </w:rPr>
      </w:pPr>
      <w:r w:rsidRPr="003C1873">
        <w:rPr>
          <w:rFonts w:cs="Arial"/>
          <w:i w:val="0"/>
          <w:sz w:val="24"/>
          <w:szCs w:val="24"/>
        </w:rPr>
        <w:t xml:space="preserve">Система землепользования на период проектирования </w:t>
      </w:r>
      <w:r>
        <w:rPr>
          <w:rFonts w:cs="Arial"/>
          <w:i w:val="0"/>
          <w:sz w:val="24"/>
          <w:szCs w:val="24"/>
        </w:rPr>
        <w:t xml:space="preserve">данной территории </w:t>
      </w:r>
      <w:r w:rsidRPr="003C1873">
        <w:rPr>
          <w:rFonts w:cs="Arial"/>
          <w:i w:val="0"/>
          <w:sz w:val="24"/>
          <w:szCs w:val="24"/>
        </w:rPr>
        <w:t xml:space="preserve">представлена </w:t>
      </w:r>
      <w:r>
        <w:rPr>
          <w:rFonts w:cs="Arial"/>
          <w:i w:val="0"/>
          <w:sz w:val="24"/>
          <w:szCs w:val="24"/>
        </w:rPr>
        <w:t xml:space="preserve">образованными </w:t>
      </w:r>
      <w:r w:rsidRPr="003C1873">
        <w:rPr>
          <w:rFonts w:cs="Arial"/>
          <w:i w:val="0"/>
          <w:sz w:val="24"/>
          <w:szCs w:val="24"/>
        </w:rPr>
        <w:t xml:space="preserve"> земельным</w:t>
      </w:r>
      <w:r>
        <w:rPr>
          <w:rFonts w:cs="Arial"/>
          <w:i w:val="0"/>
          <w:sz w:val="24"/>
          <w:szCs w:val="24"/>
        </w:rPr>
        <w:t>и</w:t>
      </w:r>
      <w:r w:rsidRPr="003C1873">
        <w:rPr>
          <w:rFonts w:cs="Arial"/>
          <w:i w:val="0"/>
          <w:sz w:val="24"/>
          <w:szCs w:val="24"/>
        </w:rPr>
        <w:t xml:space="preserve"> участк</w:t>
      </w:r>
      <w:r>
        <w:rPr>
          <w:rFonts w:cs="Arial"/>
          <w:i w:val="0"/>
          <w:sz w:val="24"/>
          <w:szCs w:val="24"/>
        </w:rPr>
        <w:t>ами и земельными участками, государственная (муниципальная) собственность которых не разграничена.</w:t>
      </w:r>
    </w:p>
    <w:p w:rsidR="00482E13" w:rsidRPr="00482E13" w:rsidRDefault="00482E13" w:rsidP="00482E13">
      <w:pPr>
        <w:pStyle w:val="a"/>
        <w:numPr>
          <w:ilvl w:val="0"/>
          <w:numId w:val="0"/>
        </w:numPr>
        <w:spacing w:line="360" w:lineRule="auto"/>
        <w:ind w:firstLine="708"/>
        <w:jc w:val="both"/>
        <w:rPr>
          <w:rFonts w:ascii="Arial" w:hAnsi="Arial" w:cs="Arial"/>
          <w:i/>
          <w:sz w:val="24"/>
          <w:szCs w:val="24"/>
        </w:rPr>
      </w:pPr>
      <w:r>
        <w:rPr>
          <w:rFonts w:ascii="Arial" w:hAnsi="Arial" w:cs="Arial"/>
          <w:sz w:val="24"/>
          <w:szCs w:val="24"/>
        </w:rPr>
        <w:t>Т</w:t>
      </w:r>
      <w:r w:rsidRPr="00482E13">
        <w:rPr>
          <w:rFonts w:ascii="Arial" w:hAnsi="Arial" w:cs="Arial"/>
          <w:sz w:val="24"/>
          <w:szCs w:val="24"/>
        </w:rPr>
        <w:t xml:space="preserve">ерритория в границах проектирования расположена в </w:t>
      </w:r>
      <w:r w:rsidR="0082640B">
        <w:rPr>
          <w:rFonts w:ascii="Arial" w:hAnsi="Arial" w:cs="Arial"/>
          <w:sz w:val="24"/>
          <w:szCs w:val="24"/>
        </w:rPr>
        <w:t>одном</w:t>
      </w:r>
      <w:r w:rsidRPr="00482E13">
        <w:rPr>
          <w:rFonts w:ascii="Arial" w:hAnsi="Arial" w:cs="Arial"/>
          <w:sz w:val="24"/>
          <w:szCs w:val="24"/>
        </w:rPr>
        <w:t xml:space="preserve"> кадастров</w:t>
      </w:r>
      <w:r w:rsidR="0082640B">
        <w:rPr>
          <w:rFonts w:ascii="Arial" w:hAnsi="Arial" w:cs="Arial"/>
          <w:sz w:val="24"/>
          <w:szCs w:val="24"/>
        </w:rPr>
        <w:t>ом</w:t>
      </w:r>
      <w:r w:rsidRPr="00482E13">
        <w:rPr>
          <w:rFonts w:ascii="Arial" w:hAnsi="Arial" w:cs="Arial"/>
          <w:sz w:val="24"/>
          <w:szCs w:val="24"/>
        </w:rPr>
        <w:t xml:space="preserve"> квартал</w:t>
      </w:r>
      <w:r w:rsidR="0082640B">
        <w:rPr>
          <w:rFonts w:ascii="Arial" w:hAnsi="Arial" w:cs="Arial"/>
          <w:sz w:val="24"/>
          <w:szCs w:val="24"/>
        </w:rPr>
        <w:t>е</w:t>
      </w:r>
      <w:r w:rsidRPr="00482E13">
        <w:rPr>
          <w:rFonts w:ascii="Arial" w:hAnsi="Arial" w:cs="Arial"/>
          <w:sz w:val="24"/>
          <w:szCs w:val="24"/>
        </w:rPr>
        <w:t>, границы которых в свою очередь установлены в соответствии с кадастровым делением</w:t>
      </w:r>
      <w:r w:rsidRPr="00482E13">
        <w:rPr>
          <w:rFonts w:ascii="Arial" w:hAnsi="Arial" w:cs="Arial"/>
          <w:i/>
          <w:sz w:val="24"/>
          <w:szCs w:val="24"/>
        </w:rPr>
        <w:t>.</w:t>
      </w:r>
    </w:p>
    <w:p w:rsidR="00010D0F" w:rsidRDefault="00010D0F" w:rsidP="00010D0F">
      <w:pPr>
        <w:tabs>
          <w:tab w:val="left" w:pos="0"/>
        </w:tabs>
        <w:spacing w:line="360" w:lineRule="auto"/>
        <w:ind w:firstLine="540"/>
        <w:rPr>
          <w:i w:val="0"/>
          <w:sz w:val="24"/>
          <w:szCs w:val="24"/>
        </w:rPr>
      </w:pPr>
      <w:r w:rsidRPr="00C21213">
        <w:rPr>
          <w:i w:val="0"/>
          <w:sz w:val="24"/>
          <w:szCs w:val="24"/>
        </w:rPr>
        <w:t xml:space="preserve">Согласно </w:t>
      </w:r>
      <w:r w:rsidRPr="00DC45C5">
        <w:rPr>
          <w:b/>
          <w:i w:val="0"/>
          <w:sz w:val="24"/>
          <w:szCs w:val="24"/>
        </w:rPr>
        <w:t>пункту 1 статьи 39.20 Земельного кодекса Российской Федерации</w:t>
      </w:r>
      <w:r w:rsidRPr="00C21213">
        <w:rPr>
          <w:i w:val="0"/>
          <w:sz w:val="24"/>
          <w:szCs w:val="24"/>
        </w:rPr>
        <w:t xml:space="preserve"> если иное не установлено данной статьей или другим федеральным законом, исключительное право на приобретение земельных участков в собственность или в аренду имеют граждане, юридические лица, являющиеся собственниками зданий, сооружений, расположенных на таких земельных участках. Ввиду изложенного учет земельных участков, границы которых отсутствуют в государственном кадастре недвижимости на дату разработки проекта межевания территории, будет реализован посредством формирования земельных участков под каждым из объектов капитального строительства, расположенным на территории проектирования. </w:t>
      </w:r>
    </w:p>
    <w:p w:rsidR="00010D0F" w:rsidRDefault="00010D0F" w:rsidP="00010D0F">
      <w:pPr>
        <w:pStyle w:val="20"/>
        <w:spacing w:line="360" w:lineRule="auto"/>
        <w:ind w:left="0" w:firstLine="720"/>
        <w:rPr>
          <w:i w:val="0"/>
          <w:sz w:val="24"/>
          <w:szCs w:val="24"/>
        </w:rPr>
      </w:pPr>
      <w:r w:rsidRPr="00BF0FE3">
        <w:rPr>
          <w:i w:val="0"/>
          <w:sz w:val="24"/>
          <w:szCs w:val="24"/>
        </w:rPr>
        <w:lastRenderedPageBreak/>
        <w:t xml:space="preserve">Основной тип </w:t>
      </w:r>
      <w:r>
        <w:rPr>
          <w:i w:val="0"/>
          <w:sz w:val="24"/>
          <w:szCs w:val="24"/>
        </w:rPr>
        <w:t xml:space="preserve">существующей </w:t>
      </w:r>
      <w:r w:rsidRPr="00BF0FE3">
        <w:rPr>
          <w:i w:val="0"/>
          <w:sz w:val="24"/>
          <w:szCs w:val="24"/>
        </w:rPr>
        <w:t xml:space="preserve">застройки – </w:t>
      </w:r>
      <w:r>
        <w:rPr>
          <w:i w:val="0"/>
          <w:sz w:val="24"/>
          <w:szCs w:val="24"/>
        </w:rPr>
        <w:t xml:space="preserve">существующий жилой фонд многоэтажной застройки и </w:t>
      </w:r>
      <w:r w:rsidRPr="00BF0FE3">
        <w:rPr>
          <w:i w:val="0"/>
          <w:sz w:val="24"/>
          <w:szCs w:val="24"/>
        </w:rPr>
        <w:t xml:space="preserve">жилые </w:t>
      </w:r>
      <w:r>
        <w:rPr>
          <w:i w:val="0"/>
          <w:sz w:val="24"/>
          <w:szCs w:val="24"/>
        </w:rPr>
        <w:t xml:space="preserve">малоценные </w:t>
      </w:r>
      <w:r w:rsidRPr="00BF0FE3">
        <w:rPr>
          <w:i w:val="0"/>
          <w:sz w:val="24"/>
          <w:szCs w:val="24"/>
        </w:rPr>
        <w:t xml:space="preserve">дома, плотность населения низкая. </w:t>
      </w:r>
    </w:p>
    <w:p w:rsidR="000062AA" w:rsidRPr="00482E13" w:rsidRDefault="000062AA" w:rsidP="000062AA">
      <w:pPr>
        <w:pStyle w:val="ab"/>
        <w:widowControl w:val="0"/>
        <w:spacing w:line="360" w:lineRule="auto"/>
        <w:ind w:left="142" w:firstLine="578"/>
        <w:rPr>
          <w:bCs/>
          <w:iCs/>
          <w:sz w:val="24"/>
          <w:szCs w:val="24"/>
        </w:rPr>
      </w:pPr>
      <w:r w:rsidRPr="00482E13">
        <w:rPr>
          <w:bCs/>
          <w:iCs/>
          <w:sz w:val="24"/>
          <w:szCs w:val="24"/>
        </w:rPr>
        <w:t>Кадастровое деление</w:t>
      </w:r>
    </w:p>
    <w:p w:rsidR="000062AA" w:rsidRPr="003C179B" w:rsidRDefault="00483217" w:rsidP="00BA7A00">
      <w:pPr>
        <w:pStyle w:val="ab"/>
        <w:widowControl w:val="0"/>
        <w:spacing w:line="360" w:lineRule="auto"/>
        <w:ind w:left="142" w:firstLine="38"/>
        <w:jc w:val="center"/>
        <w:rPr>
          <w:bCs/>
          <w:i w:val="0"/>
          <w:iCs/>
          <w:sz w:val="24"/>
          <w:szCs w:val="24"/>
        </w:rPr>
      </w:pPr>
      <w:r>
        <w:rPr>
          <w:bCs/>
          <w:i w:val="0"/>
          <w:iCs/>
          <w:noProof/>
          <w:snapToGrid/>
          <w:sz w:val="24"/>
          <w:szCs w:val="24"/>
        </w:rPr>
        <w:drawing>
          <wp:inline distT="0" distB="0" distL="0" distR="0">
            <wp:extent cx="5372100" cy="5772150"/>
            <wp:effectExtent l="0" t="0" r="0" b="0"/>
            <wp:docPr id="13" name="Рисунок 13" descr="када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дастр"/>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72100" cy="5772150"/>
                    </a:xfrm>
                    <a:prstGeom prst="rect">
                      <a:avLst/>
                    </a:prstGeom>
                    <a:noFill/>
                    <a:ln>
                      <a:noFill/>
                    </a:ln>
                  </pic:spPr>
                </pic:pic>
              </a:graphicData>
            </a:graphic>
          </wp:inline>
        </w:drawing>
      </w:r>
    </w:p>
    <w:p w:rsidR="00482E13" w:rsidRPr="00A22A08" w:rsidRDefault="00482E13" w:rsidP="00482E13">
      <w:pPr>
        <w:pStyle w:val="210"/>
        <w:numPr>
          <w:ilvl w:val="0"/>
          <w:numId w:val="0"/>
        </w:numPr>
        <w:spacing w:line="360" w:lineRule="auto"/>
        <w:rPr>
          <w:rFonts w:ascii="Arial" w:hAnsi="Arial" w:cs="Arial"/>
          <w:i/>
          <w:sz w:val="20"/>
          <w:szCs w:val="20"/>
        </w:rPr>
      </w:pPr>
      <w:r w:rsidRPr="00A22A08">
        <w:rPr>
          <w:rFonts w:ascii="Arial" w:hAnsi="Arial" w:cs="Arial"/>
          <w:i/>
          <w:sz w:val="20"/>
          <w:szCs w:val="20"/>
        </w:rPr>
        <w:t>Рис.</w:t>
      </w:r>
      <w:r w:rsidR="004B2D63">
        <w:rPr>
          <w:rFonts w:ascii="Arial" w:hAnsi="Arial" w:cs="Arial"/>
          <w:i/>
          <w:sz w:val="20"/>
          <w:szCs w:val="20"/>
        </w:rPr>
        <w:t>10</w:t>
      </w:r>
    </w:p>
    <w:p w:rsidR="00A81021" w:rsidRPr="004C61DB" w:rsidRDefault="00373A82" w:rsidP="00A81021">
      <w:pPr>
        <w:tabs>
          <w:tab w:val="left" w:pos="0"/>
        </w:tabs>
        <w:ind w:firstLine="540"/>
        <w:outlineLvl w:val="0"/>
        <w:rPr>
          <w:color w:val="000000"/>
          <w:sz w:val="24"/>
          <w:szCs w:val="24"/>
        </w:rPr>
      </w:pPr>
      <w:r>
        <w:rPr>
          <w:color w:val="000000"/>
          <w:sz w:val="24"/>
          <w:szCs w:val="24"/>
        </w:rPr>
        <w:t>3</w:t>
      </w:r>
      <w:r w:rsidR="00A81021" w:rsidRPr="004C61DB">
        <w:rPr>
          <w:color w:val="000000"/>
          <w:sz w:val="24"/>
          <w:szCs w:val="24"/>
        </w:rPr>
        <w:t>.2.  Земельные участки под все виды строительства,</w:t>
      </w:r>
      <w:r w:rsidR="00A81021">
        <w:rPr>
          <w:color w:val="000000"/>
          <w:sz w:val="24"/>
          <w:szCs w:val="24"/>
        </w:rPr>
        <w:t xml:space="preserve"> которые</w:t>
      </w:r>
      <w:r w:rsidR="00A81021" w:rsidRPr="004C61DB">
        <w:rPr>
          <w:color w:val="000000"/>
          <w:sz w:val="24"/>
          <w:szCs w:val="24"/>
        </w:rPr>
        <w:t xml:space="preserve"> сформированы до подготовки проекта межевания территории</w:t>
      </w:r>
    </w:p>
    <w:p w:rsidR="00A81021" w:rsidRDefault="00A81021" w:rsidP="00A81021">
      <w:pPr>
        <w:tabs>
          <w:tab w:val="left" w:pos="0"/>
        </w:tabs>
        <w:spacing w:line="360" w:lineRule="auto"/>
        <w:ind w:firstLine="540"/>
        <w:rPr>
          <w:rFonts w:cs="Arial"/>
          <w:i w:val="0"/>
          <w:sz w:val="24"/>
          <w:szCs w:val="24"/>
        </w:rPr>
      </w:pPr>
    </w:p>
    <w:p w:rsidR="00A81021" w:rsidRPr="00C21213" w:rsidRDefault="00A81021" w:rsidP="00A81021">
      <w:pPr>
        <w:tabs>
          <w:tab w:val="left" w:pos="0"/>
        </w:tabs>
        <w:spacing w:line="360" w:lineRule="auto"/>
        <w:ind w:firstLine="540"/>
        <w:rPr>
          <w:rFonts w:cs="Arial"/>
          <w:i w:val="0"/>
          <w:sz w:val="24"/>
          <w:szCs w:val="24"/>
        </w:rPr>
      </w:pPr>
      <w:r w:rsidRPr="00C21213">
        <w:rPr>
          <w:rFonts w:cs="Arial"/>
          <w:i w:val="0"/>
          <w:sz w:val="24"/>
          <w:szCs w:val="24"/>
        </w:rPr>
        <w:t xml:space="preserve">По результатам анализа выявлены следующие характеристики территории с точки зрения последующего межевания земельных участков: </w:t>
      </w:r>
    </w:p>
    <w:p w:rsidR="00A81021" w:rsidRPr="00C21213" w:rsidRDefault="00A81021" w:rsidP="00557413">
      <w:pPr>
        <w:numPr>
          <w:ilvl w:val="0"/>
          <w:numId w:val="13"/>
        </w:numPr>
        <w:tabs>
          <w:tab w:val="clear" w:pos="720"/>
          <w:tab w:val="num" w:pos="-96"/>
          <w:tab w:val="left" w:pos="0"/>
        </w:tabs>
        <w:spacing w:line="360" w:lineRule="auto"/>
        <w:ind w:left="0" w:firstLine="540"/>
        <w:rPr>
          <w:rFonts w:cs="Arial"/>
          <w:i w:val="0"/>
          <w:sz w:val="24"/>
          <w:szCs w:val="24"/>
        </w:rPr>
      </w:pPr>
      <w:r w:rsidRPr="00C21213">
        <w:rPr>
          <w:rFonts w:cs="Arial"/>
          <w:i w:val="0"/>
          <w:sz w:val="24"/>
          <w:szCs w:val="24"/>
        </w:rPr>
        <w:t xml:space="preserve">территория представлена </w:t>
      </w:r>
      <w:r>
        <w:rPr>
          <w:rFonts w:cs="Arial"/>
          <w:i w:val="0"/>
          <w:sz w:val="24"/>
          <w:szCs w:val="24"/>
        </w:rPr>
        <w:t>некоторым</w:t>
      </w:r>
      <w:r w:rsidRPr="00C21213">
        <w:rPr>
          <w:rFonts w:cs="Arial"/>
          <w:i w:val="0"/>
          <w:sz w:val="24"/>
          <w:szCs w:val="24"/>
        </w:rPr>
        <w:t xml:space="preserve"> количеством не размежеванных и не поставленных на кадастровый учет земель;</w:t>
      </w:r>
    </w:p>
    <w:p w:rsidR="00A81021" w:rsidRPr="00C21213" w:rsidRDefault="00A81021" w:rsidP="00557413">
      <w:pPr>
        <w:numPr>
          <w:ilvl w:val="0"/>
          <w:numId w:val="13"/>
        </w:numPr>
        <w:tabs>
          <w:tab w:val="clear" w:pos="720"/>
          <w:tab w:val="num" w:pos="-96"/>
          <w:tab w:val="left" w:pos="0"/>
        </w:tabs>
        <w:spacing w:line="360" w:lineRule="auto"/>
        <w:ind w:left="0" w:firstLine="540"/>
        <w:rPr>
          <w:rFonts w:cs="Arial"/>
          <w:i w:val="0"/>
          <w:sz w:val="24"/>
          <w:szCs w:val="24"/>
        </w:rPr>
      </w:pPr>
      <w:r w:rsidRPr="00C21213">
        <w:rPr>
          <w:rFonts w:cs="Arial"/>
          <w:i w:val="0"/>
          <w:sz w:val="24"/>
          <w:szCs w:val="24"/>
        </w:rPr>
        <w:lastRenderedPageBreak/>
        <w:t xml:space="preserve">в отношении большинства земельных участков, поставленных на кадастровый учет, </w:t>
      </w:r>
      <w:r>
        <w:rPr>
          <w:rFonts w:cs="Arial"/>
          <w:i w:val="0"/>
          <w:sz w:val="24"/>
          <w:szCs w:val="24"/>
        </w:rPr>
        <w:t>имеется</w:t>
      </w:r>
      <w:r w:rsidRPr="00C21213">
        <w:rPr>
          <w:rFonts w:cs="Arial"/>
          <w:i w:val="0"/>
          <w:sz w:val="24"/>
          <w:szCs w:val="24"/>
        </w:rPr>
        <w:t xml:space="preserve"> информация о наличии зарегистрированных прав на земельные участки.</w:t>
      </w:r>
    </w:p>
    <w:p w:rsidR="007F336A" w:rsidRDefault="007F336A" w:rsidP="00A81021">
      <w:pPr>
        <w:tabs>
          <w:tab w:val="left" w:pos="0"/>
        </w:tabs>
        <w:spacing w:line="360" w:lineRule="auto"/>
        <w:ind w:firstLine="540"/>
        <w:rPr>
          <w:rFonts w:cs="Arial"/>
          <w:i w:val="0"/>
          <w:sz w:val="24"/>
          <w:szCs w:val="24"/>
        </w:rPr>
      </w:pPr>
    </w:p>
    <w:p w:rsidR="00A81021" w:rsidRPr="00C21213" w:rsidRDefault="007F336A" w:rsidP="00A81021">
      <w:pPr>
        <w:tabs>
          <w:tab w:val="left" w:pos="0"/>
        </w:tabs>
        <w:spacing w:line="360" w:lineRule="auto"/>
        <w:ind w:firstLine="540"/>
        <w:rPr>
          <w:rFonts w:cs="Arial"/>
          <w:i w:val="0"/>
          <w:sz w:val="24"/>
          <w:szCs w:val="24"/>
        </w:rPr>
      </w:pPr>
      <w:r>
        <w:rPr>
          <w:rFonts w:cs="Arial"/>
          <w:i w:val="0"/>
          <w:sz w:val="24"/>
          <w:szCs w:val="24"/>
        </w:rPr>
        <w:t>Для</w:t>
      </w:r>
      <w:r w:rsidRPr="00C21213">
        <w:rPr>
          <w:rFonts w:cs="Arial"/>
          <w:i w:val="0"/>
          <w:sz w:val="24"/>
          <w:szCs w:val="24"/>
        </w:rPr>
        <w:t xml:space="preserve"> упорядочени</w:t>
      </w:r>
      <w:r>
        <w:rPr>
          <w:rFonts w:cs="Arial"/>
          <w:i w:val="0"/>
          <w:sz w:val="24"/>
          <w:szCs w:val="24"/>
        </w:rPr>
        <w:t>я</w:t>
      </w:r>
      <w:r w:rsidRPr="00C21213">
        <w:rPr>
          <w:rFonts w:cs="Arial"/>
          <w:i w:val="0"/>
          <w:sz w:val="24"/>
          <w:szCs w:val="24"/>
        </w:rPr>
        <w:t xml:space="preserve"> земельных отношений и повышение капитализации земли в пределах проектируемой территории </w:t>
      </w:r>
      <w:r w:rsidR="00A81021" w:rsidRPr="00C21213">
        <w:rPr>
          <w:rFonts w:cs="Arial"/>
          <w:i w:val="0"/>
          <w:sz w:val="24"/>
          <w:szCs w:val="24"/>
        </w:rPr>
        <w:t>н</w:t>
      </w:r>
      <w:r>
        <w:rPr>
          <w:rFonts w:cs="Arial"/>
          <w:i w:val="0"/>
          <w:sz w:val="24"/>
          <w:szCs w:val="24"/>
        </w:rPr>
        <w:t>еобходимы следующие мероприятия</w:t>
      </w:r>
      <w:r w:rsidR="00A81021" w:rsidRPr="00C21213">
        <w:rPr>
          <w:rFonts w:cs="Arial"/>
          <w:i w:val="0"/>
          <w:sz w:val="24"/>
          <w:szCs w:val="24"/>
        </w:rPr>
        <w:t xml:space="preserve">: </w:t>
      </w:r>
    </w:p>
    <w:p w:rsidR="00A81021" w:rsidRPr="00C21213" w:rsidRDefault="00A81021" w:rsidP="00557413">
      <w:pPr>
        <w:numPr>
          <w:ilvl w:val="0"/>
          <w:numId w:val="13"/>
        </w:numPr>
        <w:tabs>
          <w:tab w:val="clear" w:pos="720"/>
          <w:tab w:val="num" w:pos="-96"/>
          <w:tab w:val="left" w:pos="0"/>
        </w:tabs>
        <w:spacing w:line="360" w:lineRule="auto"/>
        <w:ind w:left="0" w:firstLine="540"/>
        <w:rPr>
          <w:rFonts w:cs="Arial"/>
          <w:i w:val="0"/>
          <w:sz w:val="24"/>
          <w:szCs w:val="24"/>
        </w:rPr>
      </w:pPr>
      <w:r>
        <w:rPr>
          <w:rFonts w:cs="Arial"/>
          <w:i w:val="0"/>
          <w:sz w:val="24"/>
          <w:szCs w:val="24"/>
        </w:rPr>
        <w:t>образо</w:t>
      </w:r>
      <w:r w:rsidRPr="00C21213">
        <w:rPr>
          <w:rFonts w:cs="Arial"/>
          <w:i w:val="0"/>
          <w:sz w:val="24"/>
          <w:szCs w:val="24"/>
        </w:rPr>
        <w:t xml:space="preserve">вание земельных участков под объектами капитального строительства, прежде всего, </w:t>
      </w:r>
      <w:r w:rsidR="00A914B2">
        <w:rPr>
          <w:rFonts w:cs="Arial"/>
          <w:i w:val="0"/>
          <w:sz w:val="24"/>
          <w:szCs w:val="24"/>
        </w:rPr>
        <w:t xml:space="preserve">существующими жилыми </w:t>
      </w:r>
      <w:r w:rsidRPr="00C21213">
        <w:rPr>
          <w:rFonts w:cs="Arial"/>
          <w:i w:val="0"/>
          <w:sz w:val="24"/>
          <w:szCs w:val="24"/>
        </w:rPr>
        <w:t>домами, и регистрация прав на них;</w:t>
      </w:r>
    </w:p>
    <w:p w:rsidR="00A81021" w:rsidRPr="00C21213" w:rsidRDefault="00A81021" w:rsidP="00557413">
      <w:pPr>
        <w:numPr>
          <w:ilvl w:val="0"/>
          <w:numId w:val="13"/>
        </w:numPr>
        <w:tabs>
          <w:tab w:val="clear" w:pos="720"/>
          <w:tab w:val="num" w:pos="-96"/>
          <w:tab w:val="left" w:pos="0"/>
        </w:tabs>
        <w:spacing w:line="360" w:lineRule="auto"/>
        <w:ind w:left="0" w:firstLine="540"/>
        <w:rPr>
          <w:rFonts w:cs="Arial"/>
          <w:i w:val="0"/>
          <w:sz w:val="24"/>
          <w:szCs w:val="24"/>
        </w:rPr>
      </w:pPr>
      <w:r w:rsidRPr="00C21213">
        <w:rPr>
          <w:rFonts w:cs="Arial"/>
          <w:i w:val="0"/>
          <w:sz w:val="24"/>
          <w:szCs w:val="24"/>
        </w:rPr>
        <w:t>формирование и закрепление в градостроительной документаци</w:t>
      </w:r>
      <w:r w:rsidR="00A914B2">
        <w:rPr>
          <w:rFonts w:cs="Arial"/>
          <w:i w:val="0"/>
          <w:sz w:val="24"/>
          <w:szCs w:val="24"/>
        </w:rPr>
        <w:t>ей</w:t>
      </w:r>
      <w:r w:rsidRPr="00C21213">
        <w:rPr>
          <w:rFonts w:cs="Arial"/>
          <w:i w:val="0"/>
          <w:sz w:val="24"/>
          <w:szCs w:val="24"/>
        </w:rPr>
        <w:t xml:space="preserve"> территорий общего пользования; </w:t>
      </w:r>
    </w:p>
    <w:p w:rsidR="00A81021" w:rsidRDefault="00A81021" w:rsidP="001D775F">
      <w:pPr>
        <w:tabs>
          <w:tab w:val="left" w:pos="0"/>
        </w:tabs>
        <w:spacing w:line="360" w:lineRule="auto"/>
        <w:ind w:left="540" w:firstLine="0"/>
        <w:rPr>
          <w:rFonts w:cs="Arial"/>
          <w:i w:val="0"/>
          <w:sz w:val="24"/>
          <w:szCs w:val="24"/>
        </w:rPr>
      </w:pPr>
    </w:p>
    <w:p w:rsidR="001D22C2" w:rsidRDefault="001D22C2" w:rsidP="001D775F">
      <w:pPr>
        <w:tabs>
          <w:tab w:val="left" w:pos="0"/>
        </w:tabs>
        <w:spacing w:line="360" w:lineRule="auto"/>
        <w:ind w:left="540" w:firstLine="0"/>
        <w:rPr>
          <w:rFonts w:cs="Arial"/>
          <w:i w:val="0"/>
          <w:sz w:val="24"/>
          <w:szCs w:val="24"/>
        </w:rPr>
      </w:pPr>
    </w:p>
    <w:p w:rsidR="00A81021" w:rsidRPr="00C21213" w:rsidRDefault="00373A82" w:rsidP="001D775F">
      <w:pPr>
        <w:pStyle w:val="ad"/>
        <w:widowControl w:val="0"/>
        <w:tabs>
          <w:tab w:val="left" w:pos="0"/>
        </w:tabs>
        <w:autoSpaceDE w:val="0"/>
        <w:autoSpaceDN w:val="0"/>
        <w:adjustRightInd w:val="0"/>
        <w:spacing w:line="360" w:lineRule="auto"/>
        <w:jc w:val="both"/>
        <w:rPr>
          <w:rFonts w:ascii="Arial" w:hAnsi="Arial" w:cs="Arial"/>
          <w:b/>
          <w:sz w:val="24"/>
          <w:szCs w:val="24"/>
        </w:rPr>
      </w:pPr>
      <w:r>
        <w:rPr>
          <w:rFonts w:ascii="Arial" w:hAnsi="Arial" w:cs="Arial"/>
          <w:b/>
          <w:sz w:val="24"/>
          <w:szCs w:val="24"/>
        </w:rPr>
        <w:t>4</w:t>
      </w:r>
      <w:r w:rsidR="001D775F">
        <w:rPr>
          <w:rFonts w:ascii="Arial" w:hAnsi="Arial" w:cs="Arial"/>
          <w:b/>
          <w:sz w:val="24"/>
          <w:szCs w:val="24"/>
        </w:rPr>
        <w:t>.</w:t>
      </w:r>
      <w:r w:rsidR="00A81021" w:rsidRPr="00C21213">
        <w:rPr>
          <w:rFonts w:ascii="Arial" w:hAnsi="Arial" w:cs="Arial"/>
          <w:b/>
          <w:sz w:val="24"/>
          <w:szCs w:val="24"/>
        </w:rPr>
        <w:t xml:space="preserve">Установления границ образуемых земельных участков в соответствии с проектом межевания территории </w:t>
      </w:r>
    </w:p>
    <w:p w:rsidR="00A81021" w:rsidRPr="00C21213" w:rsidRDefault="00A81021" w:rsidP="00A81021">
      <w:pPr>
        <w:pStyle w:val="ad"/>
        <w:tabs>
          <w:tab w:val="left" w:pos="0"/>
        </w:tabs>
        <w:spacing w:line="360" w:lineRule="auto"/>
        <w:ind w:left="0" w:firstLine="540"/>
        <w:jc w:val="both"/>
        <w:rPr>
          <w:rFonts w:ascii="Arial" w:hAnsi="Arial" w:cs="Arial"/>
          <w:b/>
          <w:sz w:val="24"/>
          <w:szCs w:val="24"/>
        </w:rPr>
      </w:pPr>
    </w:p>
    <w:p w:rsidR="00A81021" w:rsidRPr="004C61DB" w:rsidRDefault="00373A82" w:rsidP="00A81021">
      <w:pPr>
        <w:pStyle w:val="ad"/>
        <w:tabs>
          <w:tab w:val="left" w:pos="0"/>
        </w:tabs>
        <w:spacing w:line="360" w:lineRule="auto"/>
        <w:ind w:left="0" w:firstLine="540"/>
        <w:jc w:val="both"/>
        <w:rPr>
          <w:rFonts w:ascii="Arial" w:hAnsi="Arial" w:cs="Arial"/>
          <w:i/>
          <w:sz w:val="24"/>
          <w:szCs w:val="24"/>
        </w:rPr>
      </w:pPr>
      <w:r>
        <w:rPr>
          <w:rFonts w:ascii="Arial" w:hAnsi="Arial" w:cs="Arial"/>
          <w:i/>
          <w:sz w:val="24"/>
          <w:szCs w:val="24"/>
        </w:rPr>
        <w:t>4</w:t>
      </w:r>
      <w:r w:rsidR="00A81021" w:rsidRPr="004C61DB">
        <w:rPr>
          <w:rFonts w:ascii="Arial" w:hAnsi="Arial" w:cs="Arial"/>
          <w:i/>
          <w:sz w:val="24"/>
          <w:szCs w:val="24"/>
        </w:rPr>
        <w:t>.1. Принципы  и технология формирования земельных участков в соответствии с проектом межевания территории</w:t>
      </w:r>
    </w:p>
    <w:p w:rsidR="001D775F" w:rsidRPr="00C21213" w:rsidRDefault="001D775F" w:rsidP="001D775F">
      <w:pPr>
        <w:tabs>
          <w:tab w:val="left" w:pos="0"/>
          <w:tab w:val="left" w:pos="993"/>
        </w:tabs>
        <w:spacing w:line="360" w:lineRule="auto"/>
        <w:ind w:firstLine="540"/>
        <w:rPr>
          <w:rFonts w:cs="Arial"/>
          <w:i w:val="0"/>
          <w:sz w:val="24"/>
          <w:szCs w:val="24"/>
        </w:rPr>
      </w:pPr>
    </w:p>
    <w:p w:rsidR="001D775F" w:rsidRPr="00C21213" w:rsidRDefault="001D775F" w:rsidP="001D775F">
      <w:pPr>
        <w:tabs>
          <w:tab w:val="left" w:pos="0"/>
          <w:tab w:val="left" w:pos="993"/>
        </w:tabs>
        <w:spacing w:line="360" w:lineRule="auto"/>
        <w:ind w:firstLine="540"/>
        <w:rPr>
          <w:rFonts w:cs="Arial"/>
          <w:i w:val="0"/>
          <w:sz w:val="24"/>
          <w:szCs w:val="24"/>
        </w:rPr>
      </w:pPr>
      <w:r w:rsidRPr="00C21213">
        <w:rPr>
          <w:rFonts w:cs="Arial"/>
          <w:i w:val="0"/>
          <w:sz w:val="24"/>
          <w:szCs w:val="24"/>
        </w:rPr>
        <w:t xml:space="preserve">Границы земельных участков </w:t>
      </w:r>
      <w:r>
        <w:rPr>
          <w:rFonts w:cs="Arial"/>
          <w:i w:val="0"/>
          <w:sz w:val="24"/>
          <w:szCs w:val="24"/>
        </w:rPr>
        <w:t xml:space="preserve">должны быть </w:t>
      </w:r>
      <w:r w:rsidRPr="00C21213">
        <w:rPr>
          <w:rFonts w:cs="Arial"/>
          <w:i w:val="0"/>
          <w:sz w:val="24"/>
          <w:szCs w:val="24"/>
        </w:rPr>
        <w:t>образованы, исходя из следующих условий:</w:t>
      </w:r>
    </w:p>
    <w:p w:rsidR="001D775F" w:rsidRPr="00C21213" w:rsidRDefault="001D775F" w:rsidP="001D775F">
      <w:pPr>
        <w:tabs>
          <w:tab w:val="left" w:pos="0"/>
          <w:tab w:val="left" w:pos="567"/>
        </w:tabs>
        <w:spacing w:line="360" w:lineRule="auto"/>
        <w:ind w:firstLine="540"/>
        <w:rPr>
          <w:rFonts w:cs="Arial"/>
          <w:i w:val="0"/>
          <w:sz w:val="24"/>
          <w:szCs w:val="24"/>
        </w:rPr>
      </w:pPr>
      <w:r>
        <w:rPr>
          <w:rFonts w:cs="Arial"/>
          <w:i w:val="0"/>
          <w:sz w:val="24"/>
          <w:szCs w:val="24"/>
        </w:rPr>
        <w:t>1</w:t>
      </w:r>
      <w:r w:rsidRPr="00C21213">
        <w:rPr>
          <w:rFonts w:cs="Arial"/>
          <w:i w:val="0"/>
          <w:sz w:val="24"/>
          <w:szCs w:val="24"/>
        </w:rPr>
        <w:t>)</w:t>
      </w:r>
      <w:r w:rsidRPr="00C21213">
        <w:rPr>
          <w:rFonts w:cs="Arial"/>
          <w:i w:val="0"/>
          <w:sz w:val="24"/>
          <w:szCs w:val="24"/>
        </w:rPr>
        <w:tab/>
        <w:t>обеспечение населения необходимыми площадями земельных участков, прилегающих к многоквартирным домам;</w:t>
      </w:r>
    </w:p>
    <w:p w:rsidR="001D775F" w:rsidRPr="00C21213" w:rsidRDefault="001D775F" w:rsidP="001D775F">
      <w:pPr>
        <w:tabs>
          <w:tab w:val="left" w:pos="0"/>
          <w:tab w:val="left" w:pos="567"/>
        </w:tabs>
        <w:spacing w:line="360" w:lineRule="auto"/>
        <w:ind w:firstLine="540"/>
        <w:rPr>
          <w:rFonts w:cs="Arial"/>
          <w:i w:val="0"/>
          <w:sz w:val="24"/>
          <w:szCs w:val="24"/>
        </w:rPr>
      </w:pPr>
      <w:r>
        <w:rPr>
          <w:rFonts w:cs="Arial"/>
          <w:i w:val="0"/>
          <w:sz w:val="24"/>
          <w:szCs w:val="24"/>
        </w:rPr>
        <w:t>2</w:t>
      </w:r>
      <w:r w:rsidRPr="00C21213">
        <w:rPr>
          <w:rFonts w:cs="Arial"/>
          <w:i w:val="0"/>
          <w:sz w:val="24"/>
          <w:szCs w:val="24"/>
        </w:rPr>
        <w:t>)</w:t>
      </w:r>
      <w:r w:rsidRPr="00C21213">
        <w:rPr>
          <w:rFonts w:cs="Arial"/>
          <w:i w:val="0"/>
          <w:sz w:val="24"/>
          <w:szCs w:val="24"/>
        </w:rPr>
        <w:tab/>
        <w:t>обеспечение населения жилых домов необходимым набором элементов благоустройства и беспрепятственного доступа к ним с учетом требуемых площадей и нормируемых санитарных разрывов;</w:t>
      </w:r>
    </w:p>
    <w:p w:rsidR="001D775F" w:rsidRPr="00C21213" w:rsidRDefault="001D775F" w:rsidP="001D775F">
      <w:pPr>
        <w:tabs>
          <w:tab w:val="left" w:pos="0"/>
          <w:tab w:val="left" w:pos="567"/>
        </w:tabs>
        <w:spacing w:line="360" w:lineRule="auto"/>
        <w:ind w:firstLine="540"/>
        <w:rPr>
          <w:rFonts w:cs="Arial"/>
          <w:i w:val="0"/>
          <w:sz w:val="24"/>
          <w:szCs w:val="24"/>
        </w:rPr>
      </w:pPr>
      <w:r>
        <w:rPr>
          <w:rFonts w:cs="Arial"/>
          <w:i w:val="0"/>
          <w:sz w:val="24"/>
          <w:szCs w:val="24"/>
        </w:rPr>
        <w:t>3</w:t>
      </w:r>
      <w:r w:rsidRPr="00C21213">
        <w:rPr>
          <w:rFonts w:cs="Arial"/>
          <w:i w:val="0"/>
          <w:sz w:val="24"/>
          <w:szCs w:val="24"/>
        </w:rPr>
        <w:t>)</w:t>
      </w:r>
      <w:r w:rsidRPr="00C21213">
        <w:rPr>
          <w:rFonts w:cs="Arial"/>
          <w:i w:val="0"/>
          <w:sz w:val="24"/>
          <w:szCs w:val="24"/>
        </w:rPr>
        <w:tab/>
        <w:t>обеспечение доступа к жилым домам;</w:t>
      </w:r>
    </w:p>
    <w:p w:rsidR="001D775F" w:rsidRPr="00C21213" w:rsidRDefault="001D775F" w:rsidP="001D775F">
      <w:pPr>
        <w:tabs>
          <w:tab w:val="left" w:pos="0"/>
          <w:tab w:val="left" w:pos="567"/>
        </w:tabs>
        <w:spacing w:line="360" w:lineRule="auto"/>
        <w:ind w:firstLine="540"/>
        <w:rPr>
          <w:rFonts w:cs="Arial"/>
          <w:i w:val="0"/>
          <w:sz w:val="24"/>
          <w:szCs w:val="24"/>
        </w:rPr>
      </w:pPr>
      <w:r>
        <w:rPr>
          <w:rFonts w:cs="Arial"/>
          <w:i w:val="0"/>
          <w:sz w:val="24"/>
          <w:szCs w:val="24"/>
        </w:rPr>
        <w:t>4</w:t>
      </w:r>
      <w:r w:rsidRPr="00C21213">
        <w:rPr>
          <w:rFonts w:cs="Arial"/>
          <w:i w:val="0"/>
          <w:sz w:val="24"/>
          <w:szCs w:val="24"/>
        </w:rPr>
        <w:t>)</w:t>
      </w:r>
      <w:r w:rsidRPr="00C21213">
        <w:rPr>
          <w:rFonts w:cs="Arial"/>
          <w:i w:val="0"/>
          <w:sz w:val="24"/>
          <w:szCs w:val="24"/>
        </w:rPr>
        <w:tab/>
        <w:t>обеспечение доступа эксплуатирующих организаций к объектам инженерной инфраструктуры;</w:t>
      </w:r>
    </w:p>
    <w:p w:rsidR="001D775F" w:rsidRPr="00C21213" w:rsidRDefault="001D775F" w:rsidP="001D775F">
      <w:pPr>
        <w:tabs>
          <w:tab w:val="left" w:pos="0"/>
          <w:tab w:val="left" w:pos="567"/>
        </w:tabs>
        <w:spacing w:line="360" w:lineRule="auto"/>
        <w:ind w:firstLine="540"/>
        <w:rPr>
          <w:rFonts w:cs="Arial"/>
          <w:i w:val="0"/>
          <w:sz w:val="24"/>
          <w:szCs w:val="24"/>
        </w:rPr>
      </w:pPr>
      <w:r>
        <w:rPr>
          <w:rFonts w:cs="Arial"/>
          <w:i w:val="0"/>
          <w:sz w:val="24"/>
          <w:szCs w:val="24"/>
        </w:rPr>
        <w:t>5</w:t>
      </w:r>
      <w:r w:rsidRPr="00C21213">
        <w:rPr>
          <w:rFonts w:cs="Arial"/>
          <w:i w:val="0"/>
          <w:sz w:val="24"/>
          <w:szCs w:val="24"/>
        </w:rPr>
        <w:t>) установление границ земельных участков с учетом функционального назначения территории и обеспечения условий эксплуатации объектов недвижимости, включая проезды, проходы к ним;</w:t>
      </w:r>
    </w:p>
    <w:p w:rsidR="001D775F" w:rsidRPr="00C21213" w:rsidRDefault="001D775F" w:rsidP="001D775F">
      <w:pPr>
        <w:tabs>
          <w:tab w:val="left" w:pos="0"/>
          <w:tab w:val="left" w:pos="567"/>
        </w:tabs>
        <w:spacing w:line="360" w:lineRule="auto"/>
        <w:ind w:firstLine="540"/>
        <w:rPr>
          <w:rFonts w:cs="Arial"/>
          <w:i w:val="0"/>
          <w:sz w:val="24"/>
          <w:szCs w:val="24"/>
        </w:rPr>
      </w:pPr>
      <w:r>
        <w:rPr>
          <w:rFonts w:cs="Arial"/>
          <w:i w:val="0"/>
          <w:sz w:val="24"/>
          <w:szCs w:val="24"/>
        </w:rPr>
        <w:t>6</w:t>
      </w:r>
      <w:r w:rsidRPr="00C21213">
        <w:rPr>
          <w:rFonts w:cs="Arial"/>
          <w:i w:val="0"/>
          <w:sz w:val="24"/>
          <w:szCs w:val="24"/>
        </w:rPr>
        <w:t>) сохранение границ земельных участков сохраняемых объектов капитального строительства.</w:t>
      </w:r>
    </w:p>
    <w:p w:rsidR="00A914B2" w:rsidRDefault="00A914B2" w:rsidP="001D775F">
      <w:pPr>
        <w:tabs>
          <w:tab w:val="left" w:pos="0"/>
        </w:tabs>
        <w:spacing w:line="360" w:lineRule="auto"/>
        <w:ind w:firstLine="540"/>
        <w:rPr>
          <w:rFonts w:cs="Arial"/>
          <w:i w:val="0"/>
          <w:sz w:val="24"/>
          <w:szCs w:val="24"/>
        </w:rPr>
      </w:pPr>
    </w:p>
    <w:p w:rsidR="001D775F" w:rsidRPr="00E40406" w:rsidRDefault="001D775F" w:rsidP="001D775F">
      <w:pPr>
        <w:tabs>
          <w:tab w:val="left" w:pos="0"/>
        </w:tabs>
        <w:spacing w:line="360" w:lineRule="auto"/>
        <w:ind w:firstLine="540"/>
        <w:rPr>
          <w:rFonts w:cs="Arial"/>
          <w:i w:val="0"/>
          <w:sz w:val="24"/>
          <w:szCs w:val="24"/>
        </w:rPr>
      </w:pPr>
      <w:r w:rsidRPr="00E40406">
        <w:rPr>
          <w:rFonts w:cs="Arial"/>
          <w:i w:val="0"/>
          <w:sz w:val="24"/>
          <w:szCs w:val="24"/>
        </w:rPr>
        <w:lastRenderedPageBreak/>
        <w:t xml:space="preserve">Технология формирования земельных участков на проектируемой территории осуществляется в </w:t>
      </w:r>
      <w:r>
        <w:rPr>
          <w:rFonts w:cs="Arial"/>
          <w:i w:val="0"/>
          <w:sz w:val="24"/>
          <w:szCs w:val="24"/>
        </w:rPr>
        <w:t>два</w:t>
      </w:r>
      <w:r w:rsidRPr="00E40406">
        <w:rPr>
          <w:rFonts w:cs="Arial"/>
          <w:i w:val="0"/>
          <w:sz w:val="24"/>
          <w:szCs w:val="24"/>
        </w:rPr>
        <w:t xml:space="preserve"> этапа: </w:t>
      </w:r>
    </w:p>
    <w:p w:rsidR="001D775F" w:rsidRPr="00E40406" w:rsidRDefault="001D775F" w:rsidP="00557413">
      <w:pPr>
        <w:pStyle w:val="ad"/>
        <w:numPr>
          <w:ilvl w:val="0"/>
          <w:numId w:val="17"/>
        </w:numPr>
        <w:tabs>
          <w:tab w:val="left" w:pos="0"/>
        </w:tabs>
        <w:spacing w:line="360" w:lineRule="auto"/>
        <w:ind w:left="0" w:firstLine="540"/>
        <w:jc w:val="both"/>
        <w:rPr>
          <w:rFonts w:ascii="Arial" w:hAnsi="Arial" w:cs="Arial"/>
          <w:sz w:val="24"/>
          <w:szCs w:val="24"/>
        </w:rPr>
      </w:pPr>
      <w:r w:rsidRPr="00E40406">
        <w:rPr>
          <w:rFonts w:ascii="Arial" w:hAnsi="Arial" w:cs="Arial"/>
          <w:sz w:val="24"/>
          <w:szCs w:val="24"/>
        </w:rPr>
        <w:t xml:space="preserve">образование земельных участков под объектами капитального строительства (в случае если земельные участки под соответствующими объектами не были образованы ранее) с учетом требований действующего законодательства; </w:t>
      </w:r>
    </w:p>
    <w:p w:rsidR="001D775F" w:rsidRPr="008F7CC4" w:rsidRDefault="001D775F" w:rsidP="00557413">
      <w:pPr>
        <w:pStyle w:val="ad"/>
        <w:numPr>
          <w:ilvl w:val="0"/>
          <w:numId w:val="17"/>
        </w:numPr>
        <w:tabs>
          <w:tab w:val="left" w:pos="0"/>
        </w:tabs>
        <w:spacing w:line="360" w:lineRule="auto"/>
        <w:ind w:left="0" w:firstLine="540"/>
        <w:jc w:val="both"/>
        <w:rPr>
          <w:rFonts w:ascii="Arial" w:hAnsi="Arial" w:cs="Arial"/>
          <w:sz w:val="24"/>
          <w:szCs w:val="24"/>
        </w:rPr>
      </w:pPr>
      <w:r w:rsidRPr="008F7CC4">
        <w:rPr>
          <w:rFonts w:ascii="Arial" w:hAnsi="Arial" w:cs="Arial"/>
          <w:sz w:val="24"/>
          <w:szCs w:val="24"/>
        </w:rPr>
        <w:t>перераспределение площадей земельных участков с целью формирования структуры землепользования, определенно</w:t>
      </w:r>
      <w:r>
        <w:rPr>
          <w:rFonts w:ascii="Arial" w:hAnsi="Arial" w:cs="Arial"/>
          <w:sz w:val="24"/>
          <w:szCs w:val="24"/>
        </w:rPr>
        <w:t>го проектом межевания территории</w:t>
      </w:r>
      <w:r w:rsidRPr="008F7CC4">
        <w:rPr>
          <w:rFonts w:ascii="Arial" w:hAnsi="Arial" w:cs="Arial"/>
          <w:sz w:val="24"/>
          <w:szCs w:val="24"/>
        </w:rPr>
        <w:t xml:space="preserve">: </w:t>
      </w:r>
    </w:p>
    <w:p w:rsidR="001D775F" w:rsidRPr="008F7CC4" w:rsidRDefault="00A5230B" w:rsidP="001D775F">
      <w:pPr>
        <w:pStyle w:val="ad"/>
        <w:tabs>
          <w:tab w:val="left" w:pos="0"/>
        </w:tabs>
        <w:spacing w:line="360" w:lineRule="auto"/>
        <w:ind w:left="0" w:firstLine="540"/>
        <w:jc w:val="both"/>
        <w:rPr>
          <w:rFonts w:ascii="Arial" w:hAnsi="Arial" w:cs="Arial"/>
          <w:sz w:val="24"/>
          <w:szCs w:val="24"/>
        </w:rPr>
      </w:pPr>
      <w:r>
        <w:rPr>
          <w:rFonts w:ascii="Arial" w:hAnsi="Arial" w:cs="Arial"/>
          <w:sz w:val="24"/>
          <w:szCs w:val="24"/>
        </w:rPr>
        <w:t>О</w:t>
      </w:r>
      <w:r w:rsidR="001D775F" w:rsidRPr="00C21213">
        <w:rPr>
          <w:rFonts w:ascii="Arial" w:hAnsi="Arial" w:cs="Arial"/>
          <w:sz w:val="24"/>
          <w:szCs w:val="24"/>
        </w:rPr>
        <w:t>бразуются участки из государственной и муниципальной собственности, обеспечивающие формирование территорий общего пользования, размещение объектов инфраструктуры, участки из частной собственности с учетом текущего землепользования</w:t>
      </w:r>
      <w:r>
        <w:rPr>
          <w:rFonts w:ascii="Arial" w:hAnsi="Arial" w:cs="Arial"/>
          <w:sz w:val="24"/>
          <w:szCs w:val="24"/>
        </w:rPr>
        <w:t xml:space="preserve">, </w:t>
      </w:r>
      <w:r w:rsidR="001D775F" w:rsidRPr="008F7CC4">
        <w:rPr>
          <w:rFonts w:ascii="Arial" w:hAnsi="Arial" w:cs="Arial"/>
          <w:sz w:val="24"/>
          <w:szCs w:val="24"/>
        </w:rPr>
        <w:t xml:space="preserve">участки для обеспечения размещения </w:t>
      </w:r>
      <w:r>
        <w:rPr>
          <w:rFonts w:ascii="Arial" w:hAnsi="Arial" w:cs="Arial"/>
          <w:sz w:val="24"/>
          <w:szCs w:val="24"/>
        </w:rPr>
        <w:t xml:space="preserve">существующих </w:t>
      </w:r>
      <w:r w:rsidR="001D775F" w:rsidRPr="008F7CC4">
        <w:rPr>
          <w:rFonts w:ascii="Arial" w:hAnsi="Arial" w:cs="Arial"/>
          <w:sz w:val="24"/>
          <w:szCs w:val="24"/>
        </w:rPr>
        <w:t>объектов капитального</w:t>
      </w:r>
      <w:r w:rsidR="001D775F">
        <w:rPr>
          <w:rFonts w:ascii="Arial" w:hAnsi="Arial" w:cs="Arial"/>
          <w:sz w:val="24"/>
          <w:szCs w:val="24"/>
        </w:rPr>
        <w:t xml:space="preserve"> строительства</w:t>
      </w:r>
      <w:r w:rsidR="001D775F" w:rsidRPr="008F7CC4">
        <w:rPr>
          <w:rFonts w:ascii="Arial" w:hAnsi="Arial" w:cs="Arial"/>
          <w:sz w:val="24"/>
          <w:szCs w:val="24"/>
        </w:rPr>
        <w:t>.</w:t>
      </w:r>
    </w:p>
    <w:p w:rsidR="001D775F" w:rsidRPr="00C953CA" w:rsidRDefault="00A5230B" w:rsidP="001D775F">
      <w:pPr>
        <w:pStyle w:val="ad"/>
        <w:tabs>
          <w:tab w:val="left" w:pos="0"/>
        </w:tabs>
        <w:spacing w:line="360" w:lineRule="auto"/>
        <w:ind w:left="0" w:firstLine="540"/>
        <w:jc w:val="both"/>
        <w:rPr>
          <w:rFonts w:ascii="Arial" w:hAnsi="Arial" w:cs="Arial"/>
          <w:sz w:val="24"/>
          <w:szCs w:val="24"/>
        </w:rPr>
      </w:pPr>
      <w:r>
        <w:rPr>
          <w:rFonts w:ascii="Arial" w:hAnsi="Arial" w:cs="Arial"/>
          <w:sz w:val="24"/>
          <w:szCs w:val="24"/>
        </w:rPr>
        <w:t>При</w:t>
      </w:r>
      <w:r w:rsidR="001D775F" w:rsidRPr="00C21213">
        <w:rPr>
          <w:rFonts w:ascii="Arial" w:hAnsi="Arial" w:cs="Arial"/>
          <w:sz w:val="24"/>
          <w:szCs w:val="24"/>
        </w:rPr>
        <w:t xml:space="preserve"> формировани</w:t>
      </w:r>
      <w:r>
        <w:rPr>
          <w:rFonts w:ascii="Arial" w:hAnsi="Arial" w:cs="Arial"/>
          <w:sz w:val="24"/>
          <w:szCs w:val="24"/>
        </w:rPr>
        <w:t>и</w:t>
      </w:r>
      <w:r w:rsidR="001D775F" w:rsidRPr="00C21213">
        <w:rPr>
          <w:rFonts w:ascii="Arial" w:hAnsi="Arial" w:cs="Arial"/>
          <w:sz w:val="24"/>
          <w:szCs w:val="24"/>
        </w:rPr>
        <w:t xml:space="preserve"> земельных участков под </w:t>
      </w:r>
      <w:r>
        <w:rPr>
          <w:rFonts w:ascii="Arial" w:hAnsi="Arial" w:cs="Arial"/>
          <w:sz w:val="24"/>
          <w:szCs w:val="24"/>
        </w:rPr>
        <w:t xml:space="preserve">существующую </w:t>
      </w:r>
      <w:r w:rsidR="001D775F" w:rsidRPr="00C21213">
        <w:rPr>
          <w:rFonts w:ascii="Arial" w:hAnsi="Arial" w:cs="Arial"/>
          <w:sz w:val="24"/>
          <w:szCs w:val="24"/>
        </w:rPr>
        <w:t xml:space="preserve">застройку устанавливаются границы </w:t>
      </w:r>
      <w:r w:rsidR="001D775F">
        <w:rPr>
          <w:rFonts w:ascii="Arial" w:hAnsi="Arial" w:cs="Arial"/>
          <w:sz w:val="24"/>
          <w:szCs w:val="24"/>
        </w:rPr>
        <w:t>участков общего пользования</w:t>
      </w:r>
      <w:r w:rsidR="001D775F" w:rsidRPr="00C21213">
        <w:rPr>
          <w:rFonts w:ascii="Arial" w:hAnsi="Arial" w:cs="Arial"/>
          <w:sz w:val="24"/>
          <w:szCs w:val="24"/>
        </w:rPr>
        <w:t xml:space="preserve">, необходимые для обеспечения проезда </w:t>
      </w:r>
      <w:r w:rsidR="001D775F" w:rsidRPr="00C953CA">
        <w:rPr>
          <w:rFonts w:ascii="Arial" w:hAnsi="Arial" w:cs="Arial"/>
          <w:sz w:val="24"/>
          <w:szCs w:val="24"/>
        </w:rPr>
        <w:t>к образованным земельным участкам</w:t>
      </w:r>
      <w:r>
        <w:rPr>
          <w:rFonts w:ascii="Arial" w:hAnsi="Arial" w:cs="Arial"/>
          <w:sz w:val="24"/>
          <w:szCs w:val="24"/>
        </w:rPr>
        <w:t>.</w:t>
      </w:r>
    </w:p>
    <w:p w:rsidR="00473230" w:rsidRDefault="00473230" w:rsidP="001D775F">
      <w:pPr>
        <w:tabs>
          <w:tab w:val="left" w:pos="0"/>
        </w:tabs>
        <w:spacing w:line="360" w:lineRule="auto"/>
        <w:ind w:firstLine="540"/>
        <w:rPr>
          <w:rFonts w:cs="Arial"/>
          <w:i w:val="0"/>
          <w:sz w:val="24"/>
          <w:szCs w:val="24"/>
        </w:rPr>
      </w:pPr>
    </w:p>
    <w:p w:rsidR="001D775F" w:rsidRPr="00C21213" w:rsidRDefault="001D775F" w:rsidP="001D775F">
      <w:pPr>
        <w:tabs>
          <w:tab w:val="left" w:pos="0"/>
        </w:tabs>
        <w:spacing w:line="360" w:lineRule="auto"/>
        <w:ind w:firstLine="540"/>
        <w:rPr>
          <w:rFonts w:cs="Arial"/>
          <w:i w:val="0"/>
          <w:sz w:val="24"/>
          <w:szCs w:val="24"/>
        </w:rPr>
      </w:pPr>
      <w:r w:rsidRPr="00C21213">
        <w:rPr>
          <w:rFonts w:cs="Arial"/>
          <w:i w:val="0"/>
          <w:sz w:val="24"/>
          <w:szCs w:val="24"/>
        </w:rPr>
        <w:t xml:space="preserve">Земельные участки формируются с учетом: </w:t>
      </w:r>
    </w:p>
    <w:p w:rsidR="001D775F" w:rsidRPr="008F7CC4" w:rsidRDefault="001D775F" w:rsidP="00557413">
      <w:pPr>
        <w:pStyle w:val="ad"/>
        <w:numPr>
          <w:ilvl w:val="0"/>
          <w:numId w:val="16"/>
        </w:numPr>
        <w:tabs>
          <w:tab w:val="left" w:pos="0"/>
        </w:tabs>
        <w:spacing w:line="360" w:lineRule="auto"/>
        <w:ind w:left="0" w:firstLine="540"/>
        <w:jc w:val="both"/>
        <w:rPr>
          <w:rFonts w:ascii="Arial" w:hAnsi="Arial" w:cs="Arial"/>
          <w:sz w:val="24"/>
          <w:szCs w:val="24"/>
        </w:rPr>
      </w:pPr>
      <w:r w:rsidRPr="008F7CC4">
        <w:rPr>
          <w:rFonts w:ascii="Arial" w:hAnsi="Arial" w:cs="Arial"/>
          <w:sz w:val="24"/>
          <w:szCs w:val="24"/>
        </w:rPr>
        <w:t xml:space="preserve">границ красных линий, устанавливаемых в </w:t>
      </w:r>
      <w:r w:rsidR="00834F82">
        <w:rPr>
          <w:rFonts w:ascii="Arial" w:hAnsi="Arial" w:cs="Arial"/>
          <w:sz w:val="24"/>
          <w:szCs w:val="24"/>
        </w:rPr>
        <w:t xml:space="preserve">данном </w:t>
      </w:r>
      <w:r w:rsidRPr="008F7CC4">
        <w:rPr>
          <w:rFonts w:ascii="Arial" w:hAnsi="Arial" w:cs="Arial"/>
          <w:sz w:val="24"/>
          <w:szCs w:val="24"/>
        </w:rPr>
        <w:t xml:space="preserve">проекте </w:t>
      </w:r>
      <w:r w:rsidR="00F01F90">
        <w:rPr>
          <w:rFonts w:ascii="Arial" w:hAnsi="Arial" w:cs="Arial"/>
          <w:sz w:val="24"/>
          <w:szCs w:val="24"/>
        </w:rPr>
        <w:t>межевания</w:t>
      </w:r>
      <w:r w:rsidRPr="008F7CC4">
        <w:rPr>
          <w:rFonts w:ascii="Arial" w:hAnsi="Arial" w:cs="Arial"/>
          <w:sz w:val="24"/>
          <w:szCs w:val="24"/>
        </w:rPr>
        <w:t xml:space="preserve"> территории; </w:t>
      </w:r>
    </w:p>
    <w:p w:rsidR="001D775F" w:rsidRPr="00C21213" w:rsidRDefault="001D775F" w:rsidP="00557413">
      <w:pPr>
        <w:pStyle w:val="ad"/>
        <w:numPr>
          <w:ilvl w:val="0"/>
          <w:numId w:val="16"/>
        </w:numPr>
        <w:tabs>
          <w:tab w:val="left" w:pos="0"/>
        </w:tabs>
        <w:spacing w:line="360" w:lineRule="auto"/>
        <w:ind w:left="0" w:firstLine="540"/>
        <w:jc w:val="both"/>
        <w:rPr>
          <w:rFonts w:ascii="Arial" w:hAnsi="Arial" w:cs="Arial"/>
          <w:sz w:val="24"/>
          <w:szCs w:val="24"/>
        </w:rPr>
      </w:pPr>
      <w:r w:rsidRPr="00C21213">
        <w:rPr>
          <w:rFonts w:ascii="Arial" w:hAnsi="Arial" w:cs="Arial"/>
          <w:sz w:val="24"/>
          <w:szCs w:val="24"/>
        </w:rPr>
        <w:t>границ земельных участков, стоящих на государственном кадастровом учете под сохраняемыми объектами капитального строительства, а также с учетом земельных участков, требующих формирования под сохраняемыми объектами капитального строительства в соответствии с требованиями статьи 39.20 Земельного</w:t>
      </w:r>
      <w:r w:rsidR="00834F82">
        <w:rPr>
          <w:rFonts w:ascii="Arial" w:hAnsi="Arial" w:cs="Arial"/>
          <w:sz w:val="24"/>
          <w:szCs w:val="24"/>
        </w:rPr>
        <w:t xml:space="preserve"> кодекса Российской Федерации</w:t>
      </w:r>
      <w:r w:rsidRPr="00C21213">
        <w:rPr>
          <w:rFonts w:ascii="Arial" w:hAnsi="Arial" w:cs="Arial"/>
          <w:sz w:val="24"/>
          <w:szCs w:val="24"/>
        </w:rPr>
        <w:t>.</w:t>
      </w:r>
    </w:p>
    <w:p w:rsidR="001665AB" w:rsidRDefault="001665AB" w:rsidP="001D775F">
      <w:pPr>
        <w:tabs>
          <w:tab w:val="left" w:pos="0"/>
        </w:tabs>
        <w:spacing w:line="360" w:lineRule="auto"/>
        <w:ind w:firstLine="540"/>
        <w:rPr>
          <w:rFonts w:cs="Arial"/>
          <w:i w:val="0"/>
          <w:sz w:val="24"/>
          <w:szCs w:val="24"/>
        </w:rPr>
      </w:pPr>
    </w:p>
    <w:p w:rsidR="001D775F" w:rsidRDefault="001D775F" w:rsidP="001D775F">
      <w:pPr>
        <w:tabs>
          <w:tab w:val="left" w:pos="0"/>
        </w:tabs>
        <w:spacing w:line="360" w:lineRule="auto"/>
        <w:ind w:firstLine="540"/>
        <w:rPr>
          <w:rFonts w:cs="Arial"/>
          <w:i w:val="0"/>
          <w:sz w:val="24"/>
          <w:szCs w:val="24"/>
        </w:rPr>
      </w:pPr>
      <w:r w:rsidRPr="00C21213">
        <w:rPr>
          <w:rFonts w:cs="Arial"/>
          <w:i w:val="0"/>
          <w:sz w:val="24"/>
          <w:szCs w:val="24"/>
        </w:rPr>
        <w:t xml:space="preserve">Расчет площади земельных участков объектов жилой </w:t>
      </w:r>
      <w:r>
        <w:rPr>
          <w:rFonts w:cs="Arial"/>
          <w:i w:val="0"/>
          <w:sz w:val="24"/>
          <w:szCs w:val="24"/>
        </w:rPr>
        <w:t xml:space="preserve">и общественной </w:t>
      </w:r>
      <w:r w:rsidRPr="00C21213">
        <w:rPr>
          <w:rFonts w:cs="Arial"/>
          <w:i w:val="0"/>
          <w:sz w:val="24"/>
          <w:szCs w:val="24"/>
        </w:rPr>
        <w:t xml:space="preserve">застройки учитывает объемно-композиционные и планировочные решения и выполняется на основании проектных показателей среды проживания, обеспечения гражданских прав, условий доступа к объектам, их содержания и обслуживания. </w:t>
      </w:r>
    </w:p>
    <w:p w:rsidR="001D775F" w:rsidRDefault="001D775F" w:rsidP="001D775F">
      <w:pPr>
        <w:tabs>
          <w:tab w:val="left" w:pos="0"/>
        </w:tabs>
        <w:spacing w:line="360" w:lineRule="auto"/>
        <w:ind w:firstLine="540"/>
        <w:rPr>
          <w:rFonts w:cs="Arial"/>
          <w:i w:val="0"/>
          <w:sz w:val="24"/>
          <w:szCs w:val="24"/>
        </w:rPr>
      </w:pPr>
      <w:r w:rsidRPr="00C21213">
        <w:rPr>
          <w:rFonts w:cs="Arial"/>
          <w:i w:val="0"/>
          <w:sz w:val="24"/>
          <w:szCs w:val="24"/>
        </w:rPr>
        <w:t xml:space="preserve">Основываясь на данном принципе, формирование земельных участков позволяет обеспечить требуемые условия, а также выделить в общей системе объектов землеустройства территории общего пользования, которые в свою очередь </w:t>
      </w:r>
      <w:r w:rsidRPr="00C21213">
        <w:rPr>
          <w:rFonts w:cs="Arial"/>
          <w:i w:val="0"/>
          <w:sz w:val="24"/>
          <w:szCs w:val="24"/>
        </w:rPr>
        <w:lastRenderedPageBreak/>
        <w:t>являются важным связующим звеном пространственного взаимоотношения населения.</w:t>
      </w:r>
    </w:p>
    <w:p w:rsidR="001D775F" w:rsidRPr="00A67E81" w:rsidRDefault="001D775F" w:rsidP="001D775F">
      <w:pPr>
        <w:tabs>
          <w:tab w:val="left" w:pos="0"/>
        </w:tabs>
        <w:spacing w:line="360" w:lineRule="auto"/>
        <w:ind w:firstLine="540"/>
        <w:rPr>
          <w:sz w:val="24"/>
          <w:szCs w:val="24"/>
        </w:rPr>
      </w:pPr>
      <w:r w:rsidRPr="00A67E81">
        <w:rPr>
          <w:i w:val="0"/>
          <w:sz w:val="24"/>
          <w:szCs w:val="24"/>
        </w:rPr>
        <w:t xml:space="preserve">Согласно части 1 пункта </w:t>
      </w:r>
      <w:r>
        <w:rPr>
          <w:i w:val="0"/>
          <w:sz w:val="24"/>
          <w:szCs w:val="24"/>
        </w:rPr>
        <w:t xml:space="preserve">1, </w:t>
      </w:r>
      <w:r w:rsidRPr="00A67E81">
        <w:rPr>
          <w:i w:val="0"/>
          <w:sz w:val="24"/>
          <w:szCs w:val="24"/>
        </w:rPr>
        <w:t xml:space="preserve">2 статьи 39.28 Земельного кодекса РФ. </w:t>
      </w:r>
      <w:r>
        <w:rPr>
          <w:i w:val="0"/>
          <w:sz w:val="24"/>
          <w:szCs w:val="24"/>
        </w:rPr>
        <w:t>п</w:t>
      </w:r>
      <w:r w:rsidRPr="00A67E81">
        <w:rPr>
          <w:i w:val="0"/>
          <w:sz w:val="24"/>
          <w:szCs w:val="24"/>
        </w:rPr>
        <w:t>ерераспределение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 допускается в следующих случаях</w:t>
      </w:r>
      <w:r w:rsidRPr="00A67E81">
        <w:rPr>
          <w:sz w:val="24"/>
          <w:szCs w:val="24"/>
        </w:rPr>
        <w:t>:</w:t>
      </w:r>
    </w:p>
    <w:p w:rsidR="001D22C2" w:rsidRDefault="001D22C2" w:rsidP="001D775F">
      <w:pPr>
        <w:pStyle w:val="formattext"/>
        <w:shd w:val="clear" w:color="auto" w:fill="FFFFFF"/>
        <w:tabs>
          <w:tab w:val="left" w:pos="0"/>
        </w:tabs>
        <w:spacing w:before="0" w:beforeAutospacing="0" w:after="0" w:afterAutospacing="0" w:line="360" w:lineRule="auto"/>
        <w:ind w:firstLine="540"/>
        <w:jc w:val="both"/>
        <w:textAlignment w:val="baseline"/>
        <w:rPr>
          <w:rFonts w:ascii="Arial" w:hAnsi="Arial" w:cs="Arial"/>
          <w:spacing w:val="2"/>
        </w:rPr>
      </w:pPr>
    </w:p>
    <w:p w:rsidR="001D775F" w:rsidRPr="00A67E81" w:rsidRDefault="001D775F" w:rsidP="001D775F">
      <w:pPr>
        <w:pStyle w:val="formattext"/>
        <w:shd w:val="clear" w:color="auto" w:fill="FFFFFF"/>
        <w:tabs>
          <w:tab w:val="left" w:pos="0"/>
        </w:tabs>
        <w:spacing w:before="0" w:beforeAutospacing="0" w:after="0" w:afterAutospacing="0" w:line="360" w:lineRule="auto"/>
        <w:ind w:firstLine="540"/>
        <w:jc w:val="both"/>
        <w:textAlignment w:val="baseline"/>
        <w:rPr>
          <w:rFonts w:ascii="Arial" w:hAnsi="Arial" w:cs="Arial"/>
          <w:spacing w:val="2"/>
        </w:rPr>
      </w:pPr>
      <w:r w:rsidRPr="00A67E81">
        <w:rPr>
          <w:rFonts w:ascii="Arial" w:hAnsi="Arial" w:cs="Arial"/>
          <w:spacing w:val="2"/>
        </w:rPr>
        <w:t>1) перераспределение таких земель и (или) земельных участков в границах застроенной территории, в отношении которой заключен договор о развитии застроенной территории, осуществляется в целях приведения границ земельных участков в соответствие с утвержденным проектом межевания территории;</w:t>
      </w:r>
      <w:r w:rsidRPr="00A67E81">
        <w:rPr>
          <w:rFonts w:ascii="Arial" w:hAnsi="Arial" w:cs="Arial"/>
          <w:spacing w:val="2"/>
        </w:rPr>
        <w:br/>
      </w:r>
    </w:p>
    <w:p w:rsidR="001D775F" w:rsidRPr="00A67E81" w:rsidRDefault="001D775F" w:rsidP="001D775F">
      <w:pPr>
        <w:pStyle w:val="formattext"/>
        <w:shd w:val="clear" w:color="auto" w:fill="FFFFFF"/>
        <w:tabs>
          <w:tab w:val="left" w:pos="0"/>
        </w:tabs>
        <w:spacing w:before="0" w:beforeAutospacing="0" w:after="0" w:afterAutospacing="0" w:line="360" w:lineRule="auto"/>
        <w:ind w:firstLine="540"/>
        <w:jc w:val="both"/>
        <w:textAlignment w:val="baseline"/>
        <w:rPr>
          <w:rFonts w:ascii="Arial" w:hAnsi="Arial" w:cs="Arial"/>
          <w:spacing w:val="2"/>
        </w:rPr>
      </w:pPr>
      <w:r w:rsidRPr="00A67E81">
        <w:rPr>
          <w:rFonts w:ascii="Arial" w:hAnsi="Arial" w:cs="Arial"/>
          <w:spacing w:val="2"/>
        </w:rPr>
        <w:t>2) перераспределение таких земель и (или) земельных участков в целях приведения границ земельных участков в соответствие с утвержденным проектом межевания территории для исключения вклинивания, вкрапливания, изломанности границ, чересполосицы при условии, что площадь земельных участков, находящихся в частной собственности, увеличивается в результате этого перераспределения не более чем до установленных предельных максимальных размеров земельных участков</w:t>
      </w:r>
      <w:r>
        <w:rPr>
          <w:rFonts w:ascii="Arial" w:hAnsi="Arial" w:cs="Arial"/>
          <w:spacing w:val="2"/>
        </w:rPr>
        <w:t>.</w:t>
      </w:r>
    </w:p>
    <w:p w:rsidR="001D775F" w:rsidRDefault="001D775F" w:rsidP="001D775F">
      <w:pPr>
        <w:pStyle w:val="ad"/>
        <w:tabs>
          <w:tab w:val="left" w:pos="0"/>
        </w:tabs>
        <w:spacing w:line="360" w:lineRule="auto"/>
        <w:ind w:left="0" w:firstLine="540"/>
        <w:jc w:val="both"/>
        <w:rPr>
          <w:rFonts w:ascii="Arial" w:hAnsi="Arial" w:cs="Arial"/>
          <w:b/>
          <w:sz w:val="24"/>
          <w:szCs w:val="24"/>
        </w:rPr>
      </w:pPr>
    </w:p>
    <w:p w:rsidR="001D775F" w:rsidRPr="0034165A" w:rsidRDefault="001D775F" w:rsidP="00373A82">
      <w:pPr>
        <w:pStyle w:val="ad"/>
        <w:numPr>
          <w:ilvl w:val="1"/>
          <w:numId w:val="23"/>
        </w:numPr>
        <w:tabs>
          <w:tab w:val="left" w:pos="0"/>
        </w:tabs>
        <w:spacing w:line="360" w:lineRule="auto"/>
        <w:jc w:val="both"/>
        <w:rPr>
          <w:rFonts w:ascii="Arial" w:hAnsi="Arial" w:cs="Arial"/>
          <w:i/>
          <w:sz w:val="24"/>
          <w:szCs w:val="24"/>
        </w:rPr>
      </w:pPr>
      <w:r w:rsidRPr="0034165A">
        <w:rPr>
          <w:rFonts w:ascii="Arial" w:hAnsi="Arial" w:cs="Arial"/>
          <w:i/>
          <w:sz w:val="24"/>
          <w:szCs w:val="24"/>
        </w:rPr>
        <w:t xml:space="preserve">Образование и изменение земельных участков в границах подготовки документации </w:t>
      </w:r>
    </w:p>
    <w:p w:rsidR="001D775F" w:rsidRPr="00C21213" w:rsidRDefault="001D775F" w:rsidP="001D775F">
      <w:pPr>
        <w:tabs>
          <w:tab w:val="left" w:pos="0"/>
        </w:tabs>
        <w:spacing w:line="360" w:lineRule="auto"/>
        <w:ind w:firstLine="540"/>
        <w:rPr>
          <w:rFonts w:cs="Arial"/>
          <w:i w:val="0"/>
          <w:sz w:val="24"/>
          <w:szCs w:val="24"/>
        </w:rPr>
      </w:pPr>
      <w:r w:rsidRPr="00C21213">
        <w:rPr>
          <w:rFonts w:cs="Arial"/>
          <w:i w:val="0"/>
          <w:sz w:val="24"/>
          <w:szCs w:val="24"/>
        </w:rPr>
        <w:t xml:space="preserve">В соответствии </w:t>
      </w:r>
      <w:r w:rsidRPr="00DC45C5">
        <w:rPr>
          <w:rFonts w:cs="Arial"/>
          <w:b/>
          <w:i w:val="0"/>
          <w:sz w:val="24"/>
          <w:szCs w:val="24"/>
        </w:rPr>
        <w:t xml:space="preserve">с частью 1 статьи 11.2 Земельного кодекса Российской Федерации </w:t>
      </w:r>
      <w:r w:rsidRPr="00C21213">
        <w:rPr>
          <w:rFonts w:cs="Arial"/>
          <w:i w:val="0"/>
          <w:sz w:val="24"/>
          <w:szCs w:val="24"/>
        </w:rPr>
        <w:t>к образуемым земельным участкам относятся земельные участки, образуемые при:</w:t>
      </w:r>
    </w:p>
    <w:p w:rsidR="001D775F" w:rsidRPr="00C21213" w:rsidRDefault="001D775F" w:rsidP="00557413">
      <w:pPr>
        <w:pStyle w:val="ad"/>
        <w:numPr>
          <w:ilvl w:val="0"/>
          <w:numId w:val="15"/>
        </w:numPr>
        <w:tabs>
          <w:tab w:val="left" w:pos="0"/>
        </w:tabs>
        <w:spacing w:line="360" w:lineRule="auto"/>
        <w:ind w:left="0" w:firstLine="540"/>
        <w:jc w:val="both"/>
        <w:rPr>
          <w:rFonts w:ascii="Arial" w:hAnsi="Arial" w:cs="Arial"/>
          <w:sz w:val="24"/>
          <w:szCs w:val="24"/>
        </w:rPr>
      </w:pPr>
      <w:r w:rsidRPr="00C21213">
        <w:rPr>
          <w:rFonts w:ascii="Arial" w:hAnsi="Arial" w:cs="Arial"/>
          <w:sz w:val="24"/>
          <w:szCs w:val="24"/>
        </w:rPr>
        <w:t xml:space="preserve">разделе; </w:t>
      </w:r>
    </w:p>
    <w:p w:rsidR="001D775F" w:rsidRPr="00C21213" w:rsidRDefault="001D775F" w:rsidP="00557413">
      <w:pPr>
        <w:pStyle w:val="ad"/>
        <w:numPr>
          <w:ilvl w:val="0"/>
          <w:numId w:val="15"/>
        </w:numPr>
        <w:tabs>
          <w:tab w:val="left" w:pos="0"/>
        </w:tabs>
        <w:spacing w:line="360" w:lineRule="auto"/>
        <w:ind w:left="0" w:firstLine="540"/>
        <w:jc w:val="both"/>
        <w:rPr>
          <w:rFonts w:ascii="Arial" w:hAnsi="Arial" w:cs="Arial"/>
          <w:sz w:val="24"/>
          <w:szCs w:val="24"/>
        </w:rPr>
      </w:pPr>
      <w:r w:rsidRPr="00C21213">
        <w:rPr>
          <w:rFonts w:ascii="Arial" w:hAnsi="Arial" w:cs="Arial"/>
          <w:sz w:val="24"/>
          <w:szCs w:val="24"/>
        </w:rPr>
        <w:t xml:space="preserve">объединении; </w:t>
      </w:r>
    </w:p>
    <w:p w:rsidR="001D775F" w:rsidRPr="00C21213" w:rsidRDefault="001D775F" w:rsidP="00557413">
      <w:pPr>
        <w:pStyle w:val="ad"/>
        <w:numPr>
          <w:ilvl w:val="0"/>
          <w:numId w:val="15"/>
        </w:numPr>
        <w:tabs>
          <w:tab w:val="left" w:pos="0"/>
        </w:tabs>
        <w:spacing w:line="360" w:lineRule="auto"/>
        <w:ind w:left="0" w:firstLine="540"/>
        <w:jc w:val="both"/>
        <w:rPr>
          <w:rFonts w:ascii="Arial" w:hAnsi="Arial" w:cs="Arial"/>
          <w:sz w:val="24"/>
          <w:szCs w:val="24"/>
        </w:rPr>
      </w:pPr>
      <w:r w:rsidRPr="00C21213">
        <w:rPr>
          <w:rFonts w:ascii="Arial" w:hAnsi="Arial" w:cs="Arial"/>
          <w:sz w:val="24"/>
          <w:szCs w:val="24"/>
        </w:rPr>
        <w:t xml:space="preserve">перераспределении земельных участков. </w:t>
      </w:r>
    </w:p>
    <w:p w:rsidR="001D775F" w:rsidRPr="00C21213" w:rsidRDefault="001D775F" w:rsidP="001D775F">
      <w:pPr>
        <w:tabs>
          <w:tab w:val="left" w:pos="0"/>
        </w:tabs>
        <w:spacing w:line="360" w:lineRule="auto"/>
        <w:ind w:firstLine="540"/>
        <w:rPr>
          <w:rFonts w:cs="Arial"/>
          <w:i w:val="0"/>
          <w:sz w:val="24"/>
          <w:szCs w:val="24"/>
        </w:rPr>
      </w:pPr>
      <w:r w:rsidRPr="00C21213">
        <w:rPr>
          <w:rFonts w:cs="Arial"/>
          <w:i w:val="0"/>
          <w:sz w:val="24"/>
          <w:szCs w:val="24"/>
        </w:rPr>
        <w:t>При разделе земельного участка образуются несколько земельных участков, а земельный участок, из которого при разделе образуются земельные участки, прекращает свое существование (</w:t>
      </w:r>
      <w:r w:rsidRPr="00DC45C5">
        <w:rPr>
          <w:rFonts w:cs="Arial"/>
          <w:b/>
          <w:i w:val="0"/>
          <w:sz w:val="24"/>
          <w:szCs w:val="24"/>
        </w:rPr>
        <w:t>часть 1 статьи 11.4 Земельного кодекса Российской Федерации</w:t>
      </w:r>
      <w:r w:rsidRPr="00C21213">
        <w:rPr>
          <w:rFonts w:cs="Arial"/>
          <w:i w:val="0"/>
          <w:sz w:val="24"/>
          <w:szCs w:val="24"/>
        </w:rPr>
        <w:t xml:space="preserve">). </w:t>
      </w:r>
    </w:p>
    <w:p w:rsidR="001D775F" w:rsidRPr="00C21213" w:rsidRDefault="001D775F" w:rsidP="001D775F">
      <w:pPr>
        <w:tabs>
          <w:tab w:val="left" w:pos="0"/>
        </w:tabs>
        <w:spacing w:line="360" w:lineRule="auto"/>
        <w:ind w:firstLine="540"/>
        <w:rPr>
          <w:rFonts w:cs="Arial"/>
          <w:i w:val="0"/>
          <w:sz w:val="24"/>
          <w:szCs w:val="24"/>
        </w:rPr>
      </w:pPr>
      <w:r w:rsidRPr="00C21213">
        <w:rPr>
          <w:rFonts w:cs="Arial"/>
          <w:i w:val="0"/>
          <w:sz w:val="24"/>
          <w:szCs w:val="24"/>
        </w:rPr>
        <w:lastRenderedPageBreak/>
        <w:t>При объединении смежных земельных участков образуется один земельный участок, и существование таких смежных земельных участков прекращается (</w:t>
      </w:r>
      <w:r w:rsidRPr="00DC45C5">
        <w:rPr>
          <w:rFonts w:cs="Arial"/>
          <w:b/>
          <w:i w:val="0"/>
          <w:sz w:val="24"/>
          <w:szCs w:val="24"/>
        </w:rPr>
        <w:t>часть 1 статьи 11.6 Земельного кодекса Российской  Федерации</w:t>
      </w:r>
      <w:r w:rsidRPr="00C21213">
        <w:rPr>
          <w:rFonts w:cs="Arial"/>
          <w:i w:val="0"/>
          <w:sz w:val="24"/>
          <w:szCs w:val="24"/>
        </w:rPr>
        <w:t xml:space="preserve">). </w:t>
      </w:r>
    </w:p>
    <w:p w:rsidR="001D775F" w:rsidRPr="00C21213" w:rsidRDefault="001D775F" w:rsidP="001D775F">
      <w:pPr>
        <w:tabs>
          <w:tab w:val="left" w:pos="0"/>
        </w:tabs>
        <w:spacing w:line="360" w:lineRule="auto"/>
        <w:ind w:firstLine="540"/>
        <w:rPr>
          <w:rFonts w:cs="Arial"/>
          <w:i w:val="0"/>
          <w:sz w:val="24"/>
          <w:szCs w:val="24"/>
        </w:rPr>
      </w:pPr>
      <w:r w:rsidRPr="00C21213">
        <w:rPr>
          <w:rFonts w:cs="Arial"/>
          <w:i w:val="0"/>
          <w:sz w:val="24"/>
          <w:szCs w:val="24"/>
        </w:rPr>
        <w:t>При перераспределении нескольких смежных земельных участков образуются несколько других смежных земельных участков, и существование таких смежных земельных участков прекращается. При перераспределении земель и земельного участка существование исходного земельного участка прекращается и образуется новый земельный участок (часть 1 статьи 11.7 Земельного кодекс Российской федерации).</w:t>
      </w:r>
    </w:p>
    <w:p w:rsidR="001D775F" w:rsidRPr="00C21213" w:rsidRDefault="001D775F" w:rsidP="001D775F">
      <w:pPr>
        <w:tabs>
          <w:tab w:val="left" w:pos="0"/>
        </w:tabs>
        <w:spacing w:line="360" w:lineRule="auto"/>
        <w:ind w:firstLine="540"/>
        <w:rPr>
          <w:rFonts w:cs="Arial"/>
          <w:i w:val="0"/>
          <w:sz w:val="24"/>
          <w:szCs w:val="24"/>
        </w:rPr>
      </w:pPr>
      <w:r w:rsidRPr="00C21213">
        <w:rPr>
          <w:rFonts w:cs="Arial"/>
          <w:i w:val="0"/>
          <w:sz w:val="24"/>
          <w:szCs w:val="24"/>
        </w:rPr>
        <w:t>Кроме того</w:t>
      </w:r>
      <w:r>
        <w:rPr>
          <w:rFonts w:cs="Arial"/>
          <w:i w:val="0"/>
          <w:sz w:val="24"/>
          <w:szCs w:val="24"/>
        </w:rPr>
        <w:t>,</w:t>
      </w:r>
      <w:r w:rsidRPr="00C21213">
        <w:rPr>
          <w:rFonts w:cs="Arial"/>
          <w:i w:val="0"/>
          <w:sz w:val="24"/>
          <w:szCs w:val="24"/>
        </w:rPr>
        <w:t xml:space="preserve"> Земельный кодекс Российской Федерации выделяет случаи образования земельных участков из земель или земельных участков, находящихся в государственной или муниципальной собственности (статьи 11.3 Земельного кодекса Российской Федерации). </w:t>
      </w:r>
    </w:p>
    <w:p w:rsidR="001D775F" w:rsidRPr="00C21213" w:rsidRDefault="001D775F" w:rsidP="001D775F">
      <w:pPr>
        <w:tabs>
          <w:tab w:val="left" w:pos="0"/>
        </w:tabs>
        <w:spacing w:line="360" w:lineRule="auto"/>
        <w:ind w:firstLine="540"/>
        <w:rPr>
          <w:rFonts w:cs="Arial"/>
          <w:i w:val="0"/>
          <w:sz w:val="24"/>
          <w:szCs w:val="24"/>
        </w:rPr>
      </w:pPr>
      <w:r w:rsidRPr="00C21213">
        <w:rPr>
          <w:rFonts w:cs="Arial"/>
          <w:i w:val="0"/>
          <w:sz w:val="24"/>
          <w:szCs w:val="24"/>
        </w:rPr>
        <w:t>Образование таких земельных участков осуществляется в соответствии с одним из следующих документов:</w:t>
      </w:r>
    </w:p>
    <w:p w:rsidR="001D22C2" w:rsidRDefault="001D22C2" w:rsidP="001D775F">
      <w:pPr>
        <w:tabs>
          <w:tab w:val="left" w:pos="0"/>
        </w:tabs>
        <w:spacing w:line="360" w:lineRule="auto"/>
        <w:ind w:firstLine="540"/>
        <w:rPr>
          <w:rFonts w:cs="Arial"/>
          <w:i w:val="0"/>
          <w:sz w:val="24"/>
          <w:szCs w:val="24"/>
        </w:rPr>
      </w:pPr>
    </w:p>
    <w:p w:rsidR="001D775F" w:rsidRPr="00C21213" w:rsidRDefault="001D775F" w:rsidP="001D775F">
      <w:pPr>
        <w:tabs>
          <w:tab w:val="left" w:pos="0"/>
        </w:tabs>
        <w:spacing w:line="360" w:lineRule="auto"/>
        <w:ind w:firstLine="540"/>
        <w:rPr>
          <w:rFonts w:cs="Arial"/>
          <w:i w:val="0"/>
          <w:sz w:val="24"/>
          <w:szCs w:val="24"/>
        </w:rPr>
      </w:pPr>
      <w:r w:rsidRPr="00C21213">
        <w:rPr>
          <w:rFonts w:cs="Arial"/>
          <w:i w:val="0"/>
          <w:sz w:val="24"/>
          <w:szCs w:val="24"/>
        </w:rPr>
        <w:t>1) проект межевания территории, утвержденный в соответствии с Градостроительным кодексом Российской Федерации;</w:t>
      </w:r>
    </w:p>
    <w:p w:rsidR="001D22C2" w:rsidRDefault="001D22C2" w:rsidP="001D775F">
      <w:pPr>
        <w:tabs>
          <w:tab w:val="left" w:pos="0"/>
        </w:tabs>
        <w:spacing w:line="360" w:lineRule="auto"/>
        <w:ind w:firstLine="540"/>
        <w:rPr>
          <w:rFonts w:cs="Arial"/>
          <w:i w:val="0"/>
          <w:sz w:val="24"/>
          <w:szCs w:val="24"/>
        </w:rPr>
      </w:pPr>
    </w:p>
    <w:p w:rsidR="001D775F" w:rsidRPr="00C21213" w:rsidRDefault="001D775F" w:rsidP="001D775F">
      <w:pPr>
        <w:tabs>
          <w:tab w:val="left" w:pos="0"/>
        </w:tabs>
        <w:spacing w:line="360" w:lineRule="auto"/>
        <w:ind w:firstLine="540"/>
        <w:rPr>
          <w:rFonts w:cs="Arial"/>
          <w:i w:val="0"/>
          <w:sz w:val="24"/>
          <w:szCs w:val="24"/>
        </w:rPr>
      </w:pPr>
      <w:r w:rsidRPr="00C21213">
        <w:rPr>
          <w:rFonts w:cs="Arial"/>
          <w:i w:val="0"/>
          <w:sz w:val="24"/>
          <w:szCs w:val="24"/>
        </w:rPr>
        <w:t>2) проектная документация о местоположении, границах, площади и об иных количественных и качественных характеристиках лесных участков;</w:t>
      </w:r>
    </w:p>
    <w:p w:rsidR="001D22C2" w:rsidRDefault="001D22C2" w:rsidP="001D775F">
      <w:pPr>
        <w:tabs>
          <w:tab w:val="left" w:pos="0"/>
        </w:tabs>
        <w:spacing w:line="360" w:lineRule="auto"/>
        <w:ind w:firstLine="540"/>
        <w:rPr>
          <w:rFonts w:cs="Arial"/>
          <w:i w:val="0"/>
          <w:sz w:val="24"/>
          <w:szCs w:val="24"/>
        </w:rPr>
      </w:pPr>
    </w:p>
    <w:p w:rsidR="001D775F" w:rsidRPr="00C21213" w:rsidRDefault="001D775F" w:rsidP="001D775F">
      <w:pPr>
        <w:tabs>
          <w:tab w:val="left" w:pos="0"/>
        </w:tabs>
        <w:spacing w:line="360" w:lineRule="auto"/>
        <w:ind w:firstLine="540"/>
        <w:rPr>
          <w:rFonts w:cs="Arial"/>
          <w:i w:val="0"/>
          <w:sz w:val="24"/>
          <w:szCs w:val="24"/>
        </w:rPr>
      </w:pPr>
      <w:r w:rsidRPr="00C21213">
        <w:rPr>
          <w:rFonts w:cs="Arial"/>
          <w:i w:val="0"/>
          <w:sz w:val="24"/>
          <w:szCs w:val="24"/>
        </w:rPr>
        <w:t>3) утвержденная схема расположения земельного участка или земельных участков на кадастровом плане территории.</w:t>
      </w:r>
    </w:p>
    <w:p w:rsidR="001D22C2" w:rsidRDefault="001D22C2" w:rsidP="001D775F">
      <w:pPr>
        <w:tabs>
          <w:tab w:val="left" w:pos="0"/>
        </w:tabs>
        <w:spacing w:line="360" w:lineRule="auto"/>
        <w:ind w:firstLine="540"/>
        <w:rPr>
          <w:rFonts w:cs="Arial"/>
          <w:i w:val="0"/>
          <w:sz w:val="24"/>
          <w:szCs w:val="24"/>
        </w:rPr>
      </w:pPr>
    </w:p>
    <w:p w:rsidR="001D775F" w:rsidRPr="00C21213" w:rsidRDefault="001D775F" w:rsidP="001D775F">
      <w:pPr>
        <w:tabs>
          <w:tab w:val="left" w:pos="0"/>
        </w:tabs>
        <w:spacing w:line="360" w:lineRule="auto"/>
        <w:ind w:firstLine="540"/>
        <w:rPr>
          <w:rFonts w:cs="Arial"/>
          <w:i w:val="0"/>
          <w:sz w:val="24"/>
          <w:szCs w:val="24"/>
        </w:rPr>
      </w:pPr>
      <w:r w:rsidRPr="00C21213">
        <w:rPr>
          <w:rFonts w:cs="Arial"/>
          <w:i w:val="0"/>
          <w:sz w:val="24"/>
          <w:szCs w:val="24"/>
        </w:rPr>
        <w:t xml:space="preserve">В соответствии </w:t>
      </w:r>
      <w:r w:rsidRPr="00DC45C5">
        <w:rPr>
          <w:rFonts w:cs="Arial"/>
          <w:b/>
          <w:i w:val="0"/>
          <w:sz w:val="24"/>
          <w:szCs w:val="24"/>
        </w:rPr>
        <w:t>с пунктом 4 части 3 статьи 11.3 Земельного кодекса Российской Федерации</w:t>
      </w:r>
      <w:r w:rsidRPr="00C21213">
        <w:rPr>
          <w:rFonts w:cs="Arial"/>
          <w:i w:val="0"/>
          <w:sz w:val="24"/>
          <w:szCs w:val="24"/>
        </w:rPr>
        <w:t xml:space="preserve"> исключительно в соответствии с утвержденным проектом межевания территории осуществляется образование земельных участков в границах элемента планировочной структуры, застроенного многоквартирными домами. </w:t>
      </w:r>
    </w:p>
    <w:p w:rsidR="001D775F" w:rsidRPr="00C21213" w:rsidRDefault="001D775F" w:rsidP="001D775F">
      <w:pPr>
        <w:tabs>
          <w:tab w:val="left" w:pos="0"/>
        </w:tabs>
        <w:spacing w:line="360" w:lineRule="auto"/>
        <w:ind w:firstLine="540"/>
        <w:rPr>
          <w:rFonts w:cs="Arial"/>
          <w:i w:val="0"/>
          <w:sz w:val="24"/>
          <w:szCs w:val="24"/>
        </w:rPr>
      </w:pPr>
      <w:r w:rsidRPr="00C21213">
        <w:rPr>
          <w:rFonts w:cs="Arial"/>
          <w:i w:val="0"/>
          <w:sz w:val="24"/>
          <w:szCs w:val="24"/>
        </w:rPr>
        <w:t xml:space="preserve">В настоящем проекте межевания территории к образуемым земельным участкам относятся: </w:t>
      </w:r>
    </w:p>
    <w:p w:rsidR="001D775F" w:rsidRPr="008F7CC4" w:rsidRDefault="001D775F" w:rsidP="001D775F">
      <w:pPr>
        <w:pStyle w:val="ad"/>
        <w:tabs>
          <w:tab w:val="left" w:pos="0"/>
        </w:tabs>
        <w:spacing w:line="360" w:lineRule="auto"/>
        <w:ind w:left="0" w:firstLine="540"/>
        <w:jc w:val="both"/>
        <w:rPr>
          <w:rFonts w:ascii="Arial" w:hAnsi="Arial" w:cs="Arial"/>
          <w:sz w:val="24"/>
          <w:szCs w:val="24"/>
        </w:rPr>
      </w:pPr>
      <w:r w:rsidRPr="008F7CC4">
        <w:rPr>
          <w:rFonts w:ascii="Arial" w:hAnsi="Arial" w:cs="Arial"/>
          <w:sz w:val="24"/>
          <w:szCs w:val="24"/>
        </w:rPr>
        <w:t xml:space="preserve">земельные участки, образуемые из земель и земельных участков, находящихся в государственной и муниципальной собственности. </w:t>
      </w:r>
    </w:p>
    <w:p w:rsidR="001D22C2" w:rsidRDefault="001D22C2" w:rsidP="001D775F">
      <w:pPr>
        <w:tabs>
          <w:tab w:val="left" w:pos="0"/>
        </w:tabs>
        <w:spacing w:line="360" w:lineRule="auto"/>
        <w:ind w:firstLine="540"/>
        <w:rPr>
          <w:rFonts w:cs="Arial"/>
          <w:i w:val="0"/>
          <w:sz w:val="24"/>
          <w:szCs w:val="24"/>
        </w:rPr>
      </w:pPr>
    </w:p>
    <w:p w:rsidR="001D775F" w:rsidRPr="00C21213" w:rsidRDefault="001D775F" w:rsidP="001D775F">
      <w:pPr>
        <w:tabs>
          <w:tab w:val="left" w:pos="0"/>
        </w:tabs>
        <w:spacing w:line="360" w:lineRule="auto"/>
        <w:ind w:firstLine="540"/>
        <w:rPr>
          <w:rFonts w:cs="Arial"/>
          <w:i w:val="0"/>
          <w:sz w:val="24"/>
          <w:szCs w:val="24"/>
        </w:rPr>
      </w:pPr>
      <w:r w:rsidRPr="00C21213">
        <w:rPr>
          <w:rFonts w:cs="Arial"/>
          <w:i w:val="0"/>
          <w:sz w:val="24"/>
          <w:szCs w:val="24"/>
        </w:rPr>
        <w:lastRenderedPageBreak/>
        <w:t xml:space="preserve">В соответствии Земельным кодексом Российской Федерации  земельный участок является </w:t>
      </w:r>
      <w:r w:rsidRPr="00DC45C5">
        <w:rPr>
          <w:rFonts w:cs="Arial"/>
          <w:b/>
          <w:i w:val="0"/>
          <w:sz w:val="24"/>
          <w:szCs w:val="24"/>
        </w:rPr>
        <w:t xml:space="preserve">измененяемым </w:t>
      </w:r>
      <w:r w:rsidRPr="00C21213">
        <w:rPr>
          <w:rFonts w:cs="Arial"/>
          <w:i w:val="0"/>
          <w:sz w:val="24"/>
          <w:szCs w:val="24"/>
        </w:rPr>
        <w:t xml:space="preserve">в следующих случаях: </w:t>
      </w:r>
    </w:p>
    <w:p w:rsidR="00834F82" w:rsidRDefault="00834F82" w:rsidP="00834F82">
      <w:pPr>
        <w:pStyle w:val="ad"/>
        <w:tabs>
          <w:tab w:val="left" w:pos="0"/>
        </w:tabs>
        <w:spacing w:line="360" w:lineRule="auto"/>
        <w:ind w:left="540"/>
        <w:jc w:val="both"/>
        <w:rPr>
          <w:rFonts w:ascii="Arial" w:hAnsi="Arial" w:cs="Arial"/>
          <w:sz w:val="24"/>
          <w:szCs w:val="24"/>
        </w:rPr>
      </w:pPr>
    </w:p>
    <w:p w:rsidR="001D775F" w:rsidRDefault="001D775F" w:rsidP="00557413">
      <w:pPr>
        <w:pStyle w:val="ad"/>
        <w:numPr>
          <w:ilvl w:val="0"/>
          <w:numId w:val="14"/>
        </w:numPr>
        <w:tabs>
          <w:tab w:val="left" w:pos="0"/>
        </w:tabs>
        <w:spacing w:line="360" w:lineRule="auto"/>
        <w:ind w:left="0" w:firstLine="540"/>
        <w:jc w:val="both"/>
        <w:rPr>
          <w:rFonts w:ascii="Arial" w:hAnsi="Arial" w:cs="Arial"/>
          <w:sz w:val="24"/>
          <w:szCs w:val="24"/>
        </w:rPr>
      </w:pPr>
      <w:r w:rsidRPr="00C21213">
        <w:rPr>
          <w:rFonts w:ascii="Arial" w:hAnsi="Arial" w:cs="Arial"/>
          <w:sz w:val="24"/>
          <w:szCs w:val="24"/>
        </w:rPr>
        <w:t xml:space="preserve">земельный участок, предоставлен некоммерческой организации, созданной гражданами, для ведения садоводства, огородничества, дачного хозяйства, раздел которого осуществлен для образования одного или нескольких земельных участков, предназначенных для ведения гражданином садоводства, огородничества или дачного строительства либо относящихся к имуществу общего пользования  (земельный участок, раздел которого осуществлен, сохраняется в измененных границах) - часть  4 статьи 11.4  Земельного кодекса Российской Федерации; </w:t>
      </w:r>
    </w:p>
    <w:p w:rsidR="001D775F" w:rsidRDefault="001D775F" w:rsidP="00557413">
      <w:pPr>
        <w:pStyle w:val="ad"/>
        <w:numPr>
          <w:ilvl w:val="0"/>
          <w:numId w:val="14"/>
        </w:numPr>
        <w:tabs>
          <w:tab w:val="left" w:pos="0"/>
        </w:tabs>
        <w:spacing w:line="360" w:lineRule="auto"/>
        <w:ind w:left="0" w:firstLine="540"/>
        <w:jc w:val="both"/>
        <w:rPr>
          <w:rFonts w:ascii="Arial" w:hAnsi="Arial" w:cs="Arial"/>
          <w:sz w:val="24"/>
          <w:szCs w:val="24"/>
        </w:rPr>
      </w:pPr>
      <w:r w:rsidRPr="00C21213">
        <w:rPr>
          <w:rFonts w:ascii="Arial" w:hAnsi="Arial" w:cs="Arial"/>
          <w:sz w:val="24"/>
          <w:szCs w:val="24"/>
        </w:rPr>
        <w:t xml:space="preserve">земельный участок, находящийся в государственной или муниципальной собственности, раздел которого осуществлен с целью образования одного или нескольких земельных участков (земельный участок, раздел которого осуществлен, сохраняется в измененных границах) – часть 6 статьи 11.4  Земельного кодекса Российской Федерации; </w:t>
      </w:r>
    </w:p>
    <w:p w:rsidR="001D775F" w:rsidRPr="00C21213" w:rsidRDefault="001D775F" w:rsidP="00557413">
      <w:pPr>
        <w:pStyle w:val="ad"/>
        <w:numPr>
          <w:ilvl w:val="0"/>
          <w:numId w:val="14"/>
        </w:numPr>
        <w:tabs>
          <w:tab w:val="left" w:pos="0"/>
        </w:tabs>
        <w:spacing w:line="360" w:lineRule="auto"/>
        <w:ind w:left="0" w:firstLine="540"/>
        <w:jc w:val="both"/>
        <w:rPr>
          <w:rFonts w:ascii="Arial" w:hAnsi="Arial" w:cs="Arial"/>
          <w:sz w:val="24"/>
          <w:szCs w:val="24"/>
        </w:rPr>
      </w:pPr>
      <w:r w:rsidRPr="00C21213">
        <w:rPr>
          <w:rFonts w:ascii="Arial" w:hAnsi="Arial" w:cs="Arial"/>
          <w:sz w:val="24"/>
          <w:szCs w:val="24"/>
        </w:rPr>
        <w:t xml:space="preserve">земельный участок, из которого осуществлен выдел доли или долей (земельный участок, раздел которого осуществлен, сохраняется в измененных границах) - часть  1 статьи 11.5  Земельного кодекса Российской Федерации. </w:t>
      </w:r>
    </w:p>
    <w:p w:rsidR="001D775F" w:rsidRPr="0034165A" w:rsidRDefault="001D775F" w:rsidP="001D775F">
      <w:pPr>
        <w:pStyle w:val="ad"/>
        <w:tabs>
          <w:tab w:val="left" w:pos="0"/>
        </w:tabs>
        <w:spacing w:line="360" w:lineRule="auto"/>
        <w:ind w:left="0" w:firstLine="540"/>
        <w:jc w:val="both"/>
        <w:rPr>
          <w:rFonts w:ascii="Arial" w:hAnsi="Arial" w:cs="Arial"/>
          <w:b/>
          <w:sz w:val="24"/>
          <w:szCs w:val="24"/>
        </w:rPr>
      </w:pPr>
      <w:r w:rsidRPr="0034165A">
        <w:rPr>
          <w:rFonts w:ascii="Arial" w:hAnsi="Arial" w:cs="Arial"/>
          <w:b/>
          <w:sz w:val="24"/>
          <w:szCs w:val="24"/>
        </w:rPr>
        <w:t>С учетом требования действующего законодательства в настоящем проекте межевания территории имеют место образуемые земельные участки</w:t>
      </w:r>
      <w:r w:rsidR="008E31B5">
        <w:rPr>
          <w:rFonts w:ascii="Arial" w:hAnsi="Arial" w:cs="Arial"/>
          <w:b/>
          <w:sz w:val="24"/>
          <w:szCs w:val="24"/>
        </w:rPr>
        <w:t xml:space="preserve"> </w:t>
      </w:r>
      <w:r w:rsidR="004B2D63">
        <w:rPr>
          <w:rFonts w:ascii="Arial" w:hAnsi="Arial" w:cs="Arial"/>
          <w:b/>
          <w:sz w:val="24"/>
          <w:szCs w:val="24"/>
        </w:rPr>
        <w:t xml:space="preserve">, но отсутствуют </w:t>
      </w:r>
      <w:r w:rsidRPr="0034165A">
        <w:rPr>
          <w:rFonts w:ascii="Arial" w:hAnsi="Arial" w:cs="Arial"/>
          <w:b/>
          <w:sz w:val="24"/>
          <w:szCs w:val="24"/>
        </w:rPr>
        <w:t xml:space="preserve">изменяемые земельные участки. </w:t>
      </w:r>
    </w:p>
    <w:p w:rsidR="001D775F" w:rsidRDefault="001D775F" w:rsidP="000062AA">
      <w:pPr>
        <w:pStyle w:val="ab"/>
        <w:widowControl w:val="0"/>
        <w:spacing w:line="360" w:lineRule="auto"/>
        <w:ind w:left="142" w:firstLine="578"/>
        <w:rPr>
          <w:rFonts w:cs="Arial"/>
          <w:i w:val="0"/>
          <w:sz w:val="24"/>
          <w:szCs w:val="24"/>
        </w:rPr>
      </w:pPr>
    </w:p>
    <w:p w:rsidR="000062AA" w:rsidRPr="009A4DE2" w:rsidRDefault="00373A82" w:rsidP="000062AA">
      <w:pPr>
        <w:pStyle w:val="ad"/>
        <w:ind w:left="0"/>
        <w:jc w:val="center"/>
        <w:outlineLvl w:val="0"/>
        <w:rPr>
          <w:rFonts w:ascii="Arial" w:hAnsi="Arial" w:cs="Arial"/>
          <w:i/>
          <w:color w:val="000000"/>
          <w:sz w:val="24"/>
          <w:szCs w:val="24"/>
        </w:rPr>
      </w:pPr>
      <w:r>
        <w:rPr>
          <w:rFonts w:ascii="Arial" w:hAnsi="Arial" w:cs="Arial"/>
          <w:i/>
          <w:sz w:val="24"/>
          <w:szCs w:val="24"/>
        </w:rPr>
        <w:t>4</w:t>
      </w:r>
      <w:r w:rsidR="000062AA" w:rsidRPr="009A4DE2">
        <w:rPr>
          <w:rFonts w:ascii="Arial" w:hAnsi="Arial" w:cs="Arial"/>
          <w:i/>
          <w:sz w:val="24"/>
          <w:szCs w:val="24"/>
        </w:rPr>
        <w:t>.</w:t>
      </w:r>
      <w:r w:rsidR="000B6FDD">
        <w:rPr>
          <w:rFonts w:ascii="Arial" w:hAnsi="Arial" w:cs="Arial"/>
          <w:i/>
          <w:sz w:val="24"/>
          <w:szCs w:val="24"/>
        </w:rPr>
        <w:t>3</w:t>
      </w:r>
      <w:r w:rsidR="000062AA" w:rsidRPr="009A4DE2">
        <w:rPr>
          <w:rFonts w:ascii="Arial" w:hAnsi="Arial" w:cs="Arial"/>
          <w:i/>
          <w:sz w:val="24"/>
          <w:szCs w:val="24"/>
        </w:rPr>
        <w:t>.</w:t>
      </w:r>
      <w:r w:rsidR="000062AA" w:rsidRPr="009A4DE2">
        <w:rPr>
          <w:rFonts w:ascii="Arial" w:hAnsi="Arial" w:cs="Arial"/>
          <w:i/>
          <w:color w:val="000000"/>
          <w:sz w:val="24"/>
          <w:szCs w:val="24"/>
        </w:rPr>
        <w:t xml:space="preserve"> Структура земельных участков по формам собственности и видам использования</w:t>
      </w:r>
      <w:r w:rsidR="000062AA">
        <w:rPr>
          <w:rFonts w:ascii="Arial" w:hAnsi="Arial" w:cs="Arial"/>
          <w:i/>
          <w:color w:val="000000"/>
          <w:sz w:val="24"/>
          <w:szCs w:val="24"/>
        </w:rPr>
        <w:t>.</w:t>
      </w:r>
    </w:p>
    <w:p w:rsidR="000062AA" w:rsidRDefault="000062AA" w:rsidP="000062AA">
      <w:pPr>
        <w:pStyle w:val="20"/>
        <w:spacing w:line="360" w:lineRule="auto"/>
        <w:rPr>
          <w:i w:val="0"/>
          <w:sz w:val="24"/>
          <w:szCs w:val="24"/>
        </w:rPr>
      </w:pPr>
      <w:r w:rsidRPr="00BF0FE3">
        <w:rPr>
          <w:i w:val="0"/>
          <w:sz w:val="24"/>
          <w:szCs w:val="24"/>
        </w:rPr>
        <w:t xml:space="preserve">К периоду подготовки проекта территория представлена </w:t>
      </w:r>
      <w:r w:rsidR="000B6FDD">
        <w:rPr>
          <w:i w:val="0"/>
          <w:sz w:val="24"/>
          <w:szCs w:val="24"/>
        </w:rPr>
        <w:t xml:space="preserve">земельными участками под </w:t>
      </w:r>
      <w:r w:rsidR="00C80591">
        <w:rPr>
          <w:i w:val="0"/>
          <w:sz w:val="24"/>
          <w:szCs w:val="24"/>
        </w:rPr>
        <w:t>магазин</w:t>
      </w:r>
      <w:r w:rsidR="004B2D63">
        <w:rPr>
          <w:i w:val="0"/>
          <w:sz w:val="24"/>
          <w:szCs w:val="24"/>
        </w:rPr>
        <w:t>, по</w:t>
      </w:r>
      <w:r w:rsidR="00C80591">
        <w:rPr>
          <w:i w:val="0"/>
          <w:sz w:val="24"/>
          <w:szCs w:val="24"/>
        </w:rPr>
        <w:t>д</w:t>
      </w:r>
      <w:r w:rsidR="004B2D63">
        <w:rPr>
          <w:i w:val="0"/>
          <w:sz w:val="24"/>
          <w:szCs w:val="24"/>
        </w:rPr>
        <w:t xml:space="preserve"> малоэтажными жилыми домами</w:t>
      </w:r>
      <w:r w:rsidRPr="00BF0FE3">
        <w:rPr>
          <w:i w:val="0"/>
          <w:sz w:val="24"/>
          <w:szCs w:val="24"/>
        </w:rPr>
        <w:t xml:space="preserve"> </w:t>
      </w:r>
      <w:r w:rsidR="000B6FDD">
        <w:rPr>
          <w:i w:val="0"/>
          <w:sz w:val="24"/>
          <w:szCs w:val="24"/>
        </w:rPr>
        <w:t>(</w:t>
      </w:r>
      <w:r w:rsidRPr="00BF0FE3">
        <w:rPr>
          <w:i w:val="0"/>
          <w:sz w:val="24"/>
          <w:szCs w:val="24"/>
        </w:rPr>
        <w:t>жилые многоквартирные дома различной планировочной типологии</w:t>
      </w:r>
      <w:r w:rsidR="000B6FDD">
        <w:rPr>
          <w:i w:val="0"/>
          <w:sz w:val="24"/>
          <w:szCs w:val="24"/>
        </w:rPr>
        <w:t>)</w:t>
      </w:r>
      <w:r w:rsidR="00C80591">
        <w:rPr>
          <w:i w:val="0"/>
          <w:sz w:val="24"/>
          <w:szCs w:val="24"/>
        </w:rPr>
        <w:t>, под временные объекты</w:t>
      </w:r>
      <w:r w:rsidRPr="00BF0FE3">
        <w:rPr>
          <w:i w:val="0"/>
          <w:sz w:val="24"/>
          <w:szCs w:val="24"/>
        </w:rPr>
        <w:t xml:space="preserve">. </w:t>
      </w:r>
    </w:p>
    <w:p w:rsidR="000062AA" w:rsidRDefault="000062AA" w:rsidP="000062AA">
      <w:pPr>
        <w:spacing w:line="360" w:lineRule="auto"/>
        <w:ind w:firstLine="540"/>
        <w:rPr>
          <w:i w:val="0"/>
          <w:sz w:val="24"/>
          <w:szCs w:val="24"/>
        </w:rPr>
      </w:pPr>
      <w:r w:rsidRPr="009A4DE2">
        <w:rPr>
          <w:i w:val="0"/>
          <w:sz w:val="24"/>
          <w:szCs w:val="24"/>
        </w:rPr>
        <w:t xml:space="preserve">Необходимо обратить внимание на то, что в структуре землепользования значительную часть составляют земельные участи, </w:t>
      </w:r>
      <w:r>
        <w:rPr>
          <w:i w:val="0"/>
          <w:sz w:val="24"/>
          <w:szCs w:val="24"/>
        </w:rPr>
        <w:t xml:space="preserve">не </w:t>
      </w:r>
      <w:r w:rsidRPr="009A4DE2">
        <w:rPr>
          <w:i w:val="0"/>
          <w:sz w:val="24"/>
          <w:szCs w:val="24"/>
        </w:rPr>
        <w:t xml:space="preserve">стоящие на государственном кадастровом учете </w:t>
      </w:r>
      <w:r>
        <w:rPr>
          <w:i w:val="0"/>
          <w:sz w:val="24"/>
          <w:szCs w:val="24"/>
        </w:rPr>
        <w:t xml:space="preserve">и </w:t>
      </w:r>
      <w:r w:rsidRPr="009A4DE2">
        <w:rPr>
          <w:i w:val="0"/>
          <w:sz w:val="24"/>
          <w:szCs w:val="24"/>
        </w:rPr>
        <w:t>границы которых не установлены.</w:t>
      </w:r>
    </w:p>
    <w:p w:rsidR="000062AA" w:rsidRDefault="000062AA" w:rsidP="000062AA">
      <w:pPr>
        <w:spacing w:line="360" w:lineRule="auto"/>
      </w:pPr>
      <w:r w:rsidRPr="00CD0EAA">
        <w:rPr>
          <w:i w:val="0"/>
          <w:sz w:val="24"/>
          <w:szCs w:val="24"/>
        </w:rPr>
        <w:t xml:space="preserve">Ввиду изложенного учет земельных участков, границы которых отсутствуют в государственном кадастре недвижимости на дату разработки проекта межевания территории, будет реализован посредством формирования земельных участков под </w:t>
      </w:r>
      <w:r w:rsidRPr="00CD0EAA">
        <w:rPr>
          <w:i w:val="0"/>
          <w:sz w:val="24"/>
          <w:szCs w:val="24"/>
        </w:rPr>
        <w:lastRenderedPageBreak/>
        <w:t>каждым из объектов капитального строительства, расположенным на территории проектирования</w:t>
      </w:r>
      <w:r>
        <w:t xml:space="preserve">. </w:t>
      </w:r>
    </w:p>
    <w:p w:rsidR="003E3436" w:rsidRPr="001E578F" w:rsidRDefault="003E3436" w:rsidP="003E3436">
      <w:pPr>
        <w:tabs>
          <w:tab w:val="left" w:pos="1260"/>
        </w:tabs>
        <w:spacing w:line="360" w:lineRule="auto"/>
        <w:ind w:left="708" w:right="-104" w:firstLine="0"/>
        <w:rPr>
          <w:rFonts w:cs="Arial"/>
          <w:sz w:val="24"/>
          <w:szCs w:val="24"/>
        </w:rPr>
      </w:pPr>
      <w:r w:rsidRPr="001E578F">
        <w:rPr>
          <w:rFonts w:cs="Arial"/>
          <w:sz w:val="24"/>
          <w:szCs w:val="24"/>
        </w:rPr>
        <w:t>Перечень кадастровых земельных участков (существующее положение)</w:t>
      </w:r>
    </w:p>
    <w:tbl>
      <w:tblPr>
        <w:tblW w:w="10207" w:type="dxa"/>
        <w:tblInd w:w="-239" w:type="dxa"/>
        <w:tblBorders>
          <w:top w:val="single" w:sz="6" w:space="0" w:color="000000"/>
          <w:left w:val="single" w:sz="6" w:space="0" w:color="000000"/>
          <w:bottom w:val="single" w:sz="6" w:space="0" w:color="000000"/>
          <w:right w:val="single" w:sz="6" w:space="0" w:color="000000"/>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68"/>
        <w:gridCol w:w="1843"/>
        <w:gridCol w:w="2976"/>
        <w:gridCol w:w="709"/>
        <w:gridCol w:w="1701"/>
        <w:gridCol w:w="992"/>
        <w:gridCol w:w="1418"/>
      </w:tblGrid>
      <w:tr w:rsidR="004B2D63">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4B2D63" w:rsidRPr="004B2D63" w:rsidRDefault="004B2D63" w:rsidP="00834F82">
            <w:pPr>
              <w:ind w:left="-754"/>
              <w:rPr>
                <w:rFonts w:cs="Arial"/>
                <w:b/>
                <w:i w:val="0"/>
                <w:color w:val="000000"/>
                <w:sz w:val="18"/>
                <w:szCs w:val="18"/>
              </w:rPr>
            </w:pPr>
            <w:r w:rsidRPr="004B2D63">
              <w:rPr>
                <w:rFonts w:cs="Arial"/>
                <w:b/>
                <w:i w:val="0"/>
                <w:color w:val="000000"/>
                <w:sz w:val="18"/>
                <w:szCs w:val="18"/>
              </w:rPr>
              <w:t xml:space="preserve">№ </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4B2D63" w:rsidRPr="004B2D63" w:rsidRDefault="004B2D63" w:rsidP="004B2D63">
            <w:pPr>
              <w:ind w:firstLine="0"/>
              <w:jc w:val="center"/>
              <w:rPr>
                <w:rFonts w:cs="Arial"/>
                <w:i w:val="0"/>
                <w:color w:val="000000"/>
                <w:sz w:val="18"/>
                <w:szCs w:val="18"/>
              </w:rPr>
            </w:pPr>
            <w:r w:rsidRPr="004B2D63">
              <w:rPr>
                <w:rFonts w:cs="Arial"/>
                <w:i w:val="0"/>
                <w:color w:val="000000"/>
                <w:sz w:val="18"/>
                <w:szCs w:val="18"/>
              </w:rPr>
              <w:t>Кадастровый номер земельного участка</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4B2D63" w:rsidRPr="004B2D63" w:rsidRDefault="004B2D63" w:rsidP="000130A6">
            <w:pPr>
              <w:tabs>
                <w:tab w:val="left" w:pos="483"/>
              </w:tabs>
              <w:ind w:firstLine="0"/>
              <w:jc w:val="center"/>
              <w:rPr>
                <w:rFonts w:cs="Arial"/>
                <w:i w:val="0"/>
                <w:color w:val="000000"/>
                <w:sz w:val="18"/>
                <w:szCs w:val="18"/>
              </w:rPr>
            </w:pPr>
            <w:r w:rsidRPr="004B2D63">
              <w:rPr>
                <w:rFonts w:cs="Arial"/>
                <w:i w:val="0"/>
                <w:color w:val="000000"/>
                <w:sz w:val="18"/>
                <w:szCs w:val="18"/>
              </w:rPr>
              <w:t>Местоположение</w:t>
            </w:r>
          </w:p>
          <w:p w:rsidR="004B2D63" w:rsidRPr="004B2D63" w:rsidRDefault="004B2D63" w:rsidP="000130A6">
            <w:pPr>
              <w:tabs>
                <w:tab w:val="left" w:pos="483"/>
              </w:tabs>
              <w:ind w:firstLine="0"/>
              <w:jc w:val="center"/>
              <w:rPr>
                <w:rFonts w:cs="Arial"/>
                <w:i w:val="0"/>
                <w:color w:val="000000"/>
                <w:sz w:val="18"/>
                <w:szCs w:val="18"/>
              </w:rPr>
            </w:pPr>
            <w:r w:rsidRPr="004B2D63">
              <w:rPr>
                <w:rFonts w:cs="Arial"/>
                <w:i w:val="0"/>
                <w:color w:val="000000"/>
                <w:sz w:val="18"/>
                <w:szCs w:val="18"/>
              </w:rPr>
              <w:t>(адрес)</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4B2D63" w:rsidRPr="004B2D63" w:rsidRDefault="004B2D63" w:rsidP="00834F82">
            <w:pPr>
              <w:tabs>
                <w:tab w:val="left" w:pos="-45"/>
                <w:tab w:val="left" w:pos="0"/>
              </w:tabs>
              <w:ind w:hanging="45"/>
              <w:rPr>
                <w:rFonts w:cs="Arial"/>
                <w:i w:val="0"/>
                <w:color w:val="000000"/>
                <w:sz w:val="18"/>
                <w:szCs w:val="18"/>
              </w:rPr>
            </w:pPr>
            <w:r w:rsidRPr="004B2D63">
              <w:rPr>
                <w:rFonts w:cs="Arial"/>
                <w:i w:val="0"/>
                <w:color w:val="000000"/>
                <w:sz w:val="18"/>
                <w:szCs w:val="18"/>
              </w:rPr>
              <w:t>Категория земель</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4B2D63" w:rsidRPr="004B2D63" w:rsidRDefault="004B2D63" w:rsidP="005A4577">
            <w:pPr>
              <w:jc w:val="center"/>
              <w:rPr>
                <w:rFonts w:cs="Arial"/>
                <w:i w:val="0"/>
                <w:color w:val="000000"/>
                <w:sz w:val="18"/>
                <w:szCs w:val="18"/>
              </w:rPr>
            </w:pPr>
            <w:r w:rsidRPr="004B2D63">
              <w:rPr>
                <w:rFonts w:cs="Arial"/>
                <w:i w:val="0"/>
                <w:color w:val="000000"/>
                <w:sz w:val="18"/>
                <w:szCs w:val="18"/>
              </w:rPr>
              <w:t>Разрешенное использование</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4B2D63" w:rsidRPr="004B2D63" w:rsidRDefault="004B2D63" w:rsidP="003C45FC">
            <w:pPr>
              <w:ind w:firstLine="0"/>
              <w:jc w:val="center"/>
              <w:rPr>
                <w:rFonts w:cs="Arial"/>
                <w:i w:val="0"/>
                <w:color w:val="000000"/>
                <w:sz w:val="18"/>
                <w:szCs w:val="18"/>
              </w:rPr>
            </w:pPr>
            <w:r w:rsidRPr="004B2D63">
              <w:rPr>
                <w:rFonts w:cs="Arial"/>
                <w:i w:val="0"/>
                <w:color w:val="000000"/>
                <w:sz w:val="18"/>
                <w:szCs w:val="18"/>
              </w:rPr>
              <w:t>Площадь кв.м.</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4B2D63" w:rsidRPr="004B2D63" w:rsidRDefault="004B2D63" w:rsidP="003C45FC">
            <w:pPr>
              <w:ind w:firstLine="0"/>
              <w:jc w:val="center"/>
              <w:rPr>
                <w:rFonts w:cs="Arial"/>
                <w:i w:val="0"/>
                <w:color w:val="000000"/>
                <w:sz w:val="18"/>
                <w:szCs w:val="18"/>
              </w:rPr>
            </w:pPr>
            <w:r w:rsidRPr="004B2D63">
              <w:rPr>
                <w:rFonts w:cs="Arial"/>
                <w:i w:val="0"/>
                <w:color w:val="000000"/>
                <w:sz w:val="18"/>
                <w:szCs w:val="18"/>
              </w:rPr>
              <w:t>Вид вещного права</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1</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63:01:0917002:4</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Самарская обл., г. Самара, Советский р-н, ул. Ю. Гагарина, д. 99</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Под магазин</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3478</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Частная собственность</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2</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63:01:0917002:535</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Самарская область, г. Самара, Советский район, ул. Гагарина, рядом с остановкой общественного транспорта "Кинотеатр Весна" (нечетная сторона)</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под временный павильон Цветы</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12</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 xml:space="preserve">- </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3</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63:01:0917002:529</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i w:val="0"/>
                <w:sz w:val="18"/>
                <w:szCs w:val="18"/>
              </w:rPr>
            </w:pPr>
            <w:r w:rsidRPr="00834F82">
              <w:rPr>
                <w:rFonts w:cs="Arial"/>
                <w:i w:val="0"/>
                <w:sz w:val="18"/>
                <w:szCs w:val="18"/>
              </w:rPr>
              <w:t>Российская Федерация, Самарская область, г. Самара, Советский район, ул. Гагарина, д. 99</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3C45FC" w:rsidP="003C45FC">
            <w:pPr>
              <w:tabs>
                <w:tab w:val="left" w:pos="0"/>
              </w:tabs>
              <w:ind w:firstLine="0"/>
              <w:jc w:val="center"/>
              <w:rPr>
                <w:rFonts w:cs="Arial"/>
                <w:i w:val="0"/>
                <w:color w:val="000000"/>
                <w:sz w:val="18"/>
                <w:szCs w:val="18"/>
              </w:rPr>
            </w:pPr>
            <w:r>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rFonts w:cs="Arial"/>
                <w:i w:val="0"/>
                <w:color w:val="000000"/>
                <w:sz w:val="18"/>
                <w:szCs w:val="18"/>
              </w:rPr>
            </w:pPr>
            <w:r w:rsidRPr="00834F82">
              <w:rPr>
                <w:rFonts w:cs="Arial"/>
                <w:i w:val="0"/>
                <w:color w:val="000000"/>
                <w:sz w:val="18"/>
                <w:szCs w:val="18"/>
              </w:rPr>
              <w:t>Для объектов общественно-делового значения.</w:t>
            </w:r>
          </w:p>
          <w:p w:rsidR="00834F82" w:rsidRPr="00834F82" w:rsidRDefault="00834F82" w:rsidP="003C45FC">
            <w:pPr>
              <w:ind w:firstLine="0"/>
              <w:rPr>
                <w:i w:val="0"/>
                <w:color w:val="000000"/>
              </w:rPr>
            </w:pPr>
            <w:r w:rsidRPr="00834F82">
              <w:rPr>
                <w:rFonts w:cs="Arial"/>
                <w:i w:val="0"/>
                <w:color w:val="000000"/>
                <w:sz w:val="18"/>
                <w:szCs w:val="18"/>
              </w:rPr>
              <w:t>Занимаемый временным павильоном</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30</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sz w:val="18"/>
                <w:szCs w:val="18"/>
              </w:rPr>
              <w:t>Собственность публично-правовых образований</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4</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i w:val="0"/>
                <w:color w:val="000000"/>
                <w:sz w:val="18"/>
                <w:szCs w:val="18"/>
              </w:rPr>
            </w:pPr>
            <w:r w:rsidRPr="00834F82">
              <w:rPr>
                <w:rFonts w:cs="Arial"/>
                <w:i w:val="0"/>
                <w:color w:val="000000"/>
                <w:sz w:val="18"/>
                <w:szCs w:val="18"/>
              </w:rPr>
              <w:t>63:01:0917002:530</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i w:val="0"/>
                <w:sz w:val="18"/>
                <w:szCs w:val="18"/>
              </w:rPr>
            </w:pPr>
            <w:r w:rsidRPr="00834F82">
              <w:rPr>
                <w:rFonts w:cs="Arial"/>
                <w:i w:val="0"/>
                <w:sz w:val="18"/>
                <w:szCs w:val="18"/>
              </w:rPr>
              <w:t>Российская Федерация, Самарская область, г. Самара, Советский район, ул. Гагарина, д. 99</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3C45FC" w:rsidP="00834F82">
            <w:pPr>
              <w:tabs>
                <w:tab w:val="left" w:pos="0"/>
              </w:tabs>
              <w:ind w:hanging="45"/>
              <w:jc w:val="center"/>
              <w:rPr>
                <w:rFonts w:cs="Arial"/>
                <w:i w:val="0"/>
                <w:color w:val="000000"/>
                <w:sz w:val="18"/>
                <w:szCs w:val="18"/>
              </w:rPr>
            </w:pPr>
            <w:r>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rFonts w:cs="Arial"/>
                <w:i w:val="0"/>
                <w:color w:val="000000"/>
                <w:sz w:val="18"/>
                <w:szCs w:val="18"/>
              </w:rPr>
            </w:pPr>
            <w:r w:rsidRPr="00834F82">
              <w:rPr>
                <w:rFonts w:cs="Arial"/>
                <w:i w:val="0"/>
                <w:color w:val="000000"/>
                <w:sz w:val="18"/>
                <w:szCs w:val="18"/>
              </w:rPr>
              <w:t>Для объектов общественно-делового значения.</w:t>
            </w:r>
          </w:p>
          <w:p w:rsidR="00834F82" w:rsidRPr="00834F82" w:rsidRDefault="00834F82" w:rsidP="003C45FC">
            <w:pPr>
              <w:ind w:firstLine="0"/>
              <w:rPr>
                <w:i w:val="0"/>
                <w:color w:val="000000"/>
              </w:rPr>
            </w:pPr>
            <w:r w:rsidRPr="00834F82">
              <w:rPr>
                <w:rFonts w:cs="Arial"/>
                <w:i w:val="0"/>
                <w:color w:val="000000"/>
                <w:sz w:val="18"/>
                <w:szCs w:val="18"/>
              </w:rPr>
              <w:t>Занимаемый временным павильоном</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30</w:t>
            </w:r>
          </w:p>
          <w:p w:rsidR="00834F82" w:rsidRPr="00834F82" w:rsidRDefault="00834F82" w:rsidP="003C45FC">
            <w:pPr>
              <w:ind w:firstLine="0"/>
              <w:rPr>
                <w:rFonts w:cs="Arial"/>
                <w:i w:val="0"/>
                <w:sz w:val="18"/>
                <w:szCs w:val="18"/>
              </w:rPr>
            </w:pP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sz w:val="18"/>
                <w:szCs w:val="18"/>
              </w:rPr>
              <w:t>Собственность публично-правовых образований</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5</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i w:val="0"/>
                <w:color w:val="000000"/>
                <w:sz w:val="18"/>
                <w:szCs w:val="18"/>
              </w:rPr>
            </w:pPr>
            <w:r w:rsidRPr="00834F82">
              <w:rPr>
                <w:rFonts w:cs="Arial"/>
                <w:i w:val="0"/>
                <w:color w:val="000000"/>
                <w:sz w:val="18"/>
                <w:szCs w:val="18"/>
              </w:rPr>
              <w:t>63:01:0917002:7</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i w:val="0"/>
                <w:sz w:val="18"/>
                <w:szCs w:val="18"/>
              </w:rPr>
            </w:pPr>
            <w:r w:rsidRPr="00834F82">
              <w:rPr>
                <w:rFonts w:cs="Arial"/>
                <w:i w:val="0"/>
                <w:sz w:val="18"/>
                <w:szCs w:val="18"/>
              </w:rPr>
              <w:t>Российская Федерация, Самарская обл., г. Самара, Советский р-н, ул. Гагарина, рядом с домом № 103</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3C45FC" w:rsidP="00834F82">
            <w:pPr>
              <w:tabs>
                <w:tab w:val="left" w:pos="0"/>
              </w:tabs>
              <w:ind w:hanging="45"/>
              <w:jc w:val="center"/>
              <w:rPr>
                <w:rFonts w:cs="Arial"/>
                <w:i w:val="0"/>
                <w:color w:val="000000"/>
                <w:sz w:val="18"/>
                <w:szCs w:val="18"/>
              </w:rPr>
            </w:pPr>
            <w:r>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rFonts w:cs="Arial"/>
                <w:i w:val="0"/>
                <w:color w:val="000000"/>
                <w:sz w:val="18"/>
                <w:szCs w:val="18"/>
              </w:rPr>
            </w:pPr>
            <w:r w:rsidRPr="00834F82">
              <w:rPr>
                <w:rFonts w:cs="Arial"/>
                <w:i w:val="0"/>
                <w:color w:val="000000"/>
                <w:sz w:val="18"/>
                <w:szCs w:val="18"/>
              </w:rPr>
              <w:t>Для объектов общественно-делового значения.</w:t>
            </w:r>
          </w:p>
          <w:p w:rsidR="00834F82" w:rsidRPr="00834F82" w:rsidRDefault="00834F82" w:rsidP="003C45FC">
            <w:pPr>
              <w:ind w:firstLine="0"/>
              <w:rPr>
                <w:i w:val="0"/>
                <w:color w:val="000000"/>
              </w:rPr>
            </w:pPr>
            <w:r w:rsidRPr="00834F82">
              <w:rPr>
                <w:rFonts w:cs="Arial"/>
                <w:i w:val="0"/>
                <w:color w:val="000000"/>
                <w:sz w:val="18"/>
                <w:szCs w:val="18"/>
              </w:rPr>
              <w:t>Занимаемый временным киоском</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13</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sz w:val="18"/>
                <w:szCs w:val="18"/>
              </w:rPr>
              <w:t>Собственность публично-правовых образований</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6</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63:01:0917002:1</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i w:val="0"/>
                <w:sz w:val="18"/>
                <w:szCs w:val="18"/>
              </w:rPr>
            </w:pPr>
            <w:r w:rsidRPr="00834F82">
              <w:rPr>
                <w:rFonts w:cs="Arial"/>
                <w:i w:val="0"/>
                <w:sz w:val="18"/>
                <w:szCs w:val="18"/>
              </w:rPr>
              <w:t>Самарская область, г.Самара, Советский район, ул.Гагарина (нечетная сторона), ост.общ.транспорта "Метро"Спортивная"</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rFonts w:cs="Arial"/>
                <w:i w:val="0"/>
                <w:color w:val="000000"/>
                <w:sz w:val="18"/>
                <w:szCs w:val="18"/>
              </w:rPr>
            </w:pPr>
            <w:r w:rsidRPr="00834F82">
              <w:rPr>
                <w:rFonts w:cs="Arial"/>
                <w:i w:val="0"/>
                <w:color w:val="000000"/>
                <w:sz w:val="18"/>
                <w:szCs w:val="18"/>
              </w:rPr>
              <w:t>Для объектов общественно-делового значения</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4</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rFonts w:cs="Arial"/>
                <w:i w:val="0"/>
                <w:sz w:val="18"/>
                <w:szCs w:val="18"/>
              </w:rPr>
            </w:pPr>
            <w:r w:rsidRPr="00834F82">
              <w:rPr>
                <w:rFonts w:cs="Arial"/>
                <w:i w:val="0"/>
                <w:sz w:val="18"/>
                <w:szCs w:val="18"/>
              </w:rPr>
              <w:t>Собственность публично-правовых образований</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7</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63:01:0917002:2</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i w:val="0"/>
                <w:sz w:val="18"/>
                <w:szCs w:val="18"/>
              </w:rPr>
            </w:pPr>
            <w:r w:rsidRPr="00834F82">
              <w:rPr>
                <w:rFonts w:cs="Arial"/>
                <w:i w:val="0"/>
                <w:sz w:val="18"/>
                <w:szCs w:val="18"/>
              </w:rPr>
              <w:t>Российская Федерация, Самарская область, городской округ Самара, Советский внутригородской район, город Самара, улица Гагарина, земельный участок 99 А</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rFonts w:cs="Arial"/>
                <w:i w:val="0"/>
                <w:color w:val="000000"/>
                <w:sz w:val="18"/>
                <w:szCs w:val="18"/>
              </w:rPr>
            </w:pPr>
            <w:r w:rsidRPr="00834F82">
              <w:rPr>
                <w:rFonts w:cs="Arial"/>
                <w:i w:val="0"/>
                <w:color w:val="000000"/>
                <w:sz w:val="18"/>
                <w:szCs w:val="18"/>
              </w:rPr>
              <w:t>Для объектов общественно-делового значения.</w:t>
            </w:r>
          </w:p>
          <w:p w:rsidR="00834F82" w:rsidRPr="00834F82" w:rsidRDefault="00834F82" w:rsidP="003C45FC">
            <w:pPr>
              <w:ind w:firstLine="0"/>
              <w:rPr>
                <w:rFonts w:cs="Arial"/>
                <w:i w:val="0"/>
                <w:color w:val="000000"/>
                <w:sz w:val="18"/>
                <w:szCs w:val="18"/>
              </w:rPr>
            </w:pPr>
            <w:r w:rsidRPr="00834F82">
              <w:rPr>
                <w:rFonts w:cs="Arial"/>
                <w:i w:val="0"/>
                <w:color w:val="000000"/>
                <w:sz w:val="18"/>
                <w:szCs w:val="18"/>
              </w:rPr>
              <w:t>Занимаемый временным павильоном</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169</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rFonts w:cs="Arial"/>
                <w:i w:val="0"/>
                <w:sz w:val="18"/>
                <w:szCs w:val="18"/>
              </w:rPr>
            </w:pPr>
            <w:r w:rsidRPr="00834F82">
              <w:rPr>
                <w:rFonts w:cs="Arial"/>
                <w:i w:val="0"/>
                <w:sz w:val="18"/>
                <w:szCs w:val="18"/>
              </w:rPr>
              <w:t>Собственность публично-правовых образований</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8</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63:01:0917006:3</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Российская Федерация, Самарская область, г. Самара, Советский район, ул. Энтузиастов, д. 13</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Для индивидуального жилищного строительства</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500</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Частная собственность</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9</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63:01:0917006:4</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Российская Федерация, Самарская обл., г. Самара, Советский р-н, пер. Батальонный, д. 4, кв. 1</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Для индивидуального жилищного строительства</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420</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Частная собственность</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10</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63:01:0917006:6</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Российская Федерация, Самарская область, г. Самара, р-</w:t>
            </w:r>
            <w:r w:rsidRPr="00834F82">
              <w:rPr>
                <w:rFonts w:cs="Arial"/>
                <w:i w:val="0"/>
                <w:color w:val="000000"/>
                <w:sz w:val="18"/>
                <w:szCs w:val="18"/>
              </w:rPr>
              <w:lastRenderedPageBreak/>
              <w:t>н Советский, пер. Батальонный, д. 10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lastRenderedPageBreak/>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 xml:space="preserve">Под индивидуальное </w:t>
            </w:r>
            <w:r w:rsidRPr="00834F82">
              <w:rPr>
                <w:rFonts w:cs="Arial"/>
                <w:i w:val="0"/>
                <w:color w:val="000000"/>
                <w:sz w:val="18"/>
                <w:szCs w:val="18"/>
              </w:rPr>
              <w:lastRenderedPageBreak/>
              <w:t>жилищное строительство</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lastRenderedPageBreak/>
              <w:t>500</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Частная собственность</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lastRenderedPageBreak/>
              <w:t>11</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63:01:0917006:7</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Российская Федерация, Российская Федерация, Самарская область, г. Самара, р-н Советский, пер. Батальонный, д. 10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Под индивидуальное жилищное строительство</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102</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12</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63:01:0917006:9</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Российская Федерация, Самарская область, г. Самара, Советский район, ул. Энтузиастов, д. 13</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sz w:val="18"/>
                <w:szCs w:val="18"/>
              </w:rPr>
            </w:pPr>
            <w:r w:rsidRPr="00834F82">
              <w:rPr>
                <w:rFonts w:cs="Arial"/>
                <w:i w:val="0"/>
                <w:color w:val="000000"/>
                <w:sz w:val="18"/>
                <w:szCs w:val="18"/>
              </w:rPr>
              <w:t>Для индивидуального жилищного строительства</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76</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Частная собственность</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13</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63:01:0917006:30</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Российская Федерация, Самарская область, г. Самара, р-н Советский, пер. Батальонный, д. 8</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занимаемый индивидуальным жилым домом с приусадебным участком</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545</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Частная собственность</w:t>
            </w:r>
          </w:p>
        </w:tc>
      </w:tr>
      <w:tr w:rsidR="00834F82">
        <w:trPr>
          <w:trHeight w:val="27"/>
        </w:trPr>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14</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63:01:0917006:41</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Российская Федерация, Самарская область, г. Самара, р-н Советский, ул. Энтузиастов, д. 15А</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занимаемый индивидуальным жилым домом с приусадебным участком</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1152</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Частная собственность</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15</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63:01:0917006:42</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Российская Федерация, Самарская область, г. Самара, р-н Советский, ул. Энтузиастов, д. 15А</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занимаемый индивидуальным жилым домом с приусадебным участком</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36</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16</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63:01:0917006:510</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Российская Федерация, Самарская область, г. Самара, р-н Советский, ул. Мориса Тореза, д. 90, кв. 1</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Жилой дом и приусадебный участок</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428</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Частная собственность</w:t>
            </w:r>
          </w:p>
        </w:tc>
      </w:tr>
      <w:tr w:rsidR="00834F82">
        <w:trPr>
          <w:trHeight w:val="892"/>
        </w:trPr>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17</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63:01:0917006:537</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autoSpaceDE w:val="0"/>
              <w:autoSpaceDN w:val="0"/>
              <w:adjustRightInd w:val="0"/>
              <w:ind w:firstLine="0"/>
              <w:rPr>
                <w:rFonts w:cs="Arial"/>
                <w:i w:val="0"/>
                <w:sz w:val="18"/>
                <w:szCs w:val="18"/>
              </w:rPr>
            </w:pPr>
            <w:r w:rsidRPr="00834F82">
              <w:rPr>
                <w:rFonts w:cs="Arial"/>
                <w:i w:val="0"/>
                <w:color w:val="000000"/>
                <w:sz w:val="18"/>
                <w:szCs w:val="18"/>
              </w:rPr>
              <w:t>Российская Федерация, Самарская область, г.Самара, Советский район, пос.Черновские сады, переулок Батальонный, 14</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Под строительство индивидуального жилого дома</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576</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Частная собственность</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18</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63:01:0917006:557</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Российская Федерация, Самарская область, г. Самара, Советский район, ул. Энтузиастов, д. 3 "А"</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Под строительство индивидуального жилого дома</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613</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19</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63:01:0917006:724</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Российская Федерация, Самарская область, г. Самара, Советский район, Батальонный переулок, д. 6</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Под строительство индивидуального жилого дома</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567</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Частная собственность</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20</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63:01:0917006:807</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Самарская область, г. Самара, Советский район, ул. Энтузиастов д. 11 А/Средний проезд д. 21</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Под индивидуальный жилой дом с приусадебным участком</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320</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Частная собственность</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21</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63:01:0917006:822</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Самарская область, г Самара, р-н Советский, ул.Энтузиастов д.11а/Средний проезд д.21 </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под жилой дом с приусадебным участком</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320</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Частная собственность</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22</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63:01:0917006:831</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i w:val="0"/>
                <w:color w:val="000000"/>
                <w:sz w:val="18"/>
                <w:szCs w:val="18"/>
              </w:rPr>
            </w:pPr>
            <w:r w:rsidRPr="00834F82">
              <w:rPr>
                <w:rFonts w:cs="Arial"/>
                <w:i w:val="0"/>
                <w:color w:val="000000"/>
                <w:sz w:val="18"/>
                <w:szCs w:val="18"/>
              </w:rPr>
              <w:t>Самарская область, г. Самара, Советский район, пер. Батальонный, участок 12</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для жилого дома</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576</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23</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63:01:0917006:18</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i w:val="0"/>
                <w:sz w:val="18"/>
                <w:szCs w:val="18"/>
              </w:rPr>
            </w:pPr>
            <w:r w:rsidRPr="00834F82">
              <w:rPr>
                <w:rFonts w:cs="Arial"/>
                <w:i w:val="0"/>
                <w:sz w:val="18"/>
                <w:szCs w:val="18"/>
              </w:rPr>
              <w:t>Российская Федерация, Самарская обл., г. Самара - Средний проезд/ Батальонный переулок - д. 25/д. 1</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занимаемый индивидуальным жилым домом с приусадебным участком</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t>48</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rPr>
                <w:i w:val="0"/>
              </w:rPr>
            </w:pPr>
            <w:r w:rsidRPr="00834F82">
              <w:rPr>
                <w:rFonts w:cs="Arial"/>
                <w:i w:val="0"/>
                <w:color w:val="000000"/>
                <w:sz w:val="18"/>
                <w:szCs w:val="18"/>
              </w:rPr>
              <w:t>-</w:t>
            </w:r>
          </w:p>
        </w:tc>
      </w:tr>
      <w:tr w:rsidR="00834F82">
        <w:tc>
          <w:tcPr>
            <w:tcW w:w="56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rFonts w:cs="Arial"/>
                <w:b/>
                <w:i w:val="0"/>
                <w:color w:val="000000"/>
                <w:sz w:val="18"/>
                <w:szCs w:val="18"/>
              </w:rPr>
            </w:pPr>
            <w:r w:rsidRPr="00834F82">
              <w:rPr>
                <w:rFonts w:cs="Arial"/>
                <w:b/>
                <w:i w:val="0"/>
                <w:color w:val="000000"/>
                <w:sz w:val="18"/>
                <w:szCs w:val="18"/>
              </w:rPr>
              <w:t>24</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ind w:firstLine="0"/>
              <w:rPr>
                <w:i w:val="0"/>
              </w:rPr>
            </w:pPr>
            <w:r w:rsidRPr="00834F82">
              <w:rPr>
                <w:rFonts w:cs="Arial"/>
                <w:i w:val="0"/>
                <w:color w:val="000000"/>
                <w:sz w:val="18"/>
                <w:szCs w:val="18"/>
              </w:rPr>
              <w:t>63:01:0000000:27208</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autoSpaceDE w:val="0"/>
              <w:autoSpaceDN w:val="0"/>
              <w:adjustRightInd w:val="0"/>
              <w:ind w:firstLine="0"/>
              <w:rPr>
                <w:rFonts w:cs="Arial"/>
                <w:b/>
                <w:i w:val="0"/>
                <w:sz w:val="18"/>
                <w:szCs w:val="18"/>
              </w:rPr>
            </w:pPr>
            <w:r w:rsidRPr="00834F82">
              <w:rPr>
                <w:rFonts w:cs="Arial"/>
                <w:i w:val="0"/>
                <w:sz w:val="18"/>
                <w:szCs w:val="18"/>
                <w:shd w:val="clear" w:color="auto" w:fill="FFFFFF"/>
              </w:rPr>
              <w:t xml:space="preserve">Самарская область, г. Самара, </w:t>
            </w:r>
            <w:r w:rsidRPr="00834F82">
              <w:rPr>
                <w:rFonts w:cs="Arial"/>
                <w:i w:val="0"/>
                <w:sz w:val="18"/>
                <w:szCs w:val="18"/>
                <w:shd w:val="clear" w:color="auto" w:fill="FFFFFF"/>
              </w:rPr>
              <w:lastRenderedPageBreak/>
              <w:t>Советский район, улица Энтузиастов</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834F82">
            <w:pPr>
              <w:tabs>
                <w:tab w:val="left" w:pos="0"/>
              </w:tabs>
              <w:ind w:hanging="45"/>
              <w:jc w:val="center"/>
              <w:rPr>
                <w:rFonts w:cs="Arial"/>
                <w:i w:val="0"/>
                <w:color w:val="000000"/>
                <w:sz w:val="18"/>
                <w:szCs w:val="18"/>
              </w:rPr>
            </w:pPr>
            <w:r w:rsidRPr="00834F82">
              <w:rPr>
                <w:rFonts w:cs="Arial"/>
                <w:i w:val="0"/>
                <w:color w:val="000000"/>
                <w:sz w:val="18"/>
                <w:szCs w:val="18"/>
              </w:rPr>
              <w:lastRenderedPageBreak/>
              <w:t>2</w:t>
            </w:r>
          </w:p>
        </w:tc>
        <w:tc>
          <w:tcPr>
            <w:tcW w:w="17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sz w:val="18"/>
                <w:szCs w:val="18"/>
              </w:rPr>
            </w:pPr>
            <w:r w:rsidRPr="00834F82">
              <w:rPr>
                <w:rFonts w:cs="Arial"/>
                <w:i w:val="0"/>
                <w:sz w:val="18"/>
                <w:szCs w:val="18"/>
                <w:shd w:val="clear" w:color="auto" w:fill="FFFFFF"/>
              </w:rPr>
              <w:t xml:space="preserve">занимаемый </w:t>
            </w:r>
            <w:r w:rsidRPr="00834F82">
              <w:rPr>
                <w:rFonts w:cs="Arial"/>
                <w:i w:val="0"/>
                <w:sz w:val="18"/>
                <w:szCs w:val="18"/>
                <w:shd w:val="clear" w:color="auto" w:fill="FFFFFF"/>
              </w:rPr>
              <w:lastRenderedPageBreak/>
              <w:t>объектом дорожного хозяйства - улица Энтузиастов</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color w:val="000000"/>
                <w:sz w:val="18"/>
                <w:szCs w:val="18"/>
              </w:rPr>
              <w:lastRenderedPageBreak/>
              <w:t>35065</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45" w:type="dxa"/>
              <w:bottom w:w="60" w:type="dxa"/>
              <w:right w:w="45" w:type="dxa"/>
            </w:tcMar>
          </w:tcPr>
          <w:p w:rsidR="00834F82" w:rsidRPr="00834F82" w:rsidRDefault="00834F82" w:rsidP="003C45FC">
            <w:pPr>
              <w:ind w:firstLine="0"/>
              <w:jc w:val="center"/>
              <w:rPr>
                <w:rFonts w:cs="Arial"/>
                <w:i w:val="0"/>
                <w:color w:val="000000"/>
                <w:sz w:val="18"/>
                <w:szCs w:val="18"/>
              </w:rPr>
            </w:pPr>
            <w:r w:rsidRPr="00834F82">
              <w:rPr>
                <w:rFonts w:cs="Arial"/>
                <w:i w:val="0"/>
                <w:sz w:val="18"/>
                <w:szCs w:val="18"/>
              </w:rPr>
              <w:t xml:space="preserve">Собственность </w:t>
            </w:r>
            <w:r w:rsidRPr="00834F82">
              <w:rPr>
                <w:rFonts w:cs="Arial"/>
                <w:i w:val="0"/>
                <w:sz w:val="18"/>
                <w:szCs w:val="18"/>
              </w:rPr>
              <w:lastRenderedPageBreak/>
              <w:t>публично-правовых образований</w:t>
            </w:r>
          </w:p>
        </w:tc>
      </w:tr>
    </w:tbl>
    <w:p w:rsidR="006C41D7" w:rsidRDefault="006C41D7" w:rsidP="004A7140">
      <w:pPr>
        <w:pStyle w:val="ad"/>
        <w:widowControl w:val="0"/>
        <w:tabs>
          <w:tab w:val="left" w:pos="0"/>
        </w:tabs>
        <w:autoSpaceDE w:val="0"/>
        <w:autoSpaceDN w:val="0"/>
        <w:adjustRightInd w:val="0"/>
        <w:spacing w:line="480" w:lineRule="auto"/>
        <w:ind w:left="0" w:firstLine="540"/>
        <w:jc w:val="both"/>
        <w:rPr>
          <w:rFonts w:ascii="Arial" w:hAnsi="Arial" w:cs="Arial"/>
          <w:i/>
          <w:sz w:val="24"/>
          <w:szCs w:val="24"/>
        </w:rPr>
      </w:pPr>
    </w:p>
    <w:p w:rsidR="004A7140" w:rsidRPr="00B92E69" w:rsidRDefault="00772900" w:rsidP="004A7140">
      <w:pPr>
        <w:pStyle w:val="ad"/>
        <w:widowControl w:val="0"/>
        <w:tabs>
          <w:tab w:val="left" w:pos="0"/>
        </w:tabs>
        <w:autoSpaceDE w:val="0"/>
        <w:autoSpaceDN w:val="0"/>
        <w:adjustRightInd w:val="0"/>
        <w:spacing w:line="480" w:lineRule="auto"/>
        <w:ind w:left="0" w:firstLine="540"/>
        <w:jc w:val="both"/>
        <w:rPr>
          <w:rFonts w:ascii="Arial" w:hAnsi="Arial" w:cs="Arial"/>
          <w:i/>
          <w:sz w:val="24"/>
          <w:szCs w:val="24"/>
        </w:rPr>
      </w:pPr>
      <w:r>
        <w:rPr>
          <w:rFonts w:ascii="Arial" w:hAnsi="Arial" w:cs="Arial"/>
          <w:i/>
          <w:sz w:val="24"/>
          <w:szCs w:val="24"/>
        </w:rPr>
        <w:t>4</w:t>
      </w:r>
      <w:r w:rsidR="004A7140" w:rsidRPr="00B92E69">
        <w:rPr>
          <w:rFonts w:ascii="Arial" w:hAnsi="Arial" w:cs="Arial"/>
          <w:i/>
          <w:sz w:val="24"/>
          <w:szCs w:val="24"/>
        </w:rPr>
        <w:t>.</w:t>
      </w:r>
      <w:r w:rsidR="004A7140">
        <w:rPr>
          <w:rFonts w:ascii="Arial" w:hAnsi="Arial" w:cs="Arial"/>
          <w:i/>
          <w:sz w:val="24"/>
          <w:szCs w:val="24"/>
        </w:rPr>
        <w:t>4</w:t>
      </w:r>
      <w:r w:rsidR="004A7140" w:rsidRPr="00B92E69">
        <w:rPr>
          <w:rFonts w:ascii="Arial" w:hAnsi="Arial" w:cs="Arial"/>
          <w:i/>
          <w:sz w:val="24"/>
          <w:szCs w:val="24"/>
        </w:rPr>
        <w:t>.Анализ градостроительных нормативов и правил</w:t>
      </w:r>
      <w:r w:rsidR="004A7140">
        <w:rPr>
          <w:rFonts w:ascii="Arial" w:hAnsi="Arial" w:cs="Arial"/>
          <w:i/>
          <w:sz w:val="24"/>
          <w:szCs w:val="24"/>
        </w:rPr>
        <w:t>.</w:t>
      </w:r>
    </w:p>
    <w:p w:rsidR="004A7140" w:rsidRPr="00B92E69" w:rsidRDefault="00772900" w:rsidP="004A7140">
      <w:pPr>
        <w:widowControl w:val="0"/>
        <w:tabs>
          <w:tab w:val="left" w:pos="0"/>
        </w:tabs>
        <w:autoSpaceDE w:val="0"/>
        <w:autoSpaceDN w:val="0"/>
        <w:adjustRightInd w:val="0"/>
        <w:ind w:firstLine="540"/>
        <w:rPr>
          <w:rFonts w:cs="Arial"/>
          <w:sz w:val="24"/>
          <w:szCs w:val="24"/>
        </w:rPr>
      </w:pPr>
      <w:r>
        <w:rPr>
          <w:rFonts w:cs="Arial"/>
          <w:sz w:val="24"/>
          <w:szCs w:val="24"/>
        </w:rPr>
        <w:t>4</w:t>
      </w:r>
      <w:r w:rsidR="004A7140" w:rsidRPr="00B92E69">
        <w:rPr>
          <w:rFonts w:cs="Arial"/>
          <w:sz w:val="24"/>
          <w:szCs w:val="24"/>
        </w:rPr>
        <w:t>.</w:t>
      </w:r>
      <w:r w:rsidR="004A7140">
        <w:rPr>
          <w:rFonts w:cs="Arial"/>
          <w:sz w:val="24"/>
          <w:szCs w:val="24"/>
        </w:rPr>
        <w:t>4</w:t>
      </w:r>
      <w:r w:rsidR="004A7140" w:rsidRPr="00B92E69">
        <w:rPr>
          <w:rFonts w:cs="Arial"/>
          <w:sz w:val="24"/>
          <w:szCs w:val="24"/>
        </w:rPr>
        <w:t>.1 Общие требования действующего законодательства к формированию земельных участков</w:t>
      </w:r>
    </w:p>
    <w:p w:rsidR="004A7140" w:rsidRPr="00E40406" w:rsidRDefault="004A7140" w:rsidP="004A7140">
      <w:pPr>
        <w:widowControl w:val="0"/>
        <w:tabs>
          <w:tab w:val="left" w:pos="0"/>
        </w:tabs>
        <w:autoSpaceDE w:val="0"/>
        <w:autoSpaceDN w:val="0"/>
        <w:adjustRightInd w:val="0"/>
        <w:spacing w:line="360" w:lineRule="auto"/>
        <w:ind w:firstLine="540"/>
        <w:rPr>
          <w:rFonts w:cs="Arial"/>
          <w:i w:val="0"/>
          <w:sz w:val="24"/>
          <w:szCs w:val="24"/>
        </w:rPr>
      </w:pPr>
      <w:r w:rsidRPr="00E40406">
        <w:rPr>
          <w:rFonts w:cs="Arial"/>
          <w:i w:val="0"/>
          <w:sz w:val="24"/>
          <w:szCs w:val="24"/>
        </w:rPr>
        <w:t xml:space="preserve">В соответствии со статьей 11.9 Земельного кодекса Российской Федерации при образовании земельных участков в проекте межевания территории учитывались следующие требования: </w:t>
      </w:r>
    </w:p>
    <w:p w:rsidR="004A7140" w:rsidRPr="00E40406" w:rsidRDefault="004A7140" w:rsidP="003C45FC">
      <w:pPr>
        <w:widowControl w:val="0"/>
        <w:tabs>
          <w:tab w:val="left" w:pos="0"/>
        </w:tabs>
        <w:autoSpaceDE w:val="0"/>
        <w:autoSpaceDN w:val="0"/>
        <w:adjustRightInd w:val="0"/>
        <w:ind w:firstLine="540"/>
        <w:rPr>
          <w:rFonts w:cs="Arial"/>
          <w:i w:val="0"/>
          <w:sz w:val="24"/>
          <w:szCs w:val="24"/>
        </w:rPr>
      </w:pPr>
      <w:r w:rsidRPr="00E40406">
        <w:rPr>
          <w:rFonts w:cs="Arial"/>
          <w:i w:val="0"/>
          <w:sz w:val="24"/>
          <w:szCs w:val="24"/>
        </w:rPr>
        <w:t>- не допускается образование земельных участков, если их образование приводит к невозможности разрешенного использования расположенных на таких земельных участках объектов недвижимости;</w:t>
      </w:r>
    </w:p>
    <w:p w:rsidR="004A7140" w:rsidRPr="00E40406" w:rsidRDefault="004A7140" w:rsidP="003C45FC">
      <w:pPr>
        <w:widowControl w:val="0"/>
        <w:tabs>
          <w:tab w:val="left" w:pos="0"/>
        </w:tabs>
        <w:autoSpaceDE w:val="0"/>
        <w:autoSpaceDN w:val="0"/>
        <w:adjustRightInd w:val="0"/>
        <w:ind w:firstLine="540"/>
        <w:rPr>
          <w:rFonts w:cs="Arial"/>
          <w:i w:val="0"/>
          <w:sz w:val="24"/>
          <w:szCs w:val="24"/>
        </w:rPr>
      </w:pPr>
      <w:r w:rsidRPr="00E40406">
        <w:rPr>
          <w:rFonts w:cs="Arial"/>
          <w:i w:val="0"/>
          <w:sz w:val="24"/>
          <w:szCs w:val="24"/>
        </w:rPr>
        <w:t>-не допускается раздел, перераспределение или выдел земельных участков, если сохраняемые в отношении образуемых земельных участков обременения (ограничения) не позволяют использовать указанные земельные участки в соответствии с разрешенным использованием;</w:t>
      </w:r>
    </w:p>
    <w:p w:rsidR="004A7140" w:rsidRPr="00E40406" w:rsidRDefault="004A7140" w:rsidP="003C45FC">
      <w:pPr>
        <w:widowControl w:val="0"/>
        <w:tabs>
          <w:tab w:val="left" w:pos="0"/>
        </w:tabs>
        <w:autoSpaceDE w:val="0"/>
        <w:autoSpaceDN w:val="0"/>
        <w:adjustRightInd w:val="0"/>
        <w:ind w:firstLine="540"/>
        <w:rPr>
          <w:rFonts w:cs="Arial"/>
          <w:i w:val="0"/>
          <w:sz w:val="24"/>
          <w:szCs w:val="24"/>
        </w:rPr>
      </w:pPr>
      <w:r w:rsidRPr="00E40406">
        <w:rPr>
          <w:rFonts w:cs="Arial"/>
          <w:i w:val="0"/>
          <w:sz w:val="24"/>
          <w:szCs w:val="24"/>
        </w:rPr>
        <w:t>- образование земельных участков не должно приводить к вклиниванию, вкрапливанию, изломанности границ, чересполосице, невозможности размещения объектов недвижимости и другим препятствующим рациональному использованию и охране земель недостаткам, а также нарушать требования, установленные Земельным кодексом Российской Федерации, другими федеральными законами;</w:t>
      </w:r>
    </w:p>
    <w:p w:rsidR="004A7140" w:rsidRPr="00E40406" w:rsidRDefault="004A7140" w:rsidP="003C45FC">
      <w:pPr>
        <w:widowControl w:val="0"/>
        <w:tabs>
          <w:tab w:val="left" w:pos="0"/>
        </w:tabs>
        <w:autoSpaceDE w:val="0"/>
        <w:autoSpaceDN w:val="0"/>
        <w:adjustRightInd w:val="0"/>
        <w:ind w:firstLine="540"/>
        <w:rPr>
          <w:rFonts w:cs="Arial"/>
          <w:i w:val="0"/>
          <w:sz w:val="24"/>
          <w:szCs w:val="24"/>
        </w:rPr>
      </w:pPr>
      <w:r w:rsidRPr="00E40406">
        <w:rPr>
          <w:rFonts w:cs="Arial"/>
          <w:i w:val="0"/>
          <w:sz w:val="24"/>
          <w:szCs w:val="24"/>
        </w:rPr>
        <w:t>- не допускается образование земельного участка, границы которого пересекают границы территориальных зон, лесничеств, лесопарков, за исключением земельного участка, образуемого для проведения работ по геологическому изучению недр, разработки месторождений полезных ископаемых, размещения линейных объектов, гидротехнических сооружений, а также водохранилищ, иных искусственных водных объектов.</w:t>
      </w:r>
    </w:p>
    <w:p w:rsidR="004A7140" w:rsidRDefault="004A7140" w:rsidP="003C45FC">
      <w:pPr>
        <w:tabs>
          <w:tab w:val="left" w:pos="0"/>
        </w:tabs>
        <w:ind w:firstLine="540"/>
        <w:rPr>
          <w:rFonts w:cs="Arial"/>
          <w:i w:val="0"/>
          <w:sz w:val="24"/>
          <w:szCs w:val="24"/>
        </w:rPr>
      </w:pPr>
      <w:r w:rsidRPr="00E40406">
        <w:rPr>
          <w:rFonts w:cs="Arial"/>
          <w:i w:val="0"/>
          <w:sz w:val="24"/>
          <w:szCs w:val="24"/>
        </w:rPr>
        <w:t xml:space="preserve">С целью соблюдения указанных требований разработчики проекта межевания территории исходили из необходимости образования земельных участков на всей территории проектирования: на территориях общего пользования, иных территориях, которые ранее по каким-либо причинам не были охвачены государственным кадастровым учетом. Таким образом,  по результатам последующего проведения межевых работ на основании проекта межевания территории в границах проектирования будут ликвидированы так называемые «щели» между земельными участками – чересполосица, вклинивание, вкрапливание. </w:t>
      </w:r>
    </w:p>
    <w:p w:rsidR="004A7140" w:rsidRPr="007778E7" w:rsidRDefault="00FD4C76" w:rsidP="00CB0066">
      <w:pPr>
        <w:pStyle w:val="formattext"/>
        <w:shd w:val="clear" w:color="auto" w:fill="FFFFFF"/>
        <w:spacing w:before="0" w:beforeAutospacing="0" w:after="0" w:afterAutospacing="0"/>
        <w:ind w:firstLine="708"/>
        <w:jc w:val="both"/>
        <w:textAlignment w:val="baseline"/>
        <w:rPr>
          <w:rFonts w:ascii="Arial" w:hAnsi="Arial" w:cs="Arial"/>
          <w:b/>
        </w:rPr>
      </w:pPr>
      <w:r>
        <w:rPr>
          <w:rFonts w:ascii="Arial" w:hAnsi="Arial" w:cs="Arial"/>
        </w:rPr>
        <w:t xml:space="preserve">Данное положение приписано </w:t>
      </w:r>
      <w:r w:rsidR="004A7140" w:rsidRPr="00A25C20">
        <w:rPr>
          <w:rFonts w:ascii="Arial" w:hAnsi="Arial" w:cs="Arial"/>
        </w:rPr>
        <w:t xml:space="preserve">Федеральным законом от 31.12.2017 № 507-ФЗ Земельный кодекс Российской Федерации </w:t>
      </w:r>
      <w:r w:rsidR="004A7140" w:rsidRPr="00A25C20">
        <w:rPr>
          <w:rFonts w:ascii="Arial" w:hAnsi="Arial" w:cs="Arial"/>
          <w:color w:val="2D2D2D"/>
          <w:spacing w:val="2"/>
        </w:rPr>
        <w:t>(с изменениями на 31 декабря 2017 года)</w:t>
      </w:r>
      <w:r w:rsidR="004A7140" w:rsidRPr="00A25C20">
        <w:rPr>
          <w:rFonts w:ascii="Arial" w:hAnsi="Arial" w:cs="Arial"/>
        </w:rPr>
        <w:t xml:space="preserve"> и отдельные законодательные акты Российской Федерации»</w:t>
      </w:r>
      <w:r>
        <w:rPr>
          <w:rFonts w:ascii="Arial" w:hAnsi="Arial" w:cs="Arial"/>
        </w:rPr>
        <w:t>, также в</w:t>
      </w:r>
      <w:r w:rsidR="004A7140" w:rsidRPr="00A25C20">
        <w:rPr>
          <w:rFonts w:ascii="Arial" w:hAnsi="Arial" w:cs="Arial"/>
        </w:rPr>
        <w:t xml:space="preserve"> часть 9 статьи 43 Градостроительного кодекса Российской Федерации </w:t>
      </w:r>
      <w:r w:rsidR="007778E7">
        <w:rPr>
          <w:rFonts w:ascii="Arial" w:hAnsi="Arial" w:cs="Arial"/>
        </w:rPr>
        <w:t xml:space="preserve">указано, что </w:t>
      </w:r>
      <w:r w:rsidR="004A7140" w:rsidRPr="00A25C20">
        <w:rPr>
          <w:rFonts w:ascii="Arial" w:hAnsi="Arial" w:cs="Arial"/>
        </w:rPr>
        <w:t xml:space="preserve">при подготовке проекта межевания территории </w:t>
      </w:r>
      <w:r w:rsidR="004A7140" w:rsidRPr="007778E7">
        <w:rPr>
          <w:rFonts w:ascii="Arial" w:hAnsi="Arial" w:cs="Arial"/>
          <w:b/>
        </w:rPr>
        <w:t>определение местоположения границ образуемых 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установленными в соответствии с федеральными законами, техническими регламентами.</w:t>
      </w:r>
    </w:p>
    <w:p w:rsidR="004A7140" w:rsidRDefault="004A7140" w:rsidP="004A7140">
      <w:pPr>
        <w:widowControl w:val="0"/>
        <w:autoSpaceDE w:val="0"/>
        <w:autoSpaceDN w:val="0"/>
        <w:adjustRightInd w:val="0"/>
        <w:ind w:left="927" w:firstLine="0"/>
        <w:rPr>
          <w:b/>
          <w:i w:val="0"/>
          <w:sz w:val="24"/>
          <w:szCs w:val="24"/>
        </w:rPr>
      </w:pPr>
    </w:p>
    <w:p w:rsidR="000062AA" w:rsidRPr="009A4DE2" w:rsidRDefault="00772900" w:rsidP="000062AA">
      <w:pPr>
        <w:spacing w:line="360" w:lineRule="auto"/>
        <w:ind w:left="284" w:firstLine="425"/>
        <w:rPr>
          <w:sz w:val="24"/>
          <w:szCs w:val="24"/>
        </w:rPr>
      </w:pPr>
      <w:r>
        <w:rPr>
          <w:sz w:val="24"/>
          <w:szCs w:val="24"/>
        </w:rPr>
        <w:lastRenderedPageBreak/>
        <w:t>4</w:t>
      </w:r>
      <w:r w:rsidR="000062AA">
        <w:rPr>
          <w:sz w:val="24"/>
          <w:szCs w:val="24"/>
        </w:rPr>
        <w:t>.</w:t>
      </w:r>
      <w:r w:rsidR="003603E0">
        <w:rPr>
          <w:sz w:val="24"/>
          <w:szCs w:val="24"/>
        </w:rPr>
        <w:t>4.</w:t>
      </w:r>
      <w:r w:rsidR="000062AA">
        <w:rPr>
          <w:sz w:val="24"/>
          <w:szCs w:val="24"/>
        </w:rPr>
        <w:t xml:space="preserve">2. </w:t>
      </w:r>
      <w:r w:rsidR="000062AA" w:rsidRPr="009A4DE2">
        <w:rPr>
          <w:sz w:val="24"/>
          <w:szCs w:val="24"/>
        </w:rPr>
        <w:t xml:space="preserve">Отображение </w:t>
      </w:r>
      <w:r w:rsidR="000062AA">
        <w:rPr>
          <w:sz w:val="24"/>
          <w:szCs w:val="24"/>
        </w:rPr>
        <w:t xml:space="preserve">планировочных ограничений </w:t>
      </w:r>
      <w:r w:rsidR="000062AA" w:rsidRPr="009A4DE2">
        <w:rPr>
          <w:sz w:val="24"/>
          <w:szCs w:val="24"/>
        </w:rPr>
        <w:t xml:space="preserve"> территории</w:t>
      </w:r>
      <w:r w:rsidR="000062AA">
        <w:rPr>
          <w:sz w:val="24"/>
          <w:szCs w:val="24"/>
        </w:rPr>
        <w:t>.</w:t>
      </w:r>
    </w:p>
    <w:p w:rsidR="000062AA" w:rsidRDefault="000062AA" w:rsidP="000062AA">
      <w:pPr>
        <w:shd w:val="clear" w:color="auto" w:fill="FFFFFF"/>
        <w:tabs>
          <w:tab w:val="left" w:pos="9923"/>
        </w:tabs>
        <w:autoSpaceDE w:val="0"/>
        <w:spacing w:line="360" w:lineRule="auto"/>
        <w:ind w:right="76" w:firstLine="720"/>
        <w:rPr>
          <w:i w:val="0"/>
          <w:sz w:val="24"/>
          <w:szCs w:val="24"/>
        </w:rPr>
      </w:pPr>
      <w:r>
        <w:rPr>
          <w:i w:val="0"/>
          <w:sz w:val="24"/>
          <w:szCs w:val="24"/>
        </w:rPr>
        <w:t>Проект меняет существующую планировочную структуру территории и корректирует существующие  планировочные ограничения (красных линий)</w:t>
      </w:r>
      <w:r w:rsidR="004A7140">
        <w:rPr>
          <w:i w:val="0"/>
          <w:sz w:val="24"/>
          <w:szCs w:val="24"/>
        </w:rPr>
        <w:t xml:space="preserve"> по </w:t>
      </w:r>
      <w:r w:rsidR="000130A6">
        <w:rPr>
          <w:i w:val="0"/>
          <w:sz w:val="24"/>
          <w:szCs w:val="24"/>
        </w:rPr>
        <w:t>территории проектирования</w:t>
      </w:r>
      <w:r>
        <w:rPr>
          <w:i w:val="0"/>
          <w:sz w:val="24"/>
          <w:szCs w:val="24"/>
        </w:rPr>
        <w:t xml:space="preserve">. </w:t>
      </w:r>
    </w:p>
    <w:p w:rsidR="00CB0066" w:rsidRPr="00CB0066" w:rsidRDefault="00CB0066" w:rsidP="00CB0066">
      <w:pPr>
        <w:tabs>
          <w:tab w:val="left" w:pos="9923"/>
        </w:tabs>
        <w:autoSpaceDE w:val="0"/>
        <w:autoSpaceDN w:val="0"/>
        <w:adjustRightInd w:val="0"/>
        <w:spacing w:line="360" w:lineRule="auto"/>
        <w:ind w:right="76" w:firstLine="720"/>
        <w:rPr>
          <w:rFonts w:cs="Arial"/>
          <w:i w:val="0"/>
          <w:sz w:val="24"/>
          <w:szCs w:val="24"/>
          <w:highlight w:val="white"/>
        </w:rPr>
      </w:pPr>
      <w:r w:rsidRPr="00CB0066">
        <w:rPr>
          <w:rFonts w:cs="Arial"/>
          <w:i w:val="0"/>
          <w:sz w:val="24"/>
          <w:szCs w:val="24"/>
          <w:highlight w:val="white"/>
        </w:rPr>
        <w:t xml:space="preserve">Линейными объектами в данном проекте являются существующие (не планируемые) улицы местного значения ул. Энтузиастов, ул. Средний проезд, ул. Батальонный переулок, которые проходят вдоль существующей застройки, но не ограничены с одной стороны красными линиями, что противоречит только положениям </w:t>
      </w:r>
      <w:r w:rsidRPr="00CB0066">
        <w:rPr>
          <w:rFonts w:cs="Arial"/>
          <w:i w:val="0"/>
          <w:sz w:val="24"/>
          <w:szCs w:val="24"/>
        </w:rPr>
        <w:t xml:space="preserve">пункта </w:t>
      </w:r>
      <w:r w:rsidRPr="00CB0066">
        <w:rPr>
          <w:rFonts w:cs="Arial"/>
          <w:i w:val="0"/>
          <w:color w:val="2D2D2D"/>
          <w:spacing w:val="2"/>
          <w:sz w:val="24"/>
          <w:szCs w:val="24"/>
        </w:rPr>
        <w:t xml:space="preserve">11 Статьи 1 </w:t>
      </w:r>
      <w:r w:rsidRPr="00CB0066">
        <w:rPr>
          <w:rFonts w:cs="Arial"/>
          <w:i w:val="0"/>
          <w:sz w:val="24"/>
          <w:szCs w:val="24"/>
          <w:highlight w:val="white"/>
        </w:rPr>
        <w:t>Градостроительного кодекса РФ:</w:t>
      </w:r>
    </w:p>
    <w:p w:rsidR="00CB0066" w:rsidRPr="004B1E32" w:rsidRDefault="00CB0066" w:rsidP="00CB0066">
      <w:pPr>
        <w:tabs>
          <w:tab w:val="left" w:pos="9923"/>
        </w:tabs>
        <w:autoSpaceDE w:val="0"/>
        <w:autoSpaceDN w:val="0"/>
        <w:adjustRightInd w:val="0"/>
        <w:ind w:right="76" w:firstLine="720"/>
        <w:rPr>
          <w:rFonts w:cs="Arial"/>
          <w:sz w:val="24"/>
          <w:szCs w:val="24"/>
          <w:highlight w:val="white"/>
        </w:rPr>
      </w:pPr>
      <w:r w:rsidRPr="004B1E32">
        <w:rPr>
          <w:rFonts w:cs="Arial"/>
          <w:sz w:val="24"/>
          <w:szCs w:val="24"/>
          <w:highlight w:val="white"/>
        </w:rPr>
        <w:t>«</w:t>
      </w:r>
      <w:r w:rsidRPr="004B1E32">
        <w:rPr>
          <w:rFonts w:cs="Arial"/>
          <w:color w:val="2D2D2D"/>
          <w:spacing w:val="2"/>
          <w:sz w:val="24"/>
          <w:szCs w:val="24"/>
        </w:rPr>
        <w:t>красные линии - линии, которые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w:t>
      </w:r>
    </w:p>
    <w:p w:rsidR="001D22C2" w:rsidRDefault="001D22C2" w:rsidP="00A64AA3">
      <w:pPr>
        <w:spacing w:line="360" w:lineRule="auto"/>
        <w:ind w:firstLine="720"/>
        <w:rPr>
          <w:i w:val="0"/>
          <w:sz w:val="24"/>
          <w:szCs w:val="24"/>
        </w:rPr>
      </w:pPr>
    </w:p>
    <w:p w:rsidR="00A64AA3" w:rsidRDefault="00A64AA3" w:rsidP="00A64AA3">
      <w:pPr>
        <w:spacing w:line="360" w:lineRule="auto"/>
        <w:ind w:firstLine="720"/>
        <w:rPr>
          <w:i w:val="0"/>
          <w:sz w:val="24"/>
          <w:szCs w:val="24"/>
        </w:rPr>
      </w:pPr>
      <w:r w:rsidRPr="00545758">
        <w:rPr>
          <w:i w:val="0"/>
          <w:sz w:val="24"/>
          <w:szCs w:val="24"/>
        </w:rPr>
        <w:t xml:space="preserve">В  проекте </w:t>
      </w:r>
      <w:r>
        <w:rPr>
          <w:i w:val="0"/>
          <w:sz w:val="24"/>
          <w:szCs w:val="24"/>
        </w:rPr>
        <w:t>межевания</w:t>
      </w:r>
      <w:r w:rsidRPr="00545758">
        <w:rPr>
          <w:i w:val="0"/>
          <w:sz w:val="24"/>
          <w:szCs w:val="24"/>
        </w:rPr>
        <w:t xml:space="preserve"> территории выполнен</w:t>
      </w:r>
      <w:r w:rsidR="001D22C2">
        <w:rPr>
          <w:i w:val="0"/>
          <w:sz w:val="24"/>
          <w:szCs w:val="24"/>
        </w:rPr>
        <w:t>о</w:t>
      </w:r>
      <w:r w:rsidRPr="00545758">
        <w:rPr>
          <w:i w:val="0"/>
          <w:sz w:val="24"/>
          <w:szCs w:val="24"/>
        </w:rPr>
        <w:t xml:space="preserve"> </w:t>
      </w:r>
      <w:r w:rsidR="001D22C2">
        <w:rPr>
          <w:i w:val="0"/>
          <w:sz w:val="24"/>
          <w:szCs w:val="24"/>
        </w:rPr>
        <w:t>установление</w:t>
      </w:r>
      <w:r w:rsidRPr="00545758">
        <w:rPr>
          <w:i w:val="0"/>
          <w:sz w:val="24"/>
          <w:szCs w:val="24"/>
        </w:rPr>
        <w:t xml:space="preserve"> красных линий улицы </w:t>
      </w:r>
      <w:r>
        <w:rPr>
          <w:rFonts w:cs="Arial"/>
          <w:i w:val="0"/>
          <w:sz w:val="24"/>
          <w:szCs w:val="24"/>
        </w:rPr>
        <w:t>Энтузиастов</w:t>
      </w:r>
      <w:r w:rsidRPr="00545758">
        <w:rPr>
          <w:rFonts w:cs="Arial"/>
          <w:i w:val="0"/>
          <w:sz w:val="24"/>
          <w:szCs w:val="24"/>
        </w:rPr>
        <w:t xml:space="preserve"> от  улицы </w:t>
      </w:r>
      <w:r>
        <w:rPr>
          <w:rFonts w:cs="Arial"/>
          <w:i w:val="0"/>
          <w:sz w:val="24"/>
          <w:szCs w:val="24"/>
        </w:rPr>
        <w:t xml:space="preserve">Гагарина </w:t>
      </w:r>
      <w:r w:rsidRPr="00545758">
        <w:rPr>
          <w:rFonts w:cs="Arial"/>
          <w:i w:val="0"/>
          <w:sz w:val="24"/>
          <w:szCs w:val="24"/>
        </w:rPr>
        <w:t xml:space="preserve">до </w:t>
      </w:r>
      <w:r>
        <w:rPr>
          <w:rFonts w:cs="Arial"/>
          <w:i w:val="0"/>
          <w:sz w:val="24"/>
          <w:szCs w:val="24"/>
        </w:rPr>
        <w:t>улицы Мориса Тореза, уст</w:t>
      </w:r>
      <w:r w:rsidR="00B166A5">
        <w:rPr>
          <w:rFonts w:cs="Arial"/>
          <w:i w:val="0"/>
          <w:sz w:val="24"/>
          <w:szCs w:val="24"/>
        </w:rPr>
        <w:t>а</w:t>
      </w:r>
      <w:r>
        <w:rPr>
          <w:rFonts w:cs="Arial"/>
          <w:i w:val="0"/>
          <w:sz w:val="24"/>
          <w:szCs w:val="24"/>
        </w:rPr>
        <w:t>новление красных линий по Среднему проезду</w:t>
      </w:r>
      <w:r w:rsidRPr="00545758">
        <w:rPr>
          <w:rFonts w:cs="Arial"/>
          <w:i w:val="0"/>
          <w:sz w:val="24"/>
          <w:szCs w:val="24"/>
        </w:rPr>
        <w:t xml:space="preserve"> </w:t>
      </w:r>
      <w:r>
        <w:rPr>
          <w:i w:val="0"/>
          <w:sz w:val="24"/>
          <w:szCs w:val="24"/>
        </w:rPr>
        <w:t xml:space="preserve">и по переулку Батальонный  с учетом периметральной застройкой квартала </w:t>
      </w:r>
      <w:r w:rsidR="00B166A5">
        <w:rPr>
          <w:i w:val="0"/>
          <w:sz w:val="24"/>
          <w:szCs w:val="24"/>
        </w:rPr>
        <w:t xml:space="preserve">под существующими </w:t>
      </w:r>
      <w:r w:rsidR="001D22C2">
        <w:rPr>
          <w:i w:val="0"/>
          <w:sz w:val="24"/>
          <w:szCs w:val="24"/>
        </w:rPr>
        <w:t>застройкой малоэтажными жилыми домами и объектом торгового назначения</w:t>
      </w:r>
      <w:r>
        <w:rPr>
          <w:i w:val="0"/>
          <w:sz w:val="24"/>
          <w:szCs w:val="24"/>
        </w:rPr>
        <w:t xml:space="preserve">. </w:t>
      </w:r>
    </w:p>
    <w:p w:rsidR="000062AA" w:rsidRPr="00847699" w:rsidRDefault="000062AA" w:rsidP="00A324F7">
      <w:pPr>
        <w:tabs>
          <w:tab w:val="left" w:pos="142"/>
        </w:tabs>
        <w:spacing w:line="360" w:lineRule="auto"/>
        <w:rPr>
          <w:rFonts w:cs="Arial"/>
          <w:i w:val="0"/>
          <w:sz w:val="24"/>
          <w:szCs w:val="24"/>
        </w:rPr>
      </w:pPr>
      <w:r w:rsidRPr="00847699">
        <w:rPr>
          <w:rFonts w:cs="Arial"/>
          <w:i w:val="0"/>
          <w:sz w:val="24"/>
          <w:szCs w:val="24"/>
        </w:rPr>
        <w:t>В силу пункта 12 статьи 1 Градостроительного кодекса Российской Федерации 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0062AA" w:rsidRPr="00847699" w:rsidRDefault="000062AA" w:rsidP="001D22C2">
      <w:pPr>
        <w:pStyle w:val="ad"/>
        <w:spacing w:line="360" w:lineRule="auto"/>
        <w:ind w:left="0" w:firstLine="709"/>
        <w:jc w:val="both"/>
        <w:rPr>
          <w:rFonts w:ascii="Arial" w:eastAsia="MS ??" w:hAnsi="Arial" w:cs="Arial"/>
          <w:sz w:val="24"/>
          <w:szCs w:val="24"/>
        </w:rPr>
      </w:pPr>
      <w:r w:rsidRPr="00847699">
        <w:rPr>
          <w:rFonts w:ascii="Arial" w:hAnsi="Arial" w:cs="Arial"/>
          <w:sz w:val="24"/>
          <w:szCs w:val="24"/>
        </w:rPr>
        <w:t xml:space="preserve">Согласно части 12 статьи 85 Земельного кодекса Российской Федерации </w:t>
      </w:r>
      <w:r w:rsidRPr="00847699">
        <w:rPr>
          <w:rFonts w:ascii="Arial" w:eastAsia="MS ??" w:hAnsi="Arial" w:cs="Arial"/>
          <w:sz w:val="24"/>
          <w:szCs w:val="24"/>
        </w:rPr>
        <w:t>земельные участки общего пользования, занятые площадями, улицами, проездами, автомобильными дорогами, набережными, скверами, бульварами, водными объектами, пляжами и другими объектами, могут включаться в состав различных территориальных зон и не подлежат приватизации. В соответствии с пунктом 8 статьи 28 Федерального закона от 21.12.2001 № 178-ФЗ «О приватизации государственного и муниципального имущества» отчуждению не подлежат земельные участки в составе земель общего пользования (площади, улицы, проезды, автомобильные дороги, набережные, парки, лесопарки, скверы, сады, бульвары, водные объекты, пляжи и другие объекты).</w:t>
      </w:r>
    </w:p>
    <w:p w:rsidR="000062AA" w:rsidRPr="00847699" w:rsidRDefault="000062AA" w:rsidP="00A324F7">
      <w:pPr>
        <w:pStyle w:val="ad"/>
        <w:spacing w:line="360" w:lineRule="auto"/>
        <w:ind w:left="0" w:firstLine="709"/>
        <w:jc w:val="both"/>
        <w:rPr>
          <w:rFonts w:ascii="Arial" w:eastAsia="MS ??" w:hAnsi="Arial" w:cs="Arial"/>
          <w:sz w:val="24"/>
          <w:szCs w:val="24"/>
        </w:rPr>
      </w:pPr>
      <w:r w:rsidRPr="00847699">
        <w:rPr>
          <w:rFonts w:ascii="Arial" w:eastAsia="MS ??" w:hAnsi="Arial" w:cs="Arial"/>
          <w:sz w:val="24"/>
          <w:szCs w:val="24"/>
        </w:rPr>
        <w:t xml:space="preserve">В соответствии со статьей 262 Гражданского кодекса Российской Федерации  граждане имеют право свободно, без каких-либо разрешений находиться на не </w:t>
      </w:r>
      <w:r w:rsidRPr="00847699">
        <w:rPr>
          <w:rFonts w:ascii="Arial" w:eastAsia="MS ??" w:hAnsi="Arial" w:cs="Arial"/>
          <w:sz w:val="24"/>
          <w:szCs w:val="24"/>
        </w:rPr>
        <w:lastRenderedPageBreak/>
        <w:t>закрытых для общего доступа земельных участках, находящихся в государственной или муниципальной собственности, и использовать имеющиеся на этих участках природные объекты в пределах, допускаемых законом и иными правовыми актами, а также собственником соответствующего земельного участка.</w:t>
      </w:r>
    </w:p>
    <w:p w:rsidR="000062AA" w:rsidRDefault="000062AA" w:rsidP="00A324F7">
      <w:pPr>
        <w:spacing w:line="360" w:lineRule="auto"/>
        <w:rPr>
          <w:rFonts w:cs="Arial"/>
          <w:i w:val="0"/>
          <w:sz w:val="24"/>
          <w:szCs w:val="24"/>
        </w:rPr>
      </w:pPr>
      <w:r>
        <w:rPr>
          <w:rFonts w:cs="Arial"/>
          <w:i w:val="0"/>
          <w:sz w:val="24"/>
          <w:szCs w:val="24"/>
        </w:rPr>
        <w:t>Проект устанавливает границы земельных участков существующих объектов, внутриквартальных дорог, линейных объектов инженерно-транспортной инфраструктуры с учетом обеспечения следующих требований:</w:t>
      </w:r>
    </w:p>
    <w:p w:rsidR="000062AA" w:rsidRDefault="000062AA" w:rsidP="007A42BA">
      <w:pPr>
        <w:rPr>
          <w:rFonts w:cs="Arial"/>
          <w:i w:val="0"/>
          <w:sz w:val="24"/>
          <w:szCs w:val="24"/>
        </w:rPr>
      </w:pPr>
      <w:r>
        <w:rPr>
          <w:rFonts w:cs="Arial"/>
          <w:i w:val="0"/>
          <w:sz w:val="24"/>
          <w:szCs w:val="24"/>
        </w:rPr>
        <w:t>- образование границ земельных участков с учетом функционального назначения объектов застройки в территориальной зоне,</w:t>
      </w:r>
    </w:p>
    <w:p w:rsidR="000062AA" w:rsidRDefault="000062AA" w:rsidP="007A42BA">
      <w:pPr>
        <w:rPr>
          <w:rFonts w:cs="Arial"/>
          <w:i w:val="0"/>
          <w:sz w:val="24"/>
          <w:szCs w:val="24"/>
        </w:rPr>
      </w:pPr>
      <w:r>
        <w:rPr>
          <w:rFonts w:cs="Arial"/>
          <w:i w:val="0"/>
          <w:sz w:val="24"/>
          <w:szCs w:val="24"/>
        </w:rPr>
        <w:t>- обеспечение условий эксплуатации объектов, расположенных в границах образуемых земельных участков.</w:t>
      </w:r>
    </w:p>
    <w:p w:rsidR="003C517B" w:rsidRDefault="003C517B" w:rsidP="00C50ED2">
      <w:pPr>
        <w:ind w:firstLine="34"/>
        <w:jc w:val="center"/>
        <w:rPr>
          <w:rFonts w:cs="Arial"/>
          <w:color w:val="000000"/>
          <w:sz w:val="24"/>
          <w:szCs w:val="24"/>
          <w:shd w:val="clear" w:color="auto" w:fill="FFFFFF"/>
          <w:lang/>
        </w:rPr>
      </w:pPr>
    </w:p>
    <w:p w:rsidR="003603E0" w:rsidRDefault="00772900" w:rsidP="003603E0">
      <w:pPr>
        <w:widowControl w:val="0"/>
        <w:autoSpaceDE w:val="0"/>
        <w:autoSpaceDN w:val="0"/>
        <w:adjustRightInd w:val="0"/>
        <w:ind w:left="284" w:firstLine="425"/>
        <w:rPr>
          <w:rFonts w:cs="Arial"/>
          <w:sz w:val="24"/>
          <w:szCs w:val="24"/>
        </w:rPr>
      </w:pPr>
      <w:r>
        <w:rPr>
          <w:rFonts w:cs="Arial"/>
          <w:sz w:val="24"/>
          <w:szCs w:val="24"/>
        </w:rPr>
        <w:t>4</w:t>
      </w:r>
      <w:r w:rsidR="003603E0" w:rsidRPr="00C47470">
        <w:rPr>
          <w:rFonts w:cs="Arial"/>
          <w:sz w:val="24"/>
          <w:szCs w:val="24"/>
        </w:rPr>
        <w:t>.</w:t>
      </w:r>
      <w:r w:rsidR="003C517B">
        <w:rPr>
          <w:rFonts w:cs="Arial"/>
          <w:sz w:val="24"/>
          <w:szCs w:val="24"/>
        </w:rPr>
        <w:t>4</w:t>
      </w:r>
      <w:r w:rsidR="003603E0" w:rsidRPr="00C47470">
        <w:rPr>
          <w:rFonts w:cs="Arial"/>
          <w:sz w:val="24"/>
          <w:szCs w:val="24"/>
        </w:rPr>
        <w:t>.</w:t>
      </w:r>
      <w:r w:rsidR="00A64AA3">
        <w:rPr>
          <w:rFonts w:cs="Arial"/>
          <w:sz w:val="24"/>
          <w:szCs w:val="24"/>
        </w:rPr>
        <w:t>3</w:t>
      </w:r>
      <w:r w:rsidR="003603E0" w:rsidRPr="00C47470">
        <w:rPr>
          <w:rFonts w:cs="Arial"/>
          <w:sz w:val="24"/>
          <w:szCs w:val="24"/>
        </w:rPr>
        <w:t>. Требования действующего законодательства к образованию земельных участков под многоквартирными жилыми домами</w:t>
      </w:r>
      <w:r w:rsidR="00045728">
        <w:rPr>
          <w:rFonts w:cs="Arial"/>
          <w:sz w:val="24"/>
          <w:szCs w:val="24"/>
        </w:rPr>
        <w:t>.</w:t>
      </w:r>
    </w:p>
    <w:p w:rsidR="00045728" w:rsidRPr="00C47470" w:rsidRDefault="00045728" w:rsidP="003603E0">
      <w:pPr>
        <w:widowControl w:val="0"/>
        <w:autoSpaceDE w:val="0"/>
        <w:autoSpaceDN w:val="0"/>
        <w:adjustRightInd w:val="0"/>
        <w:ind w:left="284" w:firstLine="425"/>
        <w:rPr>
          <w:rFonts w:cs="Arial"/>
          <w:sz w:val="24"/>
          <w:szCs w:val="24"/>
        </w:rPr>
      </w:pPr>
    </w:p>
    <w:p w:rsidR="003603E0" w:rsidRPr="00FF4B7D" w:rsidRDefault="003603E0" w:rsidP="003603E0">
      <w:pPr>
        <w:spacing w:line="360" w:lineRule="auto"/>
        <w:ind w:firstLine="540"/>
        <w:rPr>
          <w:rFonts w:cs="Arial"/>
          <w:i w:val="0"/>
          <w:sz w:val="24"/>
          <w:szCs w:val="24"/>
        </w:rPr>
      </w:pPr>
      <w:r w:rsidRPr="00FF4B7D">
        <w:rPr>
          <w:rFonts w:cs="Arial"/>
          <w:i w:val="0"/>
          <w:sz w:val="24"/>
          <w:szCs w:val="24"/>
        </w:rPr>
        <w:t>В соответствии с пунктом 4 части 1 статьи 36 Жилищного кодекса Российской Федерации собственникам помещений в многоквартирном доме принадлежит на праве общей долевой собственности общее имущество в многоквартирном доме, в том числе земельный участок, на котором расположен данный дом,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 Границы и размер земельного участка, на котором расположен многоквартирный дом, определяются в соответствии с требованиями земельного законодательства и законодательства о градостроительной деятельности.</w:t>
      </w:r>
    </w:p>
    <w:p w:rsidR="003603E0" w:rsidRPr="00FF4B7D" w:rsidRDefault="003603E0" w:rsidP="003603E0">
      <w:pPr>
        <w:widowControl w:val="0"/>
        <w:autoSpaceDE w:val="0"/>
        <w:autoSpaceDN w:val="0"/>
        <w:adjustRightInd w:val="0"/>
        <w:spacing w:line="360" w:lineRule="auto"/>
        <w:ind w:firstLine="540"/>
        <w:rPr>
          <w:rFonts w:cs="Arial"/>
          <w:i w:val="0"/>
          <w:sz w:val="24"/>
          <w:szCs w:val="24"/>
        </w:rPr>
      </w:pPr>
      <w:r w:rsidRPr="00FF4B7D">
        <w:rPr>
          <w:rFonts w:cs="Arial"/>
          <w:i w:val="0"/>
          <w:sz w:val="24"/>
          <w:szCs w:val="24"/>
        </w:rPr>
        <w:t>Согласно пункту 1 статьи 39.20 Земельного кодекса Российской Федерации если иное не установлено данной статьей или другим федеральным законом, исключительное право на приобретение земельных участков в собственность или в аренду имеют граждане, юридические лица, являющиеся собственниками зданий, сооружений, расположенных на таких земельных участках.</w:t>
      </w:r>
    </w:p>
    <w:p w:rsidR="003603E0" w:rsidRPr="00FF4B7D" w:rsidRDefault="003603E0" w:rsidP="003603E0">
      <w:pPr>
        <w:widowControl w:val="0"/>
        <w:autoSpaceDE w:val="0"/>
        <w:autoSpaceDN w:val="0"/>
        <w:adjustRightInd w:val="0"/>
        <w:spacing w:line="360" w:lineRule="auto"/>
        <w:ind w:firstLine="540"/>
        <w:rPr>
          <w:rFonts w:cs="Arial"/>
          <w:i w:val="0"/>
          <w:sz w:val="24"/>
          <w:szCs w:val="24"/>
        </w:rPr>
      </w:pPr>
      <w:r w:rsidRPr="00FF4B7D">
        <w:rPr>
          <w:rFonts w:cs="Arial"/>
          <w:i w:val="0"/>
          <w:sz w:val="24"/>
          <w:szCs w:val="24"/>
        </w:rPr>
        <w:t>В соответствии с пунктом 13 статьи 39.20 Земельного кодекса Российской Федерации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объекты недвижимого имущества, устанавливаются федеральными законами.</w:t>
      </w:r>
    </w:p>
    <w:p w:rsidR="003603E0" w:rsidRPr="00FF4B7D" w:rsidRDefault="003603E0" w:rsidP="003603E0">
      <w:pPr>
        <w:widowControl w:val="0"/>
        <w:autoSpaceDE w:val="0"/>
        <w:autoSpaceDN w:val="0"/>
        <w:adjustRightInd w:val="0"/>
        <w:spacing w:line="360" w:lineRule="auto"/>
        <w:ind w:firstLine="540"/>
        <w:rPr>
          <w:rFonts w:cs="Arial"/>
          <w:i w:val="0"/>
          <w:sz w:val="24"/>
          <w:szCs w:val="24"/>
        </w:rPr>
      </w:pPr>
      <w:r w:rsidRPr="00FF4B7D">
        <w:rPr>
          <w:rFonts w:cs="Arial"/>
          <w:i w:val="0"/>
          <w:sz w:val="24"/>
          <w:szCs w:val="24"/>
        </w:rPr>
        <w:t xml:space="preserve">Формирование земельного участка, на котором расположен многоквартирный дом, осуществляется органами государственной власти или органами местного </w:t>
      </w:r>
      <w:r w:rsidRPr="00FF4B7D">
        <w:rPr>
          <w:rFonts w:cs="Arial"/>
          <w:i w:val="0"/>
          <w:sz w:val="24"/>
          <w:szCs w:val="24"/>
        </w:rPr>
        <w:lastRenderedPageBreak/>
        <w:t xml:space="preserve">самоуправления. С момента формирования земельного участка и проведения его государственного кадастрового учета земельный участок, на котором расположены многоквартирный дом и иные входящие в состав такого дома объекты недвижимого имущества, переходит бесплатно в общую долевую собственность собственников помещений в многоквартирном доме. Указанным Федеральным законом, иными федеральными законами предельные (максимальные и минимальные) размеры земельных участков для размещения многоквартирных жилых домов не устанавливаются. </w:t>
      </w:r>
    </w:p>
    <w:p w:rsidR="003603E0" w:rsidRPr="00FF4B7D" w:rsidRDefault="003603E0" w:rsidP="003603E0">
      <w:pPr>
        <w:widowControl w:val="0"/>
        <w:autoSpaceDE w:val="0"/>
        <w:autoSpaceDN w:val="0"/>
        <w:adjustRightInd w:val="0"/>
        <w:spacing w:line="360" w:lineRule="auto"/>
        <w:ind w:firstLine="540"/>
        <w:rPr>
          <w:rFonts w:cs="Arial"/>
          <w:i w:val="0"/>
          <w:sz w:val="24"/>
          <w:szCs w:val="24"/>
        </w:rPr>
      </w:pPr>
      <w:r w:rsidRPr="00FF4B7D">
        <w:rPr>
          <w:rFonts w:cs="Arial"/>
          <w:i w:val="0"/>
          <w:sz w:val="24"/>
          <w:szCs w:val="24"/>
        </w:rPr>
        <w:t xml:space="preserve">Действующее федеральное, региональное законодательство и местные нормативные правовые акты не содержат иных нормативных требований к минимальным и максимальным размерам земельных участков, образуемых под многоквартирными жилыми домами. </w:t>
      </w:r>
    </w:p>
    <w:p w:rsidR="003603E0" w:rsidRPr="00FF4B7D" w:rsidRDefault="003603E0" w:rsidP="003603E0">
      <w:pPr>
        <w:widowControl w:val="0"/>
        <w:autoSpaceDE w:val="0"/>
        <w:autoSpaceDN w:val="0"/>
        <w:adjustRightInd w:val="0"/>
        <w:spacing w:line="360" w:lineRule="auto"/>
        <w:ind w:firstLine="540"/>
        <w:rPr>
          <w:rFonts w:cs="Arial"/>
          <w:i w:val="0"/>
          <w:sz w:val="24"/>
          <w:szCs w:val="24"/>
        </w:rPr>
      </w:pPr>
      <w:r w:rsidRPr="00FF4B7D">
        <w:rPr>
          <w:rFonts w:cs="Arial"/>
          <w:i w:val="0"/>
          <w:sz w:val="24"/>
          <w:szCs w:val="24"/>
        </w:rPr>
        <w:t xml:space="preserve">При формировании земельного участка под многоквартирным домом необходимо учитывать территорию, фактически занимаемую домом, а также территорию, используемую для обслуживания и эксплуатации дома. </w:t>
      </w:r>
    </w:p>
    <w:p w:rsidR="003A2BDE" w:rsidRPr="003A2BDE" w:rsidRDefault="00DE59C5" w:rsidP="00DE59C5">
      <w:pPr>
        <w:tabs>
          <w:tab w:val="left" w:pos="3000"/>
        </w:tabs>
        <w:autoSpaceDE w:val="0"/>
        <w:autoSpaceDN w:val="0"/>
        <w:adjustRightInd w:val="0"/>
        <w:ind w:firstLine="567"/>
        <w:rPr>
          <w:rFonts w:cs="Arial"/>
          <w:b/>
          <w:i w:val="0"/>
          <w:snapToGrid/>
          <w:color w:val="000000"/>
          <w:sz w:val="24"/>
          <w:szCs w:val="24"/>
        </w:rPr>
      </w:pPr>
      <w:r w:rsidRPr="003A2BDE">
        <w:rPr>
          <w:rFonts w:cs="Arial"/>
          <w:b/>
          <w:i w:val="0"/>
          <w:snapToGrid/>
          <w:color w:val="000000"/>
          <w:sz w:val="24"/>
          <w:szCs w:val="24"/>
        </w:rPr>
        <w:t xml:space="preserve">На проектируемой территории расположена малоэтажная жилая застройка, часть земельных участков </w:t>
      </w:r>
      <w:r w:rsidR="003A2BDE" w:rsidRPr="003A2BDE">
        <w:rPr>
          <w:rFonts w:cs="Arial"/>
          <w:b/>
          <w:i w:val="0"/>
          <w:snapToGrid/>
          <w:color w:val="000000"/>
          <w:sz w:val="24"/>
          <w:szCs w:val="24"/>
        </w:rPr>
        <w:t>занята</w:t>
      </w:r>
      <w:r w:rsidRPr="003A2BDE">
        <w:rPr>
          <w:rFonts w:cs="Arial"/>
          <w:b/>
          <w:i w:val="0"/>
          <w:snapToGrid/>
          <w:color w:val="000000"/>
          <w:sz w:val="24"/>
          <w:szCs w:val="24"/>
        </w:rPr>
        <w:t xml:space="preserve"> жилыми домами</w:t>
      </w:r>
      <w:r w:rsidR="003A2BDE" w:rsidRPr="003A2BDE">
        <w:rPr>
          <w:rFonts w:cs="Arial"/>
          <w:b/>
          <w:i w:val="0"/>
          <w:snapToGrid/>
          <w:color w:val="000000"/>
          <w:sz w:val="24"/>
          <w:szCs w:val="24"/>
        </w:rPr>
        <w:t>, земли государственной и муниципальной собственности под которыми не разграничена.</w:t>
      </w:r>
    </w:p>
    <w:p w:rsidR="00DE59C5" w:rsidRPr="003A2BDE" w:rsidRDefault="00DE59C5" w:rsidP="00DE59C5">
      <w:pPr>
        <w:tabs>
          <w:tab w:val="left" w:pos="3000"/>
        </w:tabs>
        <w:autoSpaceDE w:val="0"/>
        <w:autoSpaceDN w:val="0"/>
        <w:adjustRightInd w:val="0"/>
        <w:ind w:firstLine="567"/>
        <w:rPr>
          <w:rFonts w:cs="Arial"/>
          <w:b/>
          <w:i w:val="0"/>
          <w:snapToGrid/>
          <w:color w:val="000000"/>
          <w:sz w:val="24"/>
          <w:szCs w:val="24"/>
        </w:rPr>
      </w:pPr>
      <w:r w:rsidRPr="003A2BDE">
        <w:rPr>
          <w:rFonts w:cs="Arial"/>
          <w:b/>
          <w:i w:val="0"/>
          <w:snapToGrid/>
          <w:color w:val="000000"/>
          <w:sz w:val="24"/>
          <w:szCs w:val="24"/>
        </w:rPr>
        <w:t xml:space="preserve"> Разрешенные виды использования земельных участков должны быть приняты в соответствии с установленной зоной Ц3 - Общественно-деловая зона районного значения Правилами землепользования и застройки городского округа Самара. </w:t>
      </w:r>
    </w:p>
    <w:p w:rsidR="00DE59C5" w:rsidRPr="003A2BDE" w:rsidRDefault="00DE59C5" w:rsidP="00DE59C5">
      <w:pPr>
        <w:tabs>
          <w:tab w:val="left" w:pos="3000"/>
        </w:tabs>
        <w:autoSpaceDE w:val="0"/>
        <w:autoSpaceDN w:val="0"/>
        <w:adjustRightInd w:val="0"/>
        <w:ind w:firstLine="567"/>
        <w:rPr>
          <w:rFonts w:cs="Arial"/>
          <w:b/>
          <w:i w:val="0"/>
          <w:snapToGrid/>
          <w:color w:val="000000"/>
          <w:sz w:val="24"/>
          <w:szCs w:val="24"/>
        </w:rPr>
      </w:pPr>
      <w:r w:rsidRPr="003A2BDE">
        <w:rPr>
          <w:rFonts w:cs="Arial"/>
          <w:b/>
          <w:i w:val="0"/>
          <w:snapToGrid/>
          <w:color w:val="000000"/>
          <w:sz w:val="24"/>
          <w:szCs w:val="24"/>
        </w:rPr>
        <w:t>В связи с отсутствием основных и условно-разрешенных видов использования земельных участков не проведено образование земельных участков под объектами  индивидуального жилищного строительства, которые требуют установления соответствующей зоны.</w:t>
      </w:r>
    </w:p>
    <w:p w:rsidR="007A42BA" w:rsidRDefault="007A42BA" w:rsidP="003603E0">
      <w:pPr>
        <w:tabs>
          <w:tab w:val="left" w:pos="0"/>
        </w:tabs>
        <w:spacing w:line="360" w:lineRule="auto"/>
        <w:ind w:firstLine="540"/>
        <w:rPr>
          <w:rFonts w:cs="Arial"/>
          <w:i w:val="0"/>
          <w:sz w:val="24"/>
          <w:szCs w:val="24"/>
        </w:rPr>
      </w:pPr>
    </w:p>
    <w:p w:rsidR="00045728" w:rsidRDefault="003603E0" w:rsidP="003603E0">
      <w:pPr>
        <w:tabs>
          <w:tab w:val="left" w:pos="0"/>
        </w:tabs>
        <w:spacing w:line="360" w:lineRule="auto"/>
        <w:ind w:firstLine="540"/>
        <w:rPr>
          <w:rFonts w:cs="Arial"/>
          <w:i w:val="0"/>
          <w:sz w:val="24"/>
          <w:szCs w:val="24"/>
        </w:rPr>
      </w:pPr>
      <w:r w:rsidRPr="00FF4B7D">
        <w:rPr>
          <w:rFonts w:cs="Arial"/>
          <w:i w:val="0"/>
          <w:sz w:val="24"/>
          <w:szCs w:val="24"/>
        </w:rPr>
        <w:t xml:space="preserve">С учетом изложенного в настоящем проекте межевания </w:t>
      </w:r>
      <w:r>
        <w:rPr>
          <w:rFonts w:cs="Arial"/>
          <w:i w:val="0"/>
          <w:sz w:val="24"/>
          <w:szCs w:val="24"/>
        </w:rPr>
        <w:t xml:space="preserve">проведено </w:t>
      </w:r>
      <w:r w:rsidRPr="00FF4B7D">
        <w:rPr>
          <w:rFonts w:cs="Arial"/>
          <w:i w:val="0"/>
          <w:sz w:val="24"/>
          <w:szCs w:val="24"/>
        </w:rPr>
        <w:t xml:space="preserve">образование земельных участков под </w:t>
      </w:r>
      <w:r>
        <w:rPr>
          <w:rFonts w:cs="Arial"/>
          <w:i w:val="0"/>
          <w:sz w:val="24"/>
          <w:szCs w:val="24"/>
        </w:rPr>
        <w:t xml:space="preserve">фактически </w:t>
      </w:r>
      <w:r w:rsidRPr="00FF4B7D">
        <w:rPr>
          <w:rFonts w:cs="Arial"/>
          <w:i w:val="0"/>
          <w:sz w:val="24"/>
          <w:szCs w:val="24"/>
        </w:rPr>
        <w:t xml:space="preserve">существующими </w:t>
      </w:r>
      <w:r w:rsidR="004A36BF">
        <w:rPr>
          <w:rFonts w:cs="Arial"/>
          <w:i w:val="0"/>
          <w:sz w:val="24"/>
          <w:szCs w:val="24"/>
        </w:rPr>
        <w:t>объектами</w:t>
      </w:r>
      <w:r>
        <w:rPr>
          <w:rFonts w:cs="Arial"/>
          <w:i w:val="0"/>
          <w:sz w:val="24"/>
          <w:szCs w:val="24"/>
        </w:rPr>
        <w:t xml:space="preserve">, государственная </w:t>
      </w:r>
      <w:r w:rsidR="00DE59C5">
        <w:rPr>
          <w:rFonts w:cs="Arial"/>
          <w:i w:val="0"/>
          <w:sz w:val="24"/>
          <w:szCs w:val="24"/>
        </w:rPr>
        <w:t xml:space="preserve">и муниципальная </w:t>
      </w:r>
      <w:r>
        <w:rPr>
          <w:rFonts w:cs="Arial"/>
          <w:i w:val="0"/>
          <w:sz w:val="24"/>
          <w:szCs w:val="24"/>
        </w:rPr>
        <w:t>собственность которых н</w:t>
      </w:r>
      <w:r w:rsidR="004A36BF">
        <w:rPr>
          <w:rFonts w:cs="Arial"/>
          <w:i w:val="0"/>
          <w:sz w:val="24"/>
          <w:szCs w:val="24"/>
        </w:rPr>
        <w:t>е</w:t>
      </w:r>
      <w:r>
        <w:rPr>
          <w:rFonts w:cs="Arial"/>
          <w:i w:val="0"/>
          <w:sz w:val="24"/>
          <w:szCs w:val="24"/>
        </w:rPr>
        <w:t xml:space="preserve"> разграничена</w:t>
      </w:r>
      <w:r w:rsidR="00045728">
        <w:rPr>
          <w:rFonts w:cs="Arial"/>
          <w:i w:val="0"/>
          <w:sz w:val="24"/>
          <w:szCs w:val="24"/>
        </w:rPr>
        <w:t>.</w:t>
      </w:r>
    </w:p>
    <w:p w:rsidR="003603E0" w:rsidRPr="00FF4B7D" w:rsidRDefault="003603E0" w:rsidP="003603E0">
      <w:pPr>
        <w:widowControl w:val="0"/>
        <w:autoSpaceDE w:val="0"/>
        <w:autoSpaceDN w:val="0"/>
        <w:adjustRightInd w:val="0"/>
        <w:spacing w:line="360" w:lineRule="auto"/>
        <w:ind w:firstLine="540"/>
        <w:rPr>
          <w:rFonts w:cs="Arial"/>
          <w:i w:val="0"/>
          <w:sz w:val="24"/>
          <w:szCs w:val="24"/>
        </w:rPr>
      </w:pPr>
      <w:r>
        <w:rPr>
          <w:rFonts w:cs="Arial"/>
          <w:i w:val="0"/>
          <w:sz w:val="24"/>
          <w:szCs w:val="24"/>
        </w:rPr>
        <w:t>Межевание</w:t>
      </w:r>
      <w:r w:rsidRPr="00FF4B7D">
        <w:rPr>
          <w:rFonts w:cs="Arial"/>
          <w:i w:val="0"/>
          <w:sz w:val="24"/>
          <w:szCs w:val="24"/>
        </w:rPr>
        <w:t xml:space="preserve"> осуществлялось с учетом: </w:t>
      </w:r>
    </w:p>
    <w:p w:rsidR="00045728" w:rsidRDefault="003603E0" w:rsidP="003A2BDE">
      <w:pPr>
        <w:pStyle w:val="ad"/>
        <w:widowControl w:val="0"/>
        <w:numPr>
          <w:ilvl w:val="0"/>
          <w:numId w:val="12"/>
        </w:numPr>
        <w:autoSpaceDE w:val="0"/>
        <w:autoSpaceDN w:val="0"/>
        <w:adjustRightInd w:val="0"/>
        <w:ind w:left="0" w:firstLine="540"/>
        <w:jc w:val="both"/>
        <w:rPr>
          <w:rFonts w:ascii="Arial" w:hAnsi="Arial" w:cs="Arial"/>
          <w:sz w:val="24"/>
          <w:szCs w:val="24"/>
        </w:rPr>
      </w:pPr>
      <w:r w:rsidRPr="00045728">
        <w:rPr>
          <w:rFonts w:ascii="Arial" w:hAnsi="Arial" w:cs="Arial"/>
          <w:sz w:val="24"/>
          <w:szCs w:val="24"/>
        </w:rPr>
        <w:t>территор</w:t>
      </w:r>
      <w:r w:rsidR="00A64AA3">
        <w:rPr>
          <w:rFonts w:ascii="Arial" w:hAnsi="Arial" w:cs="Arial"/>
          <w:sz w:val="24"/>
          <w:szCs w:val="24"/>
        </w:rPr>
        <w:t>ий, на которых расположены дома и здания,</w:t>
      </w:r>
      <w:r w:rsidRPr="00045728">
        <w:rPr>
          <w:rFonts w:ascii="Arial" w:hAnsi="Arial" w:cs="Arial"/>
          <w:sz w:val="24"/>
          <w:szCs w:val="24"/>
        </w:rPr>
        <w:t xml:space="preserve"> </w:t>
      </w:r>
    </w:p>
    <w:p w:rsidR="003603E0" w:rsidRPr="00045728" w:rsidRDefault="003603E0" w:rsidP="003A2BDE">
      <w:pPr>
        <w:pStyle w:val="ad"/>
        <w:widowControl w:val="0"/>
        <w:numPr>
          <w:ilvl w:val="0"/>
          <w:numId w:val="12"/>
        </w:numPr>
        <w:autoSpaceDE w:val="0"/>
        <w:autoSpaceDN w:val="0"/>
        <w:adjustRightInd w:val="0"/>
        <w:ind w:left="0" w:firstLine="540"/>
        <w:jc w:val="both"/>
        <w:rPr>
          <w:rFonts w:ascii="Arial" w:hAnsi="Arial" w:cs="Arial"/>
          <w:sz w:val="24"/>
          <w:szCs w:val="24"/>
        </w:rPr>
      </w:pPr>
      <w:r w:rsidRPr="00045728">
        <w:rPr>
          <w:rFonts w:ascii="Arial" w:hAnsi="Arial" w:cs="Arial"/>
          <w:sz w:val="24"/>
          <w:szCs w:val="24"/>
        </w:rPr>
        <w:t>иных территорий, фактически используемых и предназначенных для обслуживания, эксплуатации и благоустройства данных домов</w:t>
      </w:r>
      <w:r w:rsidR="00A64AA3">
        <w:rPr>
          <w:rFonts w:ascii="Arial" w:hAnsi="Arial" w:cs="Arial"/>
          <w:sz w:val="24"/>
          <w:szCs w:val="24"/>
        </w:rPr>
        <w:t xml:space="preserve"> и зданий </w:t>
      </w:r>
      <w:r w:rsidR="00045728" w:rsidRPr="00045728">
        <w:rPr>
          <w:rFonts w:ascii="Arial" w:hAnsi="Arial" w:cs="Arial"/>
          <w:sz w:val="24"/>
          <w:szCs w:val="24"/>
        </w:rPr>
        <w:t>- придомовая территория</w:t>
      </w:r>
      <w:r w:rsidRPr="00045728">
        <w:rPr>
          <w:rFonts w:ascii="Arial" w:hAnsi="Arial" w:cs="Arial"/>
          <w:sz w:val="24"/>
          <w:szCs w:val="24"/>
        </w:rPr>
        <w:t xml:space="preserve">; </w:t>
      </w:r>
    </w:p>
    <w:p w:rsidR="003603E0" w:rsidRDefault="003603E0" w:rsidP="003A2BDE">
      <w:pPr>
        <w:pStyle w:val="ad"/>
        <w:widowControl w:val="0"/>
        <w:numPr>
          <w:ilvl w:val="0"/>
          <w:numId w:val="12"/>
        </w:numPr>
        <w:autoSpaceDE w:val="0"/>
        <w:autoSpaceDN w:val="0"/>
        <w:adjustRightInd w:val="0"/>
        <w:ind w:left="0" w:firstLine="540"/>
        <w:jc w:val="both"/>
        <w:rPr>
          <w:rFonts w:ascii="Arial" w:hAnsi="Arial" w:cs="Arial"/>
          <w:sz w:val="24"/>
          <w:szCs w:val="24"/>
        </w:rPr>
      </w:pPr>
      <w:r w:rsidRPr="00FF4B7D">
        <w:rPr>
          <w:rFonts w:ascii="Arial" w:hAnsi="Arial" w:cs="Arial"/>
          <w:sz w:val="24"/>
          <w:szCs w:val="24"/>
        </w:rPr>
        <w:t>соблюдения требований об обеспечении доступа к иным земельным участкам, в случае, если такой доступ должен осуществляться через территорию многоквартирного жилого дома.</w:t>
      </w:r>
    </w:p>
    <w:p w:rsidR="00A23540" w:rsidRDefault="00A23540" w:rsidP="00A23540">
      <w:pPr>
        <w:pStyle w:val="Default"/>
        <w:spacing w:line="360" w:lineRule="auto"/>
        <w:ind w:firstLine="539"/>
        <w:jc w:val="both"/>
        <w:rPr>
          <w:rFonts w:ascii="Arial" w:hAnsi="Arial" w:cs="Arial"/>
        </w:rPr>
      </w:pPr>
    </w:p>
    <w:p w:rsidR="000062AA" w:rsidRPr="00924735" w:rsidRDefault="00772900" w:rsidP="000062AA">
      <w:pPr>
        <w:ind w:left="284" w:firstLine="425"/>
        <w:rPr>
          <w:sz w:val="24"/>
          <w:szCs w:val="24"/>
        </w:rPr>
      </w:pPr>
      <w:r>
        <w:rPr>
          <w:sz w:val="24"/>
          <w:szCs w:val="24"/>
        </w:rPr>
        <w:lastRenderedPageBreak/>
        <w:t>4</w:t>
      </w:r>
      <w:r w:rsidR="000062AA" w:rsidRPr="00924735">
        <w:rPr>
          <w:sz w:val="24"/>
          <w:szCs w:val="24"/>
        </w:rPr>
        <w:t>.</w:t>
      </w:r>
      <w:r w:rsidR="003603E0" w:rsidRPr="00924735">
        <w:rPr>
          <w:sz w:val="24"/>
          <w:szCs w:val="24"/>
        </w:rPr>
        <w:t>5</w:t>
      </w:r>
      <w:r w:rsidR="000062AA" w:rsidRPr="00924735">
        <w:rPr>
          <w:sz w:val="24"/>
          <w:szCs w:val="24"/>
        </w:rPr>
        <w:t>. Отображение границ</w:t>
      </w:r>
      <w:r w:rsidR="007D36CD">
        <w:rPr>
          <w:sz w:val="24"/>
          <w:szCs w:val="24"/>
        </w:rPr>
        <w:t>ы</w:t>
      </w:r>
      <w:r w:rsidR="000062AA" w:rsidRPr="00924735">
        <w:rPr>
          <w:sz w:val="24"/>
          <w:szCs w:val="24"/>
        </w:rPr>
        <w:t xml:space="preserve"> образуемых и изменяемых земельных участков на кадастровом плане территории</w:t>
      </w:r>
    </w:p>
    <w:p w:rsidR="000062AA" w:rsidRDefault="000062AA" w:rsidP="000062AA">
      <w:pPr>
        <w:spacing w:line="360" w:lineRule="auto"/>
        <w:rPr>
          <w:i w:val="0"/>
          <w:sz w:val="22"/>
          <w:szCs w:val="22"/>
        </w:rPr>
      </w:pPr>
    </w:p>
    <w:p w:rsidR="000062AA" w:rsidRPr="009817FD" w:rsidRDefault="000062AA" w:rsidP="000062AA">
      <w:pPr>
        <w:spacing w:line="360" w:lineRule="auto"/>
        <w:ind w:left="284" w:firstLine="425"/>
        <w:rPr>
          <w:rFonts w:cs="Arial"/>
          <w:i w:val="0"/>
          <w:sz w:val="24"/>
          <w:szCs w:val="24"/>
        </w:rPr>
      </w:pPr>
      <w:r w:rsidRPr="009817FD">
        <w:rPr>
          <w:rFonts w:cs="Arial"/>
          <w:i w:val="0"/>
          <w:sz w:val="24"/>
          <w:szCs w:val="24"/>
        </w:rPr>
        <w:t>Проект межевания территории содержит чертеж</w:t>
      </w:r>
      <w:r>
        <w:rPr>
          <w:rFonts w:cs="Arial"/>
          <w:i w:val="0"/>
          <w:sz w:val="24"/>
          <w:szCs w:val="24"/>
        </w:rPr>
        <w:t>и</w:t>
      </w:r>
      <w:r w:rsidRPr="009817FD">
        <w:rPr>
          <w:rFonts w:cs="Arial"/>
          <w:i w:val="0"/>
          <w:sz w:val="24"/>
          <w:szCs w:val="24"/>
        </w:rPr>
        <w:t xml:space="preserve"> границ образуемых земельных участков на кадастровом плане территории, соответствующих двум этапам формирования земельных участков:</w:t>
      </w:r>
    </w:p>
    <w:p w:rsidR="00DD5DBB" w:rsidRDefault="000062AA" w:rsidP="003A2BDE">
      <w:pPr>
        <w:pStyle w:val="ad"/>
        <w:numPr>
          <w:ilvl w:val="0"/>
          <w:numId w:val="8"/>
        </w:numPr>
        <w:ind w:left="284" w:firstLine="425"/>
        <w:jc w:val="both"/>
        <w:rPr>
          <w:rFonts w:ascii="Arial" w:hAnsi="Arial" w:cs="Arial"/>
          <w:sz w:val="24"/>
          <w:szCs w:val="24"/>
        </w:rPr>
      </w:pPr>
      <w:r w:rsidRPr="009817FD">
        <w:rPr>
          <w:rFonts w:ascii="Arial" w:hAnsi="Arial" w:cs="Arial"/>
          <w:sz w:val="24"/>
          <w:szCs w:val="24"/>
        </w:rPr>
        <w:t xml:space="preserve">первый этап – образование земельных участков из земель, находящихся государственной </w:t>
      </w:r>
      <w:r w:rsidR="007D36CD">
        <w:rPr>
          <w:rFonts w:ascii="Arial" w:hAnsi="Arial" w:cs="Arial"/>
          <w:sz w:val="24"/>
          <w:szCs w:val="24"/>
        </w:rPr>
        <w:t>либо</w:t>
      </w:r>
      <w:r w:rsidRPr="009817FD">
        <w:rPr>
          <w:rFonts w:ascii="Arial" w:hAnsi="Arial" w:cs="Arial"/>
          <w:sz w:val="24"/>
          <w:szCs w:val="24"/>
        </w:rPr>
        <w:t xml:space="preserve"> муниципальной собственности на территориях, на которых ранее не были образованы земельные участки, </w:t>
      </w:r>
    </w:p>
    <w:p w:rsidR="000062AA" w:rsidRPr="009817FD" w:rsidRDefault="000062AA" w:rsidP="003A2BDE">
      <w:pPr>
        <w:pStyle w:val="ad"/>
        <w:numPr>
          <w:ilvl w:val="0"/>
          <w:numId w:val="8"/>
        </w:numPr>
        <w:ind w:left="284" w:firstLine="425"/>
        <w:jc w:val="both"/>
        <w:rPr>
          <w:rFonts w:ascii="Arial" w:hAnsi="Arial" w:cs="Arial"/>
          <w:sz w:val="24"/>
          <w:szCs w:val="24"/>
        </w:rPr>
      </w:pPr>
      <w:r w:rsidRPr="009817FD">
        <w:rPr>
          <w:rFonts w:ascii="Arial" w:hAnsi="Arial" w:cs="Arial"/>
          <w:sz w:val="24"/>
          <w:szCs w:val="24"/>
        </w:rPr>
        <w:t>второй этап – образование земельных участков (раздел, перераспределение, объединение) земельных участков, учтенных в государственном кадастре недвижимости на дату разработки проекта межевания</w:t>
      </w:r>
      <w:r w:rsidR="00DD5DBB">
        <w:rPr>
          <w:rFonts w:ascii="Arial" w:hAnsi="Arial" w:cs="Arial"/>
          <w:sz w:val="24"/>
          <w:szCs w:val="24"/>
        </w:rPr>
        <w:t xml:space="preserve"> территории</w:t>
      </w:r>
      <w:r w:rsidRPr="009817FD">
        <w:rPr>
          <w:rFonts w:ascii="Arial" w:hAnsi="Arial" w:cs="Arial"/>
          <w:sz w:val="24"/>
          <w:szCs w:val="24"/>
        </w:rPr>
        <w:t>.</w:t>
      </w:r>
    </w:p>
    <w:p w:rsidR="000062AA" w:rsidRDefault="000062AA" w:rsidP="000062AA">
      <w:pPr>
        <w:spacing w:line="360" w:lineRule="auto"/>
        <w:ind w:firstLine="708"/>
        <w:rPr>
          <w:rFonts w:cs="Arial"/>
          <w:i w:val="0"/>
          <w:color w:val="FF0000"/>
          <w:sz w:val="24"/>
          <w:szCs w:val="24"/>
        </w:rPr>
      </w:pPr>
      <w:r>
        <w:rPr>
          <w:rFonts w:cs="Arial"/>
          <w:i w:val="0"/>
          <w:sz w:val="24"/>
          <w:szCs w:val="24"/>
        </w:rPr>
        <w:t>Первый этап</w:t>
      </w:r>
      <w:r w:rsidRPr="00FE29C5">
        <w:rPr>
          <w:rFonts w:cs="Arial"/>
          <w:i w:val="0"/>
          <w:sz w:val="24"/>
          <w:szCs w:val="24"/>
        </w:rPr>
        <w:t xml:space="preserve"> образования земельных участков направлен на формирование участков с учетом текущего землепользования, в том числе, под территориями общего пользования в границах проектирования, под существующими объектами капитального строительства, под которыми  участки не были сформированы ранее.</w:t>
      </w:r>
      <w:r w:rsidRPr="00BC219C">
        <w:rPr>
          <w:rFonts w:cs="Arial"/>
          <w:i w:val="0"/>
          <w:color w:val="FF0000"/>
          <w:sz w:val="24"/>
          <w:szCs w:val="24"/>
        </w:rPr>
        <w:t xml:space="preserve"> </w:t>
      </w:r>
    </w:p>
    <w:p w:rsidR="000062AA" w:rsidRPr="00CD2271" w:rsidRDefault="000062AA" w:rsidP="000062AA">
      <w:pPr>
        <w:spacing w:line="360" w:lineRule="auto"/>
        <w:ind w:firstLine="708"/>
        <w:rPr>
          <w:rFonts w:cs="Arial"/>
          <w:i w:val="0"/>
          <w:sz w:val="24"/>
          <w:szCs w:val="24"/>
        </w:rPr>
      </w:pPr>
      <w:r w:rsidRPr="00CD2271">
        <w:rPr>
          <w:rFonts w:cs="Arial"/>
          <w:i w:val="0"/>
          <w:sz w:val="24"/>
          <w:szCs w:val="24"/>
        </w:rPr>
        <w:t>В границы участков общего пользования  включаются основные проезды с асфальтовым покрытием, коридоры магистральных инженерных коммуникаций.</w:t>
      </w:r>
    </w:p>
    <w:p w:rsidR="000062AA" w:rsidRPr="00CD2271" w:rsidRDefault="000062AA" w:rsidP="000062AA">
      <w:pPr>
        <w:pStyle w:val="ad"/>
        <w:spacing w:line="360" w:lineRule="auto"/>
        <w:ind w:left="0" w:firstLine="709"/>
        <w:jc w:val="both"/>
        <w:rPr>
          <w:rFonts w:ascii="Arial" w:hAnsi="Arial" w:cs="Arial"/>
          <w:sz w:val="24"/>
          <w:szCs w:val="24"/>
        </w:rPr>
      </w:pPr>
      <w:r w:rsidRPr="00CD2271">
        <w:rPr>
          <w:rFonts w:ascii="Arial" w:hAnsi="Arial" w:cs="Arial"/>
          <w:sz w:val="24"/>
          <w:szCs w:val="24"/>
        </w:rPr>
        <w:t xml:space="preserve">Второй этап образования земельных участков направлен на </w:t>
      </w:r>
      <w:r w:rsidR="00F01F90" w:rsidRPr="009817FD">
        <w:rPr>
          <w:rFonts w:ascii="Arial" w:hAnsi="Arial" w:cs="Arial"/>
          <w:sz w:val="24"/>
          <w:szCs w:val="24"/>
        </w:rPr>
        <w:t>образование земельных участков (раздел, перераспределение, объединение) земельных участков, учтенных в государственном кадастре недвижимости</w:t>
      </w:r>
      <w:r w:rsidRPr="00CD2271">
        <w:rPr>
          <w:rFonts w:ascii="Arial" w:hAnsi="Arial" w:cs="Arial"/>
          <w:sz w:val="24"/>
          <w:szCs w:val="24"/>
        </w:rPr>
        <w:t xml:space="preserve">. </w:t>
      </w:r>
    </w:p>
    <w:p w:rsidR="000062AA" w:rsidRPr="00CD2271" w:rsidRDefault="000062AA" w:rsidP="000062AA">
      <w:pPr>
        <w:spacing w:line="360" w:lineRule="auto"/>
        <w:ind w:firstLine="708"/>
        <w:rPr>
          <w:rFonts w:cs="Arial"/>
          <w:i w:val="0"/>
          <w:sz w:val="24"/>
          <w:szCs w:val="24"/>
        </w:rPr>
      </w:pPr>
      <w:r w:rsidRPr="00CD2271">
        <w:rPr>
          <w:rFonts w:cs="Arial"/>
          <w:i w:val="0"/>
          <w:sz w:val="24"/>
          <w:szCs w:val="24"/>
        </w:rPr>
        <w:t>При этом значительные изменения планируемых видов землепользования (преимущественно многоэтажные многофункциональные объекты) по сравнению с текущим землепользованием (преимущественно малоэтажная застройка) связан</w:t>
      </w:r>
      <w:r>
        <w:rPr>
          <w:rFonts w:cs="Arial"/>
          <w:i w:val="0"/>
          <w:sz w:val="24"/>
          <w:szCs w:val="24"/>
        </w:rPr>
        <w:t>о</w:t>
      </w:r>
      <w:r w:rsidRPr="00CD2271">
        <w:rPr>
          <w:rFonts w:cs="Arial"/>
          <w:i w:val="0"/>
          <w:sz w:val="24"/>
          <w:szCs w:val="24"/>
        </w:rPr>
        <w:t xml:space="preserve"> с изменение</w:t>
      </w:r>
      <w:r>
        <w:rPr>
          <w:rFonts w:cs="Arial"/>
          <w:i w:val="0"/>
          <w:sz w:val="24"/>
          <w:szCs w:val="24"/>
        </w:rPr>
        <w:t>м</w:t>
      </w:r>
      <w:r w:rsidRPr="00CD2271">
        <w:rPr>
          <w:rFonts w:cs="Arial"/>
          <w:i w:val="0"/>
          <w:sz w:val="24"/>
          <w:szCs w:val="24"/>
        </w:rPr>
        <w:t xml:space="preserve"> конфигурации и  расположения земельных участков</w:t>
      </w:r>
      <w:r>
        <w:rPr>
          <w:rFonts w:cs="Arial"/>
          <w:i w:val="0"/>
          <w:sz w:val="24"/>
          <w:szCs w:val="24"/>
        </w:rPr>
        <w:t>.</w:t>
      </w:r>
      <w:r w:rsidRPr="00CD2271">
        <w:rPr>
          <w:rFonts w:ascii="Times New Roman" w:hAnsi="Times New Roman"/>
        </w:rPr>
        <w:t xml:space="preserve"> </w:t>
      </w:r>
      <w:r w:rsidRPr="00CD2271">
        <w:rPr>
          <w:rFonts w:cs="Arial"/>
          <w:i w:val="0"/>
          <w:sz w:val="24"/>
          <w:szCs w:val="24"/>
        </w:rPr>
        <w:t xml:space="preserve">В соответствии с проектом </w:t>
      </w:r>
      <w:r w:rsidR="00AA47FC">
        <w:rPr>
          <w:rFonts w:cs="Arial"/>
          <w:i w:val="0"/>
          <w:sz w:val="24"/>
          <w:szCs w:val="24"/>
        </w:rPr>
        <w:t>межевания</w:t>
      </w:r>
      <w:r w:rsidRPr="00CD2271">
        <w:rPr>
          <w:rFonts w:cs="Arial"/>
          <w:i w:val="0"/>
          <w:sz w:val="24"/>
          <w:szCs w:val="24"/>
        </w:rPr>
        <w:t xml:space="preserve"> разделение территории произведено по принципу выделения земельных участков общего пользования и земельных участков  для размещения </w:t>
      </w:r>
      <w:r w:rsidR="007267C2" w:rsidRPr="007267C2">
        <w:rPr>
          <w:rFonts w:cs="Arial"/>
          <w:i w:val="0"/>
          <w:color w:val="000000"/>
          <w:sz w:val="24"/>
          <w:szCs w:val="24"/>
        </w:rPr>
        <w:t>индивидуальны</w:t>
      </w:r>
      <w:r w:rsidR="007267C2">
        <w:rPr>
          <w:rFonts w:cs="Arial"/>
          <w:i w:val="0"/>
          <w:color w:val="000000"/>
          <w:sz w:val="24"/>
          <w:szCs w:val="24"/>
        </w:rPr>
        <w:t>х</w:t>
      </w:r>
      <w:r w:rsidR="007267C2" w:rsidRPr="007267C2">
        <w:rPr>
          <w:rFonts w:cs="Arial"/>
          <w:i w:val="0"/>
          <w:color w:val="000000"/>
          <w:sz w:val="24"/>
          <w:szCs w:val="24"/>
        </w:rPr>
        <w:t xml:space="preserve"> жилы</w:t>
      </w:r>
      <w:r w:rsidR="007267C2">
        <w:rPr>
          <w:rFonts w:cs="Arial"/>
          <w:i w:val="0"/>
          <w:color w:val="000000"/>
          <w:sz w:val="24"/>
          <w:szCs w:val="24"/>
        </w:rPr>
        <w:t>х</w:t>
      </w:r>
      <w:r w:rsidR="007267C2" w:rsidRPr="007267C2">
        <w:rPr>
          <w:rFonts w:cs="Arial"/>
          <w:i w:val="0"/>
          <w:color w:val="000000"/>
          <w:sz w:val="24"/>
          <w:szCs w:val="24"/>
        </w:rPr>
        <w:t xml:space="preserve"> домо</w:t>
      </w:r>
      <w:r w:rsidR="007267C2">
        <w:rPr>
          <w:rFonts w:cs="Arial"/>
          <w:i w:val="0"/>
          <w:color w:val="000000"/>
          <w:sz w:val="24"/>
          <w:szCs w:val="24"/>
        </w:rPr>
        <w:t>в</w:t>
      </w:r>
      <w:r w:rsidR="007267C2" w:rsidRPr="007267C2">
        <w:rPr>
          <w:rFonts w:cs="Arial"/>
          <w:i w:val="0"/>
          <w:color w:val="000000"/>
          <w:sz w:val="24"/>
          <w:szCs w:val="24"/>
        </w:rPr>
        <w:t xml:space="preserve"> с приусадебным участком</w:t>
      </w:r>
      <w:r w:rsidRPr="00CD2271">
        <w:rPr>
          <w:rFonts w:cs="Arial"/>
          <w:i w:val="0"/>
          <w:sz w:val="24"/>
          <w:szCs w:val="24"/>
        </w:rPr>
        <w:t>.</w:t>
      </w:r>
    </w:p>
    <w:p w:rsidR="0087697A" w:rsidRDefault="0087697A" w:rsidP="00AE5B3A">
      <w:pPr>
        <w:pStyle w:val="ad"/>
        <w:ind w:left="0" w:firstLine="709"/>
        <w:jc w:val="both"/>
        <w:rPr>
          <w:rFonts w:ascii="Arial" w:hAnsi="Arial" w:cs="Arial"/>
          <w:sz w:val="24"/>
          <w:szCs w:val="24"/>
        </w:rPr>
      </w:pPr>
      <w:r w:rsidRPr="00DD5DBB">
        <w:rPr>
          <w:rFonts w:ascii="Arial" w:hAnsi="Arial" w:cs="Arial"/>
          <w:sz w:val="24"/>
          <w:szCs w:val="24"/>
        </w:rPr>
        <w:t>У</w:t>
      </w:r>
      <w:r w:rsidRPr="00CD2271">
        <w:rPr>
          <w:rFonts w:ascii="Arial" w:hAnsi="Arial" w:cs="Arial"/>
          <w:sz w:val="24"/>
          <w:szCs w:val="24"/>
        </w:rPr>
        <w:t>словные номера образуемых земельных участков, имеют следующую структуру</w:t>
      </w:r>
      <w:r w:rsidRPr="00230A48">
        <w:rPr>
          <w:rFonts w:ascii="Arial" w:hAnsi="Arial" w:cs="Arial"/>
          <w:sz w:val="24"/>
          <w:szCs w:val="24"/>
        </w:rPr>
        <w:t xml:space="preserve"> </w:t>
      </w:r>
    </w:p>
    <w:p w:rsidR="00AE5B3A" w:rsidRDefault="00AE5B3A" w:rsidP="00AE5B3A">
      <w:pPr>
        <w:pStyle w:val="ad"/>
        <w:ind w:left="0" w:firstLine="709"/>
        <w:jc w:val="both"/>
        <w:rPr>
          <w:rFonts w:ascii="Arial" w:hAnsi="Arial" w:cs="Arial"/>
          <w:sz w:val="24"/>
          <w:szCs w:val="24"/>
        </w:rPr>
      </w:pPr>
      <w:r w:rsidRPr="00230A48">
        <w:rPr>
          <w:rFonts w:ascii="Arial" w:hAnsi="Arial" w:cs="Arial"/>
          <w:sz w:val="24"/>
          <w:szCs w:val="24"/>
        </w:rPr>
        <w:t>ЗУ</w:t>
      </w:r>
      <w:r w:rsidRPr="00230A48">
        <w:rPr>
          <w:rFonts w:ascii="Arial" w:hAnsi="Arial" w:cs="Arial"/>
          <w:sz w:val="24"/>
          <w:szCs w:val="24"/>
          <w:lang w:val="en-US"/>
        </w:rPr>
        <w:t>x</w:t>
      </w:r>
      <w:r w:rsidRPr="00230A48">
        <w:rPr>
          <w:rFonts w:ascii="Arial" w:hAnsi="Arial" w:cs="Arial"/>
          <w:sz w:val="24"/>
          <w:szCs w:val="24"/>
        </w:rPr>
        <w:t xml:space="preserve"> – условный номер </w:t>
      </w:r>
      <w:r>
        <w:rPr>
          <w:rFonts w:ascii="Arial" w:hAnsi="Arial" w:cs="Arial"/>
          <w:sz w:val="24"/>
          <w:szCs w:val="24"/>
        </w:rPr>
        <w:t xml:space="preserve">образуемого земельного </w:t>
      </w:r>
      <w:r w:rsidRPr="00230A48">
        <w:rPr>
          <w:rFonts w:ascii="Arial" w:hAnsi="Arial" w:cs="Arial"/>
          <w:sz w:val="24"/>
          <w:szCs w:val="24"/>
        </w:rPr>
        <w:t>участка</w:t>
      </w:r>
      <w:r w:rsidRPr="00750DDB">
        <w:rPr>
          <w:rFonts w:ascii="Arial" w:hAnsi="Arial" w:cs="Arial"/>
          <w:sz w:val="24"/>
          <w:szCs w:val="24"/>
        </w:rPr>
        <w:t xml:space="preserve"> </w:t>
      </w:r>
      <w:r w:rsidRPr="009817FD">
        <w:rPr>
          <w:rFonts w:ascii="Arial" w:hAnsi="Arial" w:cs="Arial"/>
          <w:sz w:val="24"/>
          <w:szCs w:val="24"/>
        </w:rPr>
        <w:t xml:space="preserve">из земель, находящихся  государственной </w:t>
      </w:r>
      <w:r>
        <w:rPr>
          <w:rFonts w:ascii="Arial" w:hAnsi="Arial" w:cs="Arial"/>
          <w:sz w:val="24"/>
          <w:szCs w:val="24"/>
        </w:rPr>
        <w:t>либо</w:t>
      </w:r>
      <w:r w:rsidRPr="009817FD">
        <w:rPr>
          <w:rFonts w:ascii="Arial" w:hAnsi="Arial" w:cs="Arial"/>
          <w:sz w:val="24"/>
          <w:szCs w:val="24"/>
        </w:rPr>
        <w:t xml:space="preserve"> муниципальной собственности</w:t>
      </w:r>
      <w:r w:rsidRPr="00230A48">
        <w:rPr>
          <w:rFonts w:ascii="Arial" w:hAnsi="Arial" w:cs="Arial"/>
          <w:sz w:val="24"/>
          <w:szCs w:val="24"/>
        </w:rPr>
        <w:t>, присваиваемый в соответствии с проектом межевания территории. При этом «</w:t>
      </w:r>
      <w:r w:rsidRPr="00230A48">
        <w:rPr>
          <w:rFonts w:ascii="Arial" w:hAnsi="Arial" w:cs="Arial"/>
          <w:sz w:val="24"/>
          <w:szCs w:val="24"/>
          <w:lang w:val="en-US"/>
        </w:rPr>
        <w:t>x</w:t>
      </w:r>
      <w:r w:rsidRPr="00230A48">
        <w:rPr>
          <w:rFonts w:ascii="Arial" w:hAnsi="Arial" w:cs="Arial"/>
          <w:sz w:val="24"/>
          <w:szCs w:val="24"/>
        </w:rPr>
        <w:t>» является числовым обозначением участков по числу участков</w:t>
      </w:r>
      <w:r w:rsidR="0087697A" w:rsidRPr="0087697A">
        <w:rPr>
          <w:rFonts w:ascii="Arial" w:hAnsi="Arial" w:cs="Arial"/>
          <w:sz w:val="24"/>
          <w:szCs w:val="24"/>
        </w:rPr>
        <w:t xml:space="preserve"> </w:t>
      </w:r>
      <w:r w:rsidR="0087697A" w:rsidRPr="00230A48">
        <w:rPr>
          <w:rFonts w:ascii="Arial" w:hAnsi="Arial" w:cs="Arial"/>
          <w:sz w:val="24"/>
          <w:szCs w:val="24"/>
        </w:rPr>
        <w:t xml:space="preserve">в соответствии с проектом межевания территории на этапе </w:t>
      </w:r>
      <w:r w:rsidR="0087697A">
        <w:rPr>
          <w:rFonts w:ascii="Arial" w:hAnsi="Arial" w:cs="Arial"/>
          <w:sz w:val="24"/>
          <w:szCs w:val="24"/>
        </w:rPr>
        <w:t>1.</w:t>
      </w:r>
    </w:p>
    <w:p w:rsidR="00AE5B3A" w:rsidRPr="00230A48" w:rsidRDefault="00AE5B3A" w:rsidP="00AE5B3A">
      <w:pPr>
        <w:pStyle w:val="ad"/>
        <w:ind w:left="0" w:firstLine="709"/>
        <w:jc w:val="both"/>
        <w:rPr>
          <w:rFonts w:ascii="Arial" w:hAnsi="Arial" w:cs="Arial"/>
          <w:sz w:val="24"/>
          <w:szCs w:val="24"/>
        </w:rPr>
      </w:pPr>
      <w:r w:rsidRPr="00230A48">
        <w:rPr>
          <w:rFonts w:ascii="Arial" w:hAnsi="Arial" w:cs="Arial"/>
          <w:sz w:val="24"/>
          <w:szCs w:val="24"/>
        </w:rPr>
        <w:t xml:space="preserve">АА- кадастровый номер исходного земельного участка, из которого образуется земельный участок в соответствии с проектом межевания территории на этапе </w:t>
      </w:r>
      <w:r w:rsidR="0087697A">
        <w:rPr>
          <w:rFonts w:ascii="Arial" w:hAnsi="Arial" w:cs="Arial"/>
          <w:sz w:val="24"/>
          <w:szCs w:val="24"/>
        </w:rPr>
        <w:t>2</w:t>
      </w:r>
      <w:r w:rsidRPr="00230A48">
        <w:rPr>
          <w:rFonts w:ascii="Arial" w:hAnsi="Arial" w:cs="Arial"/>
          <w:sz w:val="24"/>
          <w:szCs w:val="24"/>
        </w:rPr>
        <w:t xml:space="preserve">; </w:t>
      </w:r>
    </w:p>
    <w:p w:rsidR="00AE5B3A" w:rsidRPr="00230A48" w:rsidRDefault="0087697A" w:rsidP="00AE5B3A">
      <w:pPr>
        <w:pStyle w:val="ad"/>
        <w:ind w:left="0" w:firstLine="709"/>
        <w:jc w:val="both"/>
        <w:rPr>
          <w:rFonts w:ascii="Arial" w:hAnsi="Arial" w:cs="Arial"/>
          <w:sz w:val="24"/>
          <w:szCs w:val="24"/>
        </w:rPr>
      </w:pPr>
      <w:r>
        <w:rPr>
          <w:rFonts w:ascii="Arial" w:hAnsi="Arial" w:cs="Arial"/>
          <w:sz w:val="24"/>
          <w:szCs w:val="24"/>
        </w:rPr>
        <w:t>АА:</w:t>
      </w:r>
      <w:r w:rsidR="00AE5B3A" w:rsidRPr="00230A48">
        <w:rPr>
          <w:rFonts w:ascii="Arial" w:hAnsi="Arial" w:cs="Arial"/>
          <w:sz w:val="24"/>
          <w:szCs w:val="24"/>
        </w:rPr>
        <w:t>ЗУ</w:t>
      </w:r>
      <w:r w:rsidR="00AE5B3A" w:rsidRPr="00230A48">
        <w:rPr>
          <w:rFonts w:ascii="Arial" w:hAnsi="Arial" w:cs="Arial"/>
          <w:sz w:val="24"/>
          <w:szCs w:val="24"/>
          <w:lang w:val="en-US"/>
        </w:rPr>
        <w:t>x</w:t>
      </w:r>
      <w:r w:rsidR="00AE5B3A" w:rsidRPr="00230A48">
        <w:rPr>
          <w:rFonts w:ascii="Arial" w:hAnsi="Arial" w:cs="Arial"/>
          <w:sz w:val="24"/>
          <w:szCs w:val="24"/>
        </w:rPr>
        <w:t xml:space="preserve"> – условный номер участка, присваиваемый в соответствии с проектом межевания территории. При этом «</w:t>
      </w:r>
      <w:r w:rsidR="00AE5B3A" w:rsidRPr="00230A48">
        <w:rPr>
          <w:rFonts w:ascii="Arial" w:hAnsi="Arial" w:cs="Arial"/>
          <w:sz w:val="24"/>
          <w:szCs w:val="24"/>
          <w:lang w:val="en-US"/>
        </w:rPr>
        <w:t>x</w:t>
      </w:r>
      <w:r w:rsidR="00AE5B3A" w:rsidRPr="00230A48">
        <w:rPr>
          <w:rFonts w:ascii="Arial" w:hAnsi="Arial" w:cs="Arial"/>
          <w:sz w:val="24"/>
          <w:szCs w:val="24"/>
        </w:rPr>
        <w:t xml:space="preserve">» является числовым обозначением участков по числу участков, образуемых из  исходного участка. </w:t>
      </w:r>
    </w:p>
    <w:p w:rsidR="00DD5DBB" w:rsidRDefault="00DD5DBB" w:rsidP="0087697A">
      <w:pPr>
        <w:pStyle w:val="ad"/>
        <w:ind w:left="284" w:firstLine="425"/>
        <w:jc w:val="both"/>
        <w:rPr>
          <w:rFonts w:ascii="Arial" w:hAnsi="Arial" w:cs="Arial"/>
          <w:sz w:val="24"/>
          <w:szCs w:val="24"/>
        </w:rPr>
      </w:pPr>
      <w:r w:rsidRPr="00A64AA3">
        <w:rPr>
          <w:rFonts w:ascii="Arial" w:hAnsi="Arial" w:cs="Arial"/>
          <w:b/>
          <w:sz w:val="24"/>
          <w:szCs w:val="24"/>
        </w:rPr>
        <w:lastRenderedPageBreak/>
        <w:t>Например,</w:t>
      </w:r>
      <w:r w:rsidRPr="00DD5DBB">
        <w:rPr>
          <w:rFonts w:ascii="Arial" w:hAnsi="Arial" w:cs="Arial"/>
          <w:sz w:val="24"/>
          <w:szCs w:val="24"/>
        </w:rPr>
        <w:t xml:space="preserve"> </w:t>
      </w:r>
      <w:r>
        <w:rPr>
          <w:rFonts w:ascii="Arial" w:hAnsi="Arial" w:cs="Arial"/>
          <w:sz w:val="24"/>
          <w:szCs w:val="24"/>
        </w:rPr>
        <w:t>ЗУ-1</w:t>
      </w:r>
      <w:r w:rsidRPr="00DD5DBB">
        <w:rPr>
          <w:rFonts w:ascii="Arial" w:hAnsi="Arial" w:cs="Arial"/>
          <w:sz w:val="24"/>
          <w:szCs w:val="24"/>
        </w:rPr>
        <w:t xml:space="preserve"> </w:t>
      </w:r>
      <w:r w:rsidRPr="009817FD">
        <w:rPr>
          <w:rFonts w:ascii="Arial" w:hAnsi="Arial" w:cs="Arial"/>
          <w:sz w:val="24"/>
          <w:szCs w:val="24"/>
        </w:rPr>
        <w:t>образование земельных участков из земель, находящихся  государственной и муниципальной собственности на территориях, на которых ранее не были образованы земельные участки</w:t>
      </w:r>
      <w:r w:rsidR="00A64AA3">
        <w:rPr>
          <w:rFonts w:ascii="Arial" w:hAnsi="Arial" w:cs="Arial"/>
          <w:sz w:val="24"/>
          <w:szCs w:val="24"/>
        </w:rPr>
        <w:t>.</w:t>
      </w:r>
    </w:p>
    <w:p w:rsidR="000062AA" w:rsidRDefault="000062AA" w:rsidP="000062AA">
      <w:pPr>
        <w:pStyle w:val="ad"/>
        <w:spacing w:line="360" w:lineRule="auto"/>
        <w:ind w:left="0" w:firstLine="709"/>
        <w:jc w:val="both"/>
        <w:rPr>
          <w:rFonts w:ascii="Arial" w:hAnsi="Arial" w:cs="Arial"/>
          <w:sz w:val="24"/>
          <w:szCs w:val="24"/>
          <w:u w:val="single"/>
        </w:rPr>
      </w:pPr>
    </w:p>
    <w:p w:rsidR="000062AA" w:rsidRDefault="005A4577" w:rsidP="000062AA">
      <w:pPr>
        <w:spacing w:line="360" w:lineRule="auto"/>
        <w:rPr>
          <w:rFonts w:cs="Arial"/>
          <w:i w:val="0"/>
          <w:sz w:val="24"/>
          <w:szCs w:val="24"/>
        </w:rPr>
      </w:pPr>
      <w:r>
        <w:rPr>
          <w:rFonts w:cs="Arial"/>
          <w:i w:val="0"/>
          <w:sz w:val="24"/>
          <w:szCs w:val="24"/>
        </w:rPr>
        <w:t>В связи с отсутствием изменяемых земельных участков ч</w:t>
      </w:r>
      <w:r w:rsidR="000062AA" w:rsidRPr="00CD2271">
        <w:rPr>
          <w:rFonts w:cs="Arial"/>
          <w:i w:val="0"/>
          <w:sz w:val="24"/>
          <w:szCs w:val="24"/>
        </w:rPr>
        <w:t>ертежи с границами образуемых земельных участков в проекте межевания территории подготовлены на кадастровом плане территории и содержат условные номера образуемых земельных участков</w:t>
      </w:r>
      <w:r w:rsidR="000062AA">
        <w:rPr>
          <w:rFonts w:cs="Arial"/>
          <w:i w:val="0"/>
          <w:sz w:val="24"/>
          <w:szCs w:val="24"/>
        </w:rPr>
        <w:t>.</w:t>
      </w:r>
      <w:r w:rsidR="000062AA" w:rsidRPr="00CD2271">
        <w:rPr>
          <w:rFonts w:cs="Arial"/>
          <w:i w:val="0"/>
          <w:sz w:val="24"/>
          <w:szCs w:val="24"/>
        </w:rPr>
        <w:t xml:space="preserve"> </w:t>
      </w:r>
    </w:p>
    <w:p w:rsidR="00473230" w:rsidRDefault="00473230" w:rsidP="0056555A">
      <w:pPr>
        <w:widowControl w:val="0"/>
        <w:autoSpaceDE w:val="0"/>
        <w:autoSpaceDN w:val="0"/>
        <w:adjustRightInd w:val="0"/>
        <w:spacing w:line="360" w:lineRule="auto"/>
        <w:rPr>
          <w:rFonts w:cs="Arial"/>
          <w:i w:val="0"/>
          <w:sz w:val="24"/>
          <w:szCs w:val="24"/>
        </w:rPr>
      </w:pPr>
    </w:p>
    <w:p w:rsidR="0056555A" w:rsidRDefault="0056555A" w:rsidP="0056555A">
      <w:pPr>
        <w:widowControl w:val="0"/>
        <w:autoSpaceDE w:val="0"/>
        <w:autoSpaceDN w:val="0"/>
        <w:adjustRightInd w:val="0"/>
        <w:spacing w:line="360" w:lineRule="auto"/>
        <w:rPr>
          <w:rFonts w:cs="Arial"/>
          <w:i w:val="0"/>
          <w:sz w:val="24"/>
          <w:szCs w:val="24"/>
        </w:rPr>
      </w:pPr>
      <w:r>
        <w:rPr>
          <w:rFonts w:cs="Arial"/>
          <w:i w:val="0"/>
          <w:sz w:val="24"/>
          <w:szCs w:val="24"/>
        </w:rPr>
        <w:t>П</w:t>
      </w:r>
      <w:r w:rsidRPr="00FF4B7D">
        <w:rPr>
          <w:rFonts w:cs="Arial"/>
          <w:i w:val="0"/>
          <w:sz w:val="24"/>
          <w:szCs w:val="24"/>
        </w:rPr>
        <w:t>ри подготовке проекта межевания территории определение местоположения границ образуемых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установленными в соответствии с федеральными законами, техническими регламентами</w:t>
      </w:r>
      <w:r>
        <w:rPr>
          <w:rFonts w:cs="Arial"/>
          <w:i w:val="0"/>
          <w:sz w:val="24"/>
          <w:szCs w:val="24"/>
        </w:rPr>
        <w:t>.</w:t>
      </w:r>
    </w:p>
    <w:p w:rsidR="0056555A" w:rsidRDefault="0056555A" w:rsidP="0056555A">
      <w:pPr>
        <w:spacing w:line="360" w:lineRule="auto"/>
        <w:rPr>
          <w:rFonts w:cs="Arial"/>
          <w:b/>
          <w:i w:val="0"/>
          <w:sz w:val="24"/>
          <w:szCs w:val="24"/>
        </w:rPr>
      </w:pPr>
    </w:p>
    <w:p w:rsidR="000062AA" w:rsidRDefault="00772900" w:rsidP="000062AA">
      <w:pPr>
        <w:jc w:val="center"/>
        <w:rPr>
          <w:sz w:val="24"/>
          <w:szCs w:val="24"/>
        </w:rPr>
      </w:pPr>
      <w:r>
        <w:rPr>
          <w:sz w:val="24"/>
          <w:szCs w:val="24"/>
        </w:rPr>
        <w:t>4</w:t>
      </w:r>
      <w:r w:rsidR="000062AA">
        <w:rPr>
          <w:sz w:val="24"/>
          <w:szCs w:val="24"/>
        </w:rPr>
        <w:t>.</w:t>
      </w:r>
      <w:r w:rsidR="00924735">
        <w:rPr>
          <w:sz w:val="24"/>
          <w:szCs w:val="24"/>
        </w:rPr>
        <w:t>6</w:t>
      </w:r>
      <w:r w:rsidR="000062AA">
        <w:rPr>
          <w:sz w:val="24"/>
          <w:szCs w:val="24"/>
        </w:rPr>
        <w:t xml:space="preserve">. </w:t>
      </w:r>
      <w:r w:rsidR="000062AA" w:rsidRPr="002975AF">
        <w:rPr>
          <w:sz w:val="24"/>
          <w:szCs w:val="24"/>
        </w:rPr>
        <w:t>Нормы отвода земель для конкретных видов деятельности</w:t>
      </w:r>
      <w:r w:rsidR="000062AA" w:rsidRPr="00CD0EAA">
        <w:rPr>
          <w:sz w:val="24"/>
          <w:szCs w:val="24"/>
        </w:rPr>
        <w:t xml:space="preserve"> </w:t>
      </w:r>
    </w:p>
    <w:p w:rsidR="000062AA" w:rsidRDefault="000062AA" w:rsidP="000062AA">
      <w:pPr>
        <w:jc w:val="center"/>
        <w:rPr>
          <w:sz w:val="24"/>
          <w:szCs w:val="24"/>
        </w:rPr>
      </w:pPr>
    </w:p>
    <w:p w:rsidR="000062AA" w:rsidRPr="002975AF" w:rsidRDefault="000062AA" w:rsidP="000062AA">
      <w:pPr>
        <w:spacing w:line="360" w:lineRule="auto"/>
        <w:rPr>
          <w:i w:val="0"/>
          <w:sz w:val="24"/>
          <w:szCs w:val="24"/>
        </w:rPr>
      </w:pPr>
      <w:r w:rsidRPr="002975AF">
        <w:rPr>
          <w:i w:val="0"/>
          <w:sz w:val="24"/>
          <w:szCs w:val="24"/>
        </w:rPr>
        <w:t>В соответствии с действовавшей до 09.03.2015 редакцией статьи 33 Земельного кодекса Российской Федерации предусматривалось, что нормы предоставления (максимальные и минимальные размеры земельных участков) устанавливаются:</w:t>
      </w:r>
    </w:p>
    <w:p w:rsidR="000062AA" w:rsidRPr="002975AF" w:rsidRDefault="000062AA" w:rsidP="000062AA">
      <w:pPr>
        <w:spacing w:line="360" w:lineRule="auto"/>
        <w:rPr>
          <w:rFonts w:cs="Arial"/>
          <w:i w:val="0"/>
          <w:sz w:val="24"/>
          <w:szCs w:val="24"/>
        </w:rPr>
      </w:pPr>
      <w:r w:rsidRPr="002975AF">
        <w:rPr>
          <w:rFonts w:cs="Arial"/>
          <w:i w:val="0"/>
          <w:sz w:val="24"/>
          <w:szCs w:val="24"/>
        </w:rPr>
        <w:t>1) федеральными законами в случае предоставления земельных участков гражданам из земель, находящихся в федеральной собственности;</w:t>
      </w:r>
    </w:p>
    <w:p w:rsidR="000062AA" w:rsidRPr="002975AF" w:rsidRDefault="000062AA" w:rsidP="000062AA">
      <w:pPr>
        <w:spacing w:line="360" w:lineRule="auto"/>
        <w:rPr>
          <w:rFonts w:cs="Arial"/>
          <w:i w:val="0"/>
          <w:sz w:val="24"/>
          <w:szCs w:val="24"/>
        </w:rPr>
      </w:pPr>
      <w:r w:rsidRPr="002975AF">
        <w:rPr>
          <w:rFonts w:cs="Arial"/>
          <w:i w:val="0"/>
          <w:sz w:val="24"/>
          <w:szCs w:val="24"/>
        </w:rPr>
        <w:t>2) законом субъекта Российской  Федерации в случаях предоставления гражданам земельных участков в собственность из находящихся в государственной или муниципальной собственности земель для осуществления крестьянским (фермерским) хозяйством его деятельности, ведения садоводства, огородничества, животноводства, дачного строительства;</w:t>
      </w:r>
    </w:p>
    <w:p w:rsidR="000062AA" w:rsidRPr="002975AF" w:rsidRDefault="000062AA" w:rsidP="000062AA">
      <w:pPr>
        <w:spacing w:line="360" w:lineRule="auto"/>
        <w:rPr>
          <w:rFonts w:cs="Arial"/>
          <w:i w:val="0"/>
          <w:sz w:val="24"/>
          <w:szCs w:val="24"/>
        </w:rPr>
      </w:pPr>
      <w:r w:rsidRPr="002975AF">
        <w:rPr>
          <w:rFonts w:cs="Arial"/>
          <w:i w:val="0"/>
          <w:sz w:val="24"/>
          <w:szCs w:val="24"/>
        </w:rPr>
        <w:t>3) нормативными правовыми актами органов местного самоуправления  в случае предоставления гражданам земельных участков для ведения личного подсобного хозяйства и индивидуального жилищного строительства.</w:t>
      </w:r>
    </w:p>
    <w:p w:rsidR="00473230" w:rsidRDefault="000062AA" w:rsidP="000062AA">
      <w:pPr>
        <w:spacing w:line="360" w:lineRule="auto"/>
        <w:rPr>
          <w:rFonts w:cs="Arial"/>
          <w:i w:val="0"/>
          <w:sz w:val="24"/>
          <w:szCs w:val="24"/>
        </w:rPr>
      </w:pPr>
      <w:r w:rsidRPr="002975AF">
        <w:rPr>
          <w:rFonts w:cs="Arial"/>
          <w:i w:val="0"/>
          <w:sz w:val="24"/>
          <w:szCs w:val="24"/>
        </w:rPr>
        <w:t xml:space="preserve">Помимо изложенного указывалось, что предельные размеры земельных участков устанавливаются в соответствии с утвержденными в установленном порядке нормами отвода земель для конкретных видов деятельности или в соответствии с правилами землепользования и застройки, землеустроительной, градостроительной и проектной документацией. </w:t>
      </w:r>
    </w:p>
    <w:p w:rsidR="007D36CD" w:rsidRDefault="007D36CD" w:rsidP="000062AA">
      <w:pPr>
        <w:spacing w:line="360" w:lineRule="auto"/>
        <w:rPr>
          <w:rFonts w:cs="Arial"/>
          <w:i w:val="0"/>
          <w:sz w:val="24"/>
          <w:szCs w:val="24"/>
        </w:rPr>
      </w:pPr>
    </w:p>
    <w:p w:rsidR="000062AA" w:rsidRPr="002975AF" w:rsidRDefault="000062AA" w:rsidP="000062AA">
      <w:pPr>
        <w:spacing w:line="360" w:lineRule="auto"/>
        <w:rPr>
          <w:rFonts w:cs="Arial"/>
          <w:i w:val="0"/>
          <w:sz w:val="24"/>
          <w:szCs w:val="24"/>
        </w:rPr>
      </w:pPr>
      <w:r w:rsidRPr="002975AF">
        <w:rPr>
          <w:rFonts w:cs="Arial"/>
          <w:i w:val="0"/>
          <w:sz w:val="24"/>
          <w:szCs w:val="24"/>
        </w:rPr>
        <w:t xml:space="preserve">Действующая редакция Земельного кодекса Российской Федерации не содержит аналогичных требований.  Статья 33 Земельного кодекса Российской Федерации признана утратившей силу. </w:t>
      </w:r>
    </w:p>
    <w:p w:rsidR="0087697A" w:rsidRDefault="0087697A" w:rsidP="000062AA">
      <w:pPr>
        <w:spacing w:line="360" w:lineRule="auto"/>
        <w:rPr>
          <w:rFonts w:cs="Arial"/>
          <w:i w:val="0"/>
          <w:sz w:val="24"/>
          <w:szCs w:val="24"/>
        </w:rPr>
      </w:pPr>
    </w:p>
    <w:p w:rsidR="000062AA" w:rsidRDefault="000062AA" w:rsidP="000062AA">
      <w:pPr>
        <w:spacing w:line="360" w:lineRule="auto"/>
        <w:rPr>
          <w:rFonts w:cs="Arial"/>
          <w:i w:val="0"/>
          <w:sz w:val="24"/>
          <w:szCs w:val="24"/>
        </w:rPr>
      </w:pPr>
      <w:r w:rsidRPr="002975AF">
        <w:rPr>
          <w:rFonts w:cs="Arial"/>
          <w:i w:val="0"/>
          <w:sz w:val="24"/>
          <w:szCs w:val="24"/>
        </w:rPr>
        <w:t xml:space="preserve">Как указывалось выше в соответствии с пунктом 1 статьи 11.9 Земельного кодекса Российской Федерации предельные (максимальные и минимальные) размеры земельных участков, в отношении которых в соответствии с законодательством о градостроительной деятельности устанавливаются градостроительные регламенты, определяются такими градостроительными регламентами. </w:t>
      </w:r>
    </w:p>
    <w:p w:rsidR="00473230" w:rsidRDefault="00473230" w:rsidP="00793DA5">
      <w:pPr>
        <w:spacing w:line="360" w:lineRule="auto"/>
        <w:ind w:firstLine="539"/>
        <w:rPr>
          <w:rFonts w:cs="Arial"/>
          <w:i w:val="0"/>
          <w:sz w:val="24"/>
          <w:szCs w:val="24"/>
        </w:rPr>
      </w:pPr>
    </w:p>
    <w:p w:rsidR="00793DA5" w:rsidRDefault="000062AA" w:rsidP="00793DA5">
      <w:pPr>
        <w:spacing w:line="360" w:lineRule="auto"/>
        <w:ind w:firstLine="539"/>
        <w:rPr>
          <w:rFonts w:cs="Arial"/>
          <w:i w:val="0"/>
          <w:sz w:val="24"/>
          <w:szCs w:val="24"/>
        </w:rPr>
      </w:pPr>
      <w:r w:rsidRPr="002975AF">
        <w:rPr>
          <w:rFonts w:cs="Arial"/>
          <w:i w:val="0"/>
          <w:sz w:val="24"/>
          <w:szCs w:val="24"/>
        </w:rPr>
        <w:t>Анализ соответствующих регламентов</w:t>
      </w:r>
      <w:r>
        <w:rPr>
          <w:rFonts w:cs="Arial"/>
          <w:i w:val="0"/>
          <w:sz w:val="24"/>
          <w:szCs w:val="24"/>
        </w:rPr>
        <w:t xml:space="preserve"> осуществлен для целей подготовки </w:t>
      </w:r>
      <w:r w:rsidRPr="002975AF">
        <w:rPr>
          <w:rFonts w:cs="Arial"/>
          <w:i w:val="0"/>
          <w:sz w:val="24"/>
          <w:szCs w:val="24"/>
        </w:rPr>
        <w:t xml:space="preserve"> проекта меже</w:t>
      </w:r>
      <w:r>
        <w:rPr>
          <w:rFonts w:cs="Arial"/>
          <w:i w:val="0"/>
          <w:sz w:val="24"/>
          <w:szCs w:val="24"/>
        </w:rPr>
        <w:t xml:space="preserve">вания территории согласно </w:t>
      </w:r>
      <w:r w:rsidRPr="00CF0F8C">
        <w:rPr>
          <w:rFonts w:cs="Arial"/>
          <w:i w:val="0"/>
          <w:sz w:val="24"/>
          <w:szCs w:val="24"/>
        </w:rPr>
        <w:t xml:space="preserve">материалам </w:t>
      </w:r>
      <w:r w:rsidRPr="00CF0F8C">
        <w:rPr>
          <w:rFonts w:cs="Arial"/>
          <w:b/>
          <w:bCs/>
          <w:i w:val="0"/>
          <w:sz w:val="24"/>
          <w:szCs w:val="24"/>
        </w:rPr>
        <w:t>Правил землепользования и застройки город</w:t>
      </w:r>
      <w:r>
        <w:rPr>
          <w:rFonts w:cs="Arial"/>
          <w:b/>
          <w:bCs/>
          <w:i w:val="0"/>
          <w:sz w:val="24"/>
          <w:szCs w:val="24"/>
        </w:rPr>
        <w:t>а</w:t>
      </w:r>
      <w:r w:rsidRPr="00CF0F8C">
        <w:rPr>
          <w:rFonts w:cs="Arial"/>
          <w:b/>
          <w:bCs/>
          <w:i w:val="0"/>
          <w:sz w:val="24"/>
          <w:szCs w:val="24"/>
        </w:rPr>
        <w:t xml:space="preserve"> Самар</w:t>
      </w:r>
      <w:r>
        <w:rPr>
          <w:rFonts w:cs="Arial"/>
          <w:b/>
          <w:bCs/>
          <w:i w:val="0"/>
          <w:sz w:val="24"/>
          <w:szCs w:val="24"/>
        </w:rPr>
        <w:t>ы</w:t>
      </w:r>
      <w:r w:rsidRPr="00CF0F8C">
        <w:rPr>
          <w:rFonts w:cs="Arial"/>
          <w:i w:val="0"/>
          <w:sz w:val="24"/>
          <w:szCs w:val="24"/>
        </w:rPr>
        <w:t>, утвержденных 26.04.2001 г. Постановлением Самарской городской Думы  № 61</w:t>
      </w:r>
      <w:r w:rsidR="000D5366">
        <w:rPr>
          <w:rFonts w:cs="Arial"/>
          <w:i w:val="0"/>
          <w:sz w:val="24"/>
          <w:szCs w:val="24"/>
        </w:rPr>
        <w:t xml:space="preserve"> </w:t>
      </w:r>
      <w:r w:rsidR="000D5366" w:rsidRPr="000D5366">
        <w:rPr>
          <w:rFonts w:cs="Arial"/>
          <w:i w:val="0"/>
          <w:sz w:val="24"/>
          <w:szCs w:val="24"/>
        </w:rPr>
        <w:t>(</w:t>
      </w:r>
      <w:r w:rsidR="000D5366">
        <w:rPr>
          <w:rFonts w:cs="Arial"/>
          <w:i w:val="0"/>
          <w:sz w:val="24"/>
          <w:szCs w:val="24"/>
        </w:rPr>
        <w:t xml:space="preserve">в редакции </w:t>
      </w:r>
      <w:r w:rsidR="000D5366" w:rsidRPr="000D5366">
        <w:rPr>
          <w:rFonts w:cs="Arial"/>
          <w:i w:val="0"/>
          <w:sz w:val="24"/>
          <w:szCs w:val="24"/>
        </w:rPr>
        <w:t>Решени</w:t>
      </w:r>
      <w:r w:rsidR="000D5366">
        <w:rPr>
          <w:rFonts w:cs="Arial"/>
          <w:i w:val="0"/>
          <w:sz w:val="24"/>
          <w:szCs w:val="24"/>
        </w:rPr>
        <w:t>я</w:t>
      </w:r>
      <w:r w:rsidR="000D5366" w:rsidRPr="000D5366">
        <w:rPr>
          <w:rFonts w:cs="Arial"/>
          <w:i w:val="0"/>
          <w:sz w:val="24"/>
          <w:szCs w:val="24"/>
        </w:rPr>
        <w:t xml:space="preserve"> Думы городского округа Самара от 02 февраля </w:t>
      </w:r>
      <w:smartTag w:uri="urn:schemas-microsoft-com:office:smarttags" w:element="metricconverter">
        <w:smartTagPr>
          <w:attr w:name="ProductID" w:val="2017 г"/>
        </w:smartTagPr>
        <w:r w:rsidR="000D5366" w:rsidRPr="000D5366">
          <w:rPr>
            <w:rFonts w:cs="Arial"/>
            <w:i w:val="0"/>
            <w:sz w:val="24"/>
            <w:szCs w:val="24"/>
          </w:rPr>
          <w:t>2017 г</w:t>
        </w:r>
      </w:smartTag>
      <w:r w:rsidR="000D5366" w:rsidRPr="000D5366">
        <w:rPr>
          <w:rFonts w:cs="Arial"/>
          <w:i w:val="0"/>
          <w:sz w:val="24"/>
          <w:szCs w:val="24"/>
        </w:rPr>
        <w:t>. № 175 «О Внесении изменений в статьи 29,30 Правил застройки и землепользования в городе Самаре, утвержденных 26.04.2001 г. Постановлением Самарской городской Думы от 26.04.2001 г.  № 61» в соответствии с градостроительным кодексом Российской Федерации, классификатором видов разрешенного использования земельных участков, утвержденным Приказов Министерства экономического развития Российской Федерации от 01.09.2014г. №540</w:t>
      </w:r>
      <w:r w:rsidR="000D5366">
        <w:rPr>
          <w:rFonts w:cs="Arial"/>
          <w:i w:val="0"/>
          <w:sz w:val="24"/>
          <w:szCs w:val="24"/>
        </w:rPr>
        <w:t>),</w:t>
      </w:r>
      <w:r w:rsidRPr="000D5366">
        <w:rPr>
          <w:rFonts w:cs="Arial"/>
          <w:i w:val="0"/>
          <w:sz w:val="24"/>
          <w:szCs w:val="24"/>
        </w:rPr>
        <w:t xml:space="preserve"> </w:t>
      </w:r>
      <w:r w:rsidR="000D5366" w:rsidRPr="00CF0F8C">
        <w:rPr>
          <w:rFonts w:cs="Arial"/>
          <w:i w:val="0"/>
          <w:sz w:val="24"/>
          <w:szCs w:val="24"/>
        </w:rPr>
        <w:t xml:space="preserve">территория </w:t>
      </w:r>
      <w:r w:rsidR="000D5366">
        <w:rPr>
          <w:rFonts w:cs="Arial"/>
          <w:i w:val="0"/>
          <w:sz w:val="24"/>
          <w:szCs w:val="24"/>
        </w:rPr>
        <w:t>проектирования</w:t>
      </w:r>
      <w:r w:rsidR="000D5366" w:rsidRPr="00CF0F8C">
        <w:rPr>
          <w:rFonts w:cs="Arial"/>
          <w:i w:val="0"/>
          <w:sz w:val="24"/>
          <w:szCs w:val="24"/>
        </w:rPr>
        <w:t xml:space="preserve"> находится </w:t>
      </w:r>
      <w:r w:rsidR="00793DA5">
        <w:rPr>
          <w:rFonts w:cs="Arial"/>
          <w:i w:val="0"/>
          <w:sz w:val="24"/>
          <w:szCs w:val="24"/>
        </w:rPr>
        <w:t xml:space="preserve">в территориальной зоне </w:t>
      </w:r>
      <w:r w:rsidR="005A4577">
        <w:rPr>
          <w:rFonts w:cs="Arial"/>
          <w:i w:val="0"/>
          <w:sz w:val="24"/>
          <w:szCs w:val="24"/>
        </w:rPr>
        <w:t>Ц-3</w:t>
      </w:r>
      <w:r w:rsidR="00793DA5" w:rsidRPr="001B2612">
        <w:rPr>
          <w:rFonts w:cs="Arial"/>
          <w:i w:val="0"/>
          <w:sz w:val="24"/>
          <w:szCs w:val="24"/>
        </w:rPr>
        <w:t xml:space="preserve"> - </w:t>
      </w:r>
      <w:r w:rsidR="005A4577">
        <w:rPr>
          <w:rFonts w:cs="Arial"/>
          <w:i w:val="0"/>
          <w:sz w:val="24"/>
          <w:szCs w:val="24"/>
        </w:rPr>
        <w:t>общественно-деловая зона районного значения.</w:t>
      </w:r>
    </w:p>
    <w:p w:rsidR="000D5366" w:rsidRDefault="000D5366" w:rsidP="000062AA">
      <w:pPr>
        <w:spacing w:line="360" w:lineRule="auto"/>
        <w:rPr>
          <w:rFonts w:cs="Arial"/>
          <w:i w:val="0"/>
          <w:sz w:val="24"/>
          <w:szCs w:val="24"/>
        </w:rPr>
      </w:pPr>
    </w:p>
    <w:p w:rsidR="000062AA" w:rsidRPr="002975AF" w:rsidRDefault="000062AA" w:rsidP="000062AA">
      <w:pPr>
        <w:spacing w:line="360" w:lineRule="auto"/>
        <w:rPr>
          <w:rFonts w:cs="Arial"/>
          <w:i w:val="0"/>
          <w:sz w:val="24"/>
          <w:szCs w:val="24"/>
        </w:rPr>
      </w:pPr>
      <w:r w:rsidRPr="002975AF">
        <w:rPr>
          <w:rFonts w:cs="Arial"/>
          <w:i w:val="0"/>
          <w:sz w:val="24"/>
          <w:szCs w:val="24"/>
        </w:rPr>
        <w:t xml:space="preserve">В соответствии с пунктом 2 статьи 11.9 Земельного кодекса Российской Федерации предельные (максимальные и минимальные) размеры земельных участков, на которые действие градостроительных регламентов не распространяется или в отношении которых градостроительные регламенты не устанавливаются, определяются в соответствии с </w:t>
      </w:r>
      <w:r>
        <w:rPr>
          <w:rFonts w:cs="Arial"/>
          <w:i w:val="0"/>
          <w:sz w:val="24"/>
          <w:szCs w:val="24"/>
        </w:rPr>
        <w:t>Земельным, Градостроительным</w:t>
      </w:r>
      <w:r w:rsidRPr="002975AF">
        <w:rPr>
          <w:rFonts w:cs="Arial"/>
          <w:i w:val="0"/>
          <w:sz w:val="24"/>
          <w:szCs w:val="24"/>
        </w:rPr>
        <w:t xml:space="preserve"> Кодекс</w:t>
      </w:r>
      <w:r>
        <w:rPr>
          <w:rFonts w:cs="Arial"/>
          <w:i w:val="0"/>
          <w:sz w:val="24"/>
          <w:szCs w:val="24"/>
        </w:rPr>
        <w:t>ами</w:t>
      </w:r>
      <w:r w:rsidRPr="002975AF">
        <w:rPr>
          <w:rFonts w:cs="Arial"/>
          <w:i w:val="0"/>
          <w:sz w:val="24"/>
          <w:szCs w:val="24"/>
        </w:rPr>
        <w:t>, другими федеральными законами.</w:t>
      </w:r>
    </w:p>
    <w:p w:rsidR="0087697A" w:rsidRDefault="0087697A" w:rsidP="000062AA">
      <w:pPr>
        <w:pStyle w:val="ad"/>
        <w:spacing w:line="360" w:lineRule="auto"/>
        <w:ind w:left="0" w:firstLine="709"/>
        <w:jc w:val="both"/>
        <w:rPr>
          <w:rFonts w:ascii="Arial" w:hAnsi="Arial" w:cs="Arial"/>
          <w:sz w:val="24"/>
          <w:szCs w:val="24"/>
        </w:rPr>
      </w:pPr>
    </w:p>
    <w:p w:rsidR="00C50ED2" w:rsidRDefault="00C50ED2" w:rsidP="000062AA">
      <w:pPr>
        <w:pStyle w:val="ad"/>
        <w:spacing w:line="360" w:lineRule="auto"/>
        <w:ind w:left="0" w:firstLine="709"/>
        <w:jc w:val="both"/>
        <w:rPr>
          <w:rFonts w:ascii="Arial" w:hAnsi="Arial" w:cs="Arial"/>
          <w:sz w:val="24"/>
          <w:szCs w:val="24"/>
        </w:rPr>
      </w:pPr>
    </w:p>
    <w:p w:rsidR="000062AA" w:rsidRDefault="000062AA" w:rsidP="000062AA">
      <w:pPr>
        <w:pStyle w:val="ad"/>
        <w:spacing w:line="360" w:lineRule="auto"/>
        <w:ind w:left="0" w:firstLine="709"/>
        <w:jc w:val="both"/>
        <w:rPr>
          <w:rFonts w:ascii="Arial" w:hAnsi="Arial" w:cs="Arial"/>
          <w:sz w:val="24"/>
          <w:szCs w:val="24"/>
        </w:rPr>
      </w:pPr>
      <w:r w:rsidRPr="002975AF">
        <w:rPr>
          <w:rFonts w:ascii="Arial" w:hAnsi="Arial" w:cs="Arial"/>
          <w:sz w:val="24"/>
          <w:szCs w:val="24"/>
        </w:rPr>
        <w:lastRenderedPageBreak/>
        <w:t xml:space="preserve">На территории проектирования </w:t>
      </w:r>
      <w:r>
        <w:rPr>
          <w:rFonts w:ascii="Arial" w:hAnsi="Arial" w:cs="Arial"/>
          <w:sz w:val="24"/>
          <w:szCs w:val="24"/>
        </w:rPr>
        <w:t>квартал</w:t>
      </w:r>
      <w:r w:rsidR="000D5366">
        <w:rPr>
          <w:rFonts w:ascii="Arial" w:hAnsi="Arial" w:cs="Arial"/>
          <w:sz w:val="24"/>
          <w:szCs w:val="24"/>
        </w:rPr>
        <w:t>а</w:t>
      </w:r>
      <w:r>
        <w:rPr>
          <w:rFonts w:ascii="Arial" w:hAnsi="Arial" w:cs="Arial"/>
          <w:sz w:val="24"/>
          <w:szCs w:val="24"/>
        </w:rPr>
        <w:t xml:space="preserve"> </w:t>
      </w:r>
      <w:r w:rsidR="00464268">
        <w:rPr>
          <w:rFonts w:ascii="Arial" w:hAnsi="Arial" w:cs="Arial"/>
          <w:sz w:val="24"/>
          <w:szCs w:val="24"/>
        </w:rPr>
        <w:t xml:space="preserve">    </w:t>
      </w:r>
      <w:r w:rsidRPr="002975AF">
        <w:rPr>
          <w:rFonts w:ascii="Arial" w:hAnsi="Arial" w:cs="Arial"/>
          <w:sz w:val="24"/>
          <w:szCs w:val="24"/>
        </w:rPr>
        <w:t>отсутствуют</w:t>
      </w:r>
      <w:r w:rsidR="00464268">
        <w:rPr>
          <w:rFonts w:ascii="Arial" w:hAnsi="Arial" w:cs="Arial"/>
          <w:sz w:val="24"/>
          <w:szCs w:val="24"/>
        </w:rPr>
        <w:t xml:space="preserve">    </w:t>
      </w:r>
      <w:r w:rsidRPr="002975AF">
        <w:rPr>
          <w:rFonts w:ascii="Arial" w:hAnsi="Arial" w:cs="Arial"/>
          <w:sz w:val="24"/>
          <w:szCs w:val="24"/>
        </w:rPr>
        <w:t xml:space="preserve"> земельные </w:t>
      </w:r>
      <w:r w:rsidR="00464268">
        <w:rPr>
          <w:rFonts w:ascii="Arial" w:hAnsi="Arial" w:cs="Arial"/>
          <w:sz w:val="24"/>
          <w:szCs w:val="24"/>
        </w:rPr>
        <w:t xml:space="preserve">  </w:t>
      </w:r>
      <w:r w:rsidRPr="002975AF">
        <w:rPr>
          <w:rFonts w:ascii="Arial" w:hAnsi="Arial" w:cs="Arial"/>
          <w:sz w:val="24"/>
          <w:szCs w:val="24"/>
        </w:rPr>
        <w:t xml:space="preserve">участки, для которых градостроительные регламенты не устанавливаются и имеют место земельные участки, на которые действие градостроительного регламента не распространяется: </w:t>
      </w:r>
    </w:p>
    <w:p w:rsidR="000062AA" w:rsidRPr="006A3C41" w:rsidRDefault="000062AA" w:rsidP="000062AA">
      <w:pPr>
        <w:autoSpaceDE w:val="0"/>
        <w:autoSpaceDN w:val="0"/>
        <w:adjustRightInd w:val="0"/>
        <w:spacing w:line="360" w:lineRule="auto"/>
        <w:ind w:firstLine="540"/>
        <w:rPr>
          <w:i w:val="0"/>
          <w:sz w:val="24"/>
          <w:szCs w:val="24"/>
        </w:rPr>
      </w:pPr>
      <w:r w:rsidRPr="006A3C41">
        <w:rPr>
          <w:i w:val="0"/>
          <w:sz w:val="24"/>
          <w:szCs w:val="24"/>
        </w:rPr>
        <w:t xml:space="preserve"> в границах территорий общего пользования</w:t>
      </w:r>
      <w:r>
        <w:rPr>
          <w:i w:val="0"/>
          <w:sz w:val="24"/>
          <w:szCs w:val="24"/>
        </w:rPr>
        <w:t>.</w:t>
      </w:r>
    </w:p>
    <w:p w:rsidR="000D5366" w:rsidRDefault="000D5366" w:rsidP="000062AA">
      <w:pPr>
        <w:pStyle w:val="ad"/>
        <w:spacing w:line="360" w:lineRule="auto"/>
        <w:ind w:left="0" w:firstLine="709"/>
        <w:jc w:val="both"/>
        <w:rPr>
          <w:rFonts w:ascii="Arial" w:hAnsi="Arial" w:cs="Arial"/>
          <w:i/>
          <w:sz w:val="24"/>
          <w:szCs w:val="24"/>
        </w:rPr>
      </w:pPr>
    </w:p>
    <w:p w:rsidR="007B34D9" w:rsidRPr="003B7B6F" w:rsidRDefault="007B34D9" w:rsidP="00772900">
      <w:pPr>
        <w:pStyle w:val="ad"/>
        <w:numPr>
          <w:ilvl w:val="0"/>
          <w:numId w:val="23"/>
        </w:numPr>
        <w:spacing w:line="360" w:lineRule="auto"/>
        <w:jc w:val="center"/>
        <w:rPr>
          <w:rFonts w:ascii="Arial" w:hAnsi="Arial" w:cs="Arial"/>
          <w:b/>
          <w:sz w:val="24"/>
          <w:szCs w:val="24"/>
        </w:rPr>
      </w:pPr>
      <w:r w:rsidRPr="003B7B6F">
        <w:rPr>
          <w:rFonts w:ascii="Arial" w:hAnsi="Arial" w:cs="Arial"/>
          <w:b/>
          <w:sz w:val="24"/>
          <w:szCs w:val="24"/>
        </w:rPr>
        <w:t>Описание границ публичных сервитутов</w:t>
      </w:r>
    </w:p>
    <w:p w:rsidR="007B34D9" w:rsidRDefault="007B34D9" w:rsidP="007B34D9">
      <w:pPr>
        <w:spacing w:line="360" w:lineRule="auto"/>
        <w:ind w:left="284" w:firstLine="425"/>
        <w:rPr>
          <w:rFonts w:cs="Arial"/>
          <w:i w:val="0"/>
          <w:sz w:val="24"/>
          <w:szCs w:val="24"/>
        </w:rPr>
      </w:pPr>
      <w:r w:rsidRPr="003B7B6F">
        <w:rPr>
          <w:rFonts w:cs="Arial"/>
          <w:i w:val="0"/>
          <w:sz w:val="24"/>
          <w:szCs w:val="24"/>
        </w:rPr>
        <w:t xml:space="preserve">В соответствии с пунктом 2 статьи 23 Земельного кодекса Российской Федерации публичный сервитут устанавливается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в случаях, если это необходимо для обеспечения интересов государства, местного самоуправления или местного населения, без изъятия земельных участков. При этом назначение сервитута обязательно определяются в проекте межевания территории. </w:t>
      </w:r>
    </w:p>
    <w:p w:rsidR="007B34D9" w:rsidRDefault="007B34D9" w:rsidP="007B34D9">
      <w:pPr>
        <w:spacing w:line="360" w:lineRule="auto"/>
        <w:ind w:left="284" w:firstLine="425"/>
        <w:rPr>
          <w:rFonts w:cs="Arial"/>
          <w:i w:val="0"/>
          <w:sz w:val="24"/>
          <w:szCs w:val="24"/>
        </w:rPr>
      </w:pPr>
      <w:r w:rsidRPr="003B7B6F">
        <w:rPr>
          <w:rFonts w:cs="Arial"/>
          <w:i w:val="0"/>
          <w:sz w:val="24"/>
          <w:szCs w:val="24"/>
        </w:rPr>
        <w:t xml:space="preserve">В </w:t>
      </w:r>
      <w:r>
        <w:rPr>
          <w:rFonts w:cs="Arial"/>
          <w:i w:val="0"/>
          <w:sz w:val="24"/>
          <w:szCs w:val="24"/>
        </w:rPr>
        <w:t xml:space="preserve">настоящем </w:t>
      </w:r>
      <w:r w:rsidRPr="003B7B6F">
        <w:rPr>
          <w:rFonts w:cs="Arial"/>
          <w:i w:val="0"/>
          <w:sz w:val="24"/>
          <w:szCs w:val="24"/>
        </w:rPr>
        <w:t xml:space="preserve">проекте межевания территории во внутриквартальной застройке </w:t>
      </w:r>
      <w:r w:rsidRPr="0034165A">
        <w:rPr>
          <w:rFonts w:cs="Arial"/>
          <w:b/>
          <w:i w:val="0"/>
          <w:sz w:val="24"/>
          <w:szCs w:val="24"/>
        </w:rPr>
        <w:t>отсутствуют планируемые сервитуты</w:t>
      </w:r>
      <w:r w:rsidRPr="003B7B6F">
        <w:rPr>
          <w:rFonts w:cs="Arial"/>
          <w:i w:val="0"/>
          <w:sz w:val="24"/>
          <w:szCs w:val="24"/>
        </w:rPr>
        <w:t xml:space="preserve"> для прохода или проезда через земельны</w:t>
      </w:r>
      <w:r>
        <w:rPr>
          <w:rFonts w:cs="Arial"/>
          <w:i w:val="0"/>
          <w:sz w:val="24"/>
          <w:szCs w:val="24"/>
        </w:rPr>
        <w:t>е</w:t>
      </w:r>
      <w:r w:rsidRPr="003B7B6F">
        <w:rPr>
          <w:rFonts w:cs="Arial"/>
          <w:i w:val="0"/>
          <w:sz w:val="24"/>
          <w:szCs w:val="24"/>
        </w:rPr>
        <w:t xml:space="preserve"> участ</w:t>
      </w:r>
      <w:r>
        <w:rPr>
          <w:rFonts w:cs="Arial"/>
          <w:i w:val="0"/>
          <w:sz w:val="24"/>
          <w:szCs w:val="24"/>
        </w:rPr>
        <w:t>ки</w:t>
      </w:r>
      <w:r w:rsidRPr="003B7B6F">
        <w:rPr>
          <w:rFonts w:cs="Arial"/>
          <w:i w:val="0"/>
          <w:sz w:val="24"/>
          <w:szCs w:val="24"/>
        </w:rPr>
        <w:t xml:space="preserve">. </w:t>
      </w:r>
    </w:p>
    <w:p w:rsidR="007B34D9" w:rsidRPr="003B7B6F" w:rsidRDefault="007B34D9" w:rsidP="007B34D9">
      <w:pPr>
        <w:spacing w:line="360" w:lineRule="auto"/>
        <w:ind w:left="284" w:firstLine="425"/>
        <w:rPr>
          <w:rFonts w:cs="Arial"/>
          <w:i w:val="0"/>
          <w:sz w:val="24"/>
          <w:szCs w:val="24"/>
        </w:rPr>
      </w:pPr>
      <w:r>
        <w:rPr>
          <w:rFonts w:cs="Arial"/>
          <w:i w:val="0"/>
          <w:sz w:val="24"/>
          <w:szCs w:val="24"/>
        </w:rPr>
        <w:t>Для в</w:t>
      </w:r>
      <w:r w:rsidRPr="003B7B6F">
        <w:rPr>
          <w:rFonts w:cs="Arial"/>
          <w:i w:val="0"/>
          <w:sz w:val="24"/>
          <w:szCs w:val="24"/>
        </w:rPr>
        <w:t>озможност</w:t>
      </w:r>
      <w:r>
        <w:rPr>
          <w:rFonts w:cs="Arial"/>
          <w:i w:val="0"/>
          <w:sz w:val="24"/>
          <w:szCs w:val="24"/>
        </w:rPr>
        <w:t>и</w:t>
      </w:r>
      <w:r w:rsidRPr="003B7B6F">
        <w:rPr>
          <w:rFonts w:cs="Arial"/>
          <w:i w:val="0"/>
          <w:sz w:val="24"/>
          <w:szCs w:val="24"/>
        </w:rPr>
        <w:t xml:space="preserve"> последующей реализации концепции застройки территории</w:t>
      </w:r>
      <w:r>
        <w:rPr>
          <w:rFonts w:cs="Arial"/>
          <w:i w:val="0"/>
          <w:sz w:val="24"/>
          <w:szCs w:val="24"/>
        </w:rPr>
        <w:t xml:space="preserve"> образованы земельные участки под фактически занимаемыми проездами, которые являются территориями общего пользования</w:t>
      </w:r>
      <w:r w:rsidRPr="003B7B6F">
        <w:rPr>
          <w:rFonts w:cs="Arial"/>
          <w:i w:val="0"/>
          <w:sz w:val="24"/>
          <w:szCs w:val="24"/>
        </w:rPr>
        <w:t xml:space="preserve">. </w:t>
      </w:r>
    </w:p>
    <w:p w:rsidR="007B34D9" w:rsidRPr="00FD17EF" w:rsidRDefault="007B34D9" w:rsidP="007B34D9">
      <w:pPr>
        <w:spacing w:line="360" w:lineRule="auto"/>
        <w:ind w:left="284" w:firstLine="425"/>
        <w:rPr>
          <w:rFonts w:cs="Arial"/>
          <w:b/>
          <w:i w:val="0"/>
          <w:sz w:val="24"/>
          <w:szCs w:val="24"/>
        </w:rPr>
      </w:pPr>
      <w:r w:rsidRPr="00FD17EF">
        <w:rPr>
          <w:rFonts w:cs="Arial"/>
          <w:b/>
          <w:i w:val="0"/>
          <w:sz w:val="24"/>
          <w:szCs w:val="24"/>
        </w:rPr>
        <w:t xml:space="preserve">В настоящем проекте  межевания в связи с отсутствием не отображены границы </w:t>
      </w:r>
      <w:r>
        <w:rPr>
          <w:rFonts w:cs="Arial"/>
          <w:b/>
          <w:i w:val="0"/>
          <w:sz w:val="24"/>
          <w:szCs w:val="24"/>
        </w:rPr>
        <w:t xml:space="preserve">публичных </w:t>
      </w:r>
      <w:r w:rsidRPr="00FD17EF">
        <w:rPr>
          <w:rFonts w:cs="Arial"/>
          <w:b/>
          <w:i w:val="0"/>
          <w:sz w:val="24"/>
          <w:szCs w:val="24"/>
        </w:rPr>
        <w:t>сервитутов для прохода или проезда через земельные участки.</w:t>
      </w:r>
    </w:p>
    <w:p w:rsidR="007B34D9" w:rsidRPr="003B7B6F" w:rsidRDefault="007B34D9" w:rsidP="008A7103">
      <w:pPr>
        <w:spacing w:line="360" w:lineRule="auto"/>
        <w:ind w:left="284" w:firstLine="425"/>
        <w:rPr>
          <w:rFonts w:cs="Arial"/>
          <w:i w:val="0"/>
          <w:sz w:val="24"/>
          <w:szCs w:val="24"/>
        </w:rPr>
      </w:pPr>
      <w:r w:rsidRPr="003B7B6F">
        <w:rPr>
          <w:rFonts w:cs="Arial"/>
          <w:i w:val="0"/>
          <w:sz w:val="24"/>
          <w:szCs w:val="24"/>
        </w:rPr>
        <w:t xml:space="preserve">Согласно подпункту 2 пункта 3 статьи 23 Земельного кодекса Российской Федерации публичный сервитут устанавливается для использования земельного участка в целях ремонта коммунальных, инженерных, электрических и других линий и сетей, а также объектов транспортной инфраструктуры. Указанной нормой не предусматривается установление публичного сервитута для целей строительства коммунальных, инженерных, электрических и других линий и сетей. Вместе с этим для целей строительства линейных объектов возможно установление частного сервитута  в соответствии (абзац 2 части 1 статьи 274 Гражданского кодекса Российской Федерации) либо заключение соглашения об установлении сервитута в отношении земельного участка, находящегося в </w:t>
      </w:r>
      <w:r w:rsidRPr="003B7B6F">
        <w:rPr>
          <w:rFonts w:cs="Arial"/>
          <w:i w:val="0"/>
          <w:sz w:val="24"/>
          <w:szCs w:val="24"/>
        </w:rPr>
        <w:lastRenderedPageBreak/>
        <w:t xml:space="preserve">государственной или муниципальной собственности (статья 39.23 Земельного кодекса Российской Федерации). </w:t>
      </w:r>
    </w:p>
    <w:p w:rsidR="007B34D9" w:rsidRDefault="007B34D9" w:rsidP="008A7103">
      <w:pPr>
        <w:spacing w:line="360" w:lineRule="auto"/>
        <w:ind w:left="284" w:firstLine="425"/>
        <w:rPr>
          <w:rFonts w:cs="Arial"/>
          <w:i w:val="0"/>
          <w:sz w:val="24"/>
          <w:szCs w:val="24"/>
        </w:rPr>
      </w:pPr>
      <w:r w:rsidRPr="003B7B6F">
        <w:rPr>
          <w:rFonts w:cs="Arial"/>
          <w:i w:val="0"/>
          <w:sz w:val="24"/>
          <w:szCs w:val="24"/>
        </w:rPr>
        <w:t>Таким образом,  в соответствии с действующим законодательством  публичные сервитуты не устанавливаются для целей строительства линейных объектов. Ввиду того, что в соответствии с пунктом 8 части 5 статьи 43 Градостроительного кодекса Российской Федерации с проекте межевания подлежат отображению только границы зон действия публичных сервитутов</w:t>
      </w:r>
      <w:r>
        <w:rPr>
          <w:rFonts w:cs="Arial"/>
          <w:i w:val="0"/>
          <w:sz w:val="24"/>
          <w:szCs w:val="24"/>
        </w:rPr>
        <w:t>.</w:t>
      </w:r>
    </w:p>
    <w:p w:rsidR="008A43F5" w:rsidRDefault="008A43F5" w:rsidP="008A7103">
      <w:pPr>
        <w:spacing w:line="360" w:lineRule="auto"/>
        <w:ind w:left="284" w:firstLine="425"/>
        <w:rPr>
          <w:rFonts w:cs="Arial"/>
          <w:b/>
          <w:i w:val="0"/>
          <w:sz w:val="24"/>
          <w:szCs w:val="24"/>
        </w:rPr>
      </w:pPr>
    </w:p>
    <w:p w:rsidR="007B34D9" w:rsidRDefault="007B34D9" w:rsidP="007B34D9">
      <w:pPr>
        <w:spacing w:line="360" w:lineRule="auto"/>
        <w:ind w:left="284" w:firstLine="425"/>
        <w:rPr>
          <w:rFonts w:cs="Arial"/>
          <w:b/>
          <w:i w:val="0"/>
          <w:sz w:val="24"/>
          <w:szCs w:val="24"/>
        </w:rPr>
      </w:pPr>
      <w:r w:rsidRPr="00FD17EF">
        <w:rPr>
          <w:rFonts w:cs="Arial"/>
          <w:b/>
          <w:i w:val="0"/>
          <w:sz w:val="24"/>
          <w:szCs w:val="24"/>
        </w:rPr>
        <w:t xml:space="preserve">В настоящем проекте  межевания в связи с отсутствием не отображены границы </w:t>
      </w:r>
      <w:r>
        <w:rPr>
          <w:rFonts w:cs="Arial"/>
          <w:b/>
          <w:i w:val="0"/>
          <w:sz w:val="24"/>
          <w:szCs w:val="24"/>
        </w:rPr>
        <w:t xml:space="preserve">публичных </w:t>
      </w:r>
      <w:r w:rsidRPr="00FD17EF">
        <w:rPr>
          <w:rFonts w:cs="Arial"/>
          <w:b/>
          <w:i w:val="0"/>
          <w:sz w:val="24"/>
          <w:szCs w:val="24"/>
        </w:rPr>
        <w:t>сервитутов для строительства линейных объектов.</w:t>
      </w:r>
    </w:p>
    <w:p w:rsidR="007B34D9" w:rsidRDefault="007B34D9" w:rsidP="007B34D9">
      <w:pPr>
        <w:pStyle w:val="ad"/>
        <w:spacing w:line="360" w:lineRule="auto"/>
        <w:ind w:left="284"/>
        <w:jc w:val="both"/>
        <w:rPr>
          <w:rFonts w:ascii="Arial" w:hAnsi="Arial" w:cs="Arial"/>
          <w:b/>
          <w:sz w:val="24"/>
          <w:szCs w:val="24"/>
        </w:rPr>
      </w:pPr>
    </w:p>
    <w:p w:rsidR="007B34D9" w:rsidRPr="003B7B6F" w:rsidRDefault="007B34D9" w:rsidP="007B34D9">
      <w:pPr>
        <w:pStyle w:val="ad"/>
        <w:numPr>
          <w:ilvl w:val="0"/>
          <w:numId w:val="23"/>
        </w:numPr>
        <w:spacing w:line="360" w:lineRule="auto"/>
        <w:ind w:left="284" w:firstLine="425"/>
        <w:jc w:val="both"/>
        <w:rPr>
          <w:rFonts w:ascii="Arial" w:hAnsi="Arial" w:cs="Arial"/>
          <w:b/>
          <w:sz w:val="24"/>
          <w:szCs w:val="24"/>
        </w:rPr>
      </w:pPr>
      <w:r w:rsidRPr="003B7B6F">
        <w:rPr>
          <w:rFonts w:ascii="Arial" w:hAnsi="Arial" w:cs="Arial"/>
          <w:b/>
          <w:sz w:val="24"/>
          <w:szCs w:val="24"/>
        </w:rPr>
        <w:t>Описание зон с особыми условиями использования территории</w:t>
      </w:r>
    </w:p>
    <w:p w:rsidR="007B34D9" w:rsidRPr="003B7B6F" w:rsidRDefault="007B34D9" w:rsidP="008A7103">
      <w:pPr>
        <w:spacing w:line="360" w:lineRule="auto"/>
        <w:rPr>
          <w:rFonts w:cs="Arial"/>
          <w:i w:val="0"/>
          <w:sz w:val="24"/>
          <w:szCs w:val="24"/>
        </w:rPr>
      </w:pPr>
      <w:r w:rsidRPr="003B7B6F">
        <w:rPr>
          <w:rFonts w:cs="Arial"/>
          <w:i w:val="0"/>
          <w:sz w:val="24"/>
          <w:szCs w:val="24"/>
        </w:rPr>
        <w:t>Согласно пункту 4 статьи 1 Градостроительного кодекса Российской Федерации зоны с особыми условиями использования территорий – это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rsidR="007B34D9" w:rsidRPr="003B7B6F" w:rsidRDefault="007B34D9" w:rsidP="008A7103">
      <w:pPr>
        <w:spacing w:line="360" w:lineRule="auto"/>
        <w:outlineLvl w:val="0"/>
        <w:rPr>
          <w:rFonts w:cs="Arial"/>
          <w:i w:val="0"/>
          <w:sz w:val="24"/>
          <w:szCs w:val="24"/>
        </w:rPr>
      </w:pPr>
      <w:r w:rsidRPr="003B7B6F">
        <w:rPr>
          <w:rFonts w:cs="Arial"/>
          <w:i w:val="0"/>
          <w:sz w:val="24"/>
          <w:szCs w:val="24"/>
        </w:rPr>
        <w:t xml:space="preserve">В границах </w:t>
      </w:r>
      <w:r w:rsidR="0087697A">
        <w:rPr>
          <w:rFonts w:cs="Arial"/>
          <w:i w:val="0"/>
          <w:sz w:val="24"/>
          <w:szCs w:val="24"/>
        </w:rPr>
        <w:t>проектирования</w:t>
      </w:r>
      <w:r w:rsidRPr="003B7B6F">
        <w:rPr>
          <w:rFonts w:cs="Arial"/>
          <w:i w:val="0"/>
          <w:sz w:val="24"/>
          <w:szCs w:val="24"/>
        </w:rPr>
        <w:t xml:space="preserve"> </w:t>
      </w:r>
      <w:r w:rsidRPr="001130FC">
        <w:rPr>
          <w:rFonts w:cs="Arial"/>
          <w:b/>
          <w:i w:val="0"/>
          <w:sz w:val="24"/>
          <w:szCs w:val="24"/>
        </w:rPr>
        <w:t>отсутствуют</w:t>
      </w:r>
      <w:r w:rsidRPr="003B7B6F">
        <w:rPr>
          <w:rFonts w:cs="Arial"/>
          <w:i w:val="0"/>
          <w:sz w:val="24"/>
          <w:szCs w:val="24"/>
        </w:rPr>
        <w:t xml:space="preserve"> водоохранные зоны, зоны затопления и подтопления, зоны санитарной охраны источников питьевого и хозяйственно-бытового водоснабжения. </w:t>
      </w:r>
    </w:p>
    <w:p w:rsidR="00F742A8" w:rsidRDefault="00F742A8" w:rsidP="008A7103">
      <w:pPr>
        <w:autoSpaceDE w:val="0"/>
        <w:autoSpaceDN w:val="0"/>
        <w:adjustRightInd w:val="0"/>
        <w:spacing w:line="360" w:lineRule="auto"/>
        <w:rPr>
          <w:rFonts w:cs="Arial"/>
          <w:i w:val="0"/>
          <w:snapToGrid/>
          <w:color w:val="000000"/>
          <w:sz w:val="24"/>
          <w:szCs w:val="24"/>
        </w:rPr>
      </w:pPr>
      <w:r>
        <w:rPr>
          <w:rFonts w:cs="Arial"/>
          <w:i w:val="0"/>
          <w:snapToGrid/>
          <w:color w:val="000000"/>
          <w:sz w:val="24"/>
          <w:szCs w:val="24"/>
        </w:rPr>
        <w:t>На территории проектирования расположен торговый дом - ТД "Самара М" по улице Гагарина. Согласно разрешенным видам использования земельный участок с кадастровым номером 63:01:0917002:4 предусмотрен под магазин. В соответствии со Свидетельством о государственной регистрации права 63-АН №182149  объект права - магазин с кадастровым номером объекта капитального строительства №63:01:0917001:1395 является частной собственностью общей площадью 4175,6м2  Санитарно-защитная зона у данного объекта</w:t>
      </w:r>
      <w:r>
        <w:rPr>
          <w:rFonts w:cs="Arial"/>
          <w:b/>
          <w:bCs/>
          <w:i w:val="0"/>
          <w:snapToGrid/>
          <w:color w:val="000000"/>
          <w:sz w:val="24"/>
          <w:szCs w:val="24"/>
        </w:rPr>
        <w:t xml:space="preserve"> отсутствует</w:t>
      </w:r>
      <w:r>
        <w:rPr>
          <w:rFonts w:cs="Arial"/>
          <w:i w:val="0"/>
          <w:snapToGrid/>
          <w:color w:val="000000"/>
          <w:sz w:val="24"/>
          <w:szCs w:val="24"/>
        </w:rPr>
        <w:t>.</w:t>
      </w:r>
    </w:p>
    <w:p w:rsidR="00E13F05" w:rsidRPr="00E13F05" w:rsidRDefault="00E13F05" w:rsidP="00E13F05">
      <w:pPr>
        <w:spacing w:line="360" w:lineRule="auto"/>
        <w:ind w:firstLine="708"/>
        <w:rPr>
          <w:rFonts w:cs="Arial"/>
          <w:i w:val="0"/>
          <w:sz w:val="24"/>
          <w:szCs w:val="24"/>
        </w:rPr>
      </w:pPr>
      <w:r>
        <w:rPr>
          <w:rFonts w:cs="Arial"/>
          <w:i w:val="0"/>
          <w:sz w:val="24"/>
          <w:szCs w:val="24"/>
        </w:rPr>
        <w:t>Площадки вокруг</w:t>
      </w:r>
      <w:r w:rsidRPr="00E13F05">
        <w:rPr>
          <w:rFonts w:cs="Arial"/>
          <w:i w:val="0"/>
          <w:sz w:val="24"/>
          <w:szCs w:val="24"/>
        </w:rPr>
        <w:t xml:space="preserve"> </w:t>
      </w:r>
      <w:r>
        <w:rPr>
          <w:rFonts w:cs="Arial"/>
          <w:i w:val="0"/>
          <w:snapToGrid/>
          <w:color w:val="000000"/>
          <w:sz w:val="24"/>
          <w:szCs w:val="24"/>
        </w:rPr>
        <w:t xml:space="preserve">торговый дом - ТД "Самара М" </w:t>
      </w:r>
      <w:r w:rsidRPr="00E13F05">
        <w:rPr>
          <w:rFonts w:cs="Arial"/>
          <w:i w:val="0"/>
          <w:sz w:val="24"/>
          <w:szCs w:val="24"/>
        </w:rPr>
        <w:t>фактически используются  под стоянки для автомобильного транспорта с периода строительства филиала центрального универсального магазина «Самара».</w:t>
      </w:r>
    </w:p>
    <w:p w:rsidR="00E13F05" w:rsidRPr="00E13F05" w:rsidRDefault="00E13F05" w:rsidP="00E13F05">
      <w:pPr>
        <w:spacing w:line="360" w:lineRule="auto"/>
        <w:ind w:firstLine="708"/>
        <w:rPr>
          <w:rFonts w:cs="Arial"/>
          <w:i w:val="0"/>
          <w:sz w:val="24"/>
          <w:szCs w:val="24"/>
        </w:rPr>
      </w:pPr>
      <w:r w:rsidRPr="00E13F05">
        <w:rPr>
          <w:rFonts w:cs="Arial"/>
          <w:i w:val="0"/>
          <w:sz w:val="24"/>
          <w:szCs w:val="24"/>
        </w:rPr>
        <w:lastRenderedPageBreak/>
        <w:t xml:space="preserve">Постановлением Администрации г. Самара </w:t>
      </w:r>
      <w:r w:rsidRPr="00E13F05">
        <w:rPr>
          <w:rFonts w:cs="Arial"/>
          <w:i w:val="0"/>
          <w:sz w:val="24"/>
          <w:szCs w:val="24"/>
          <w:highlight w:val="white"/>
        </w:rPr>
        <w:t xml:space="preserve">от 23.03.1993г №494 </w:t>
      </w:r>
      <w:r w:rsidRPr="00E13F05">
        <w:rPr>
          <w:rFonts w:cs="Arial"/>
          <w:i w:val="0"/>
          <w:sz w:val="24"/>
          <w:szCs w:val="24"/>
        </w:rPr>
        <w:t xml:space="preserve">«О предоставлении в постоянное пользование фактически занимаемого земельного участкапо ул. Гагарина, 99 в Советском районе филиала центрального универсального магазина «Самара»  земельный участок площадью 0,7407 был закреплен для санитарного обслуживания и благоустройства территории, тем самым устанавливается факт использования данной территории до настоящего времени. </w:t>
      </w:r>
    </w:p>
    <w:p w:rsidR="00F61F54" w:rsidRPr="00F61F54" w:rsidRDefault="00F61F54" w:rsidP="00B769D6">
      <w:pPr>
        <w:spacing w:line="360" w:lineRule="auto"/>
        <w:ind w:firstLine="708"/>
        <w:rPr>
          <w:rFonts w:cs="Arial"/>
          <w:i w:val="0"/>
          <w:sz w:val="24"/>
          <w:szCs w:val="24"/>
        </w:rPr>
      </w:pPr>
      <w:r>
        <w:rPr>
          <w:rFonts w:cs="Arial"/>
          <w:i w:val="0"/>
          <w:sz w:val="24"/>
          <w:szCs w:val="24"/>
        </w:rPr>
        <w:t xml:space="preserve">В соответствии с </w:t>
      </w:r>
      <w:r w:rsidRPr="00F61F54">
        <w:rPr>
          <w:rFonts w:cs="Arial"/>
          <w:i w:val="0"/>
          <w:sz w:val="24"/>
          <w:szCs w:val="24"/>
        </w:rPr>
        <w:t>требованиям</w:t>
      </w:r>
      <w:r>
        <w:rPr>
          <w:rFonts w:cs="Arial"/>
          <w:i w:val="0"/>
          <w:sz w:val="24"/>
          <w:szCs w:val="24"/>
        </w:rPr>
        <w:t>и</w:t>
      </w:r>
      <w:r w:rsidRPr="00F61F54">
        <w:rPr>
          <w:rFonts w:cs="Arial"/>
          <w:i w:val="0"/>
          <w:sz w:val="24"/>
          <w:szCs w:val="24"/>
        </w:rPr>
        <w:t xml:space="preserve"> СанПин 2.2.1/2.1.1.1200-03 </w:t>
      </w:r>
      <w:r>
        <w:rPr>
          <w:rFonts w:cs="Arial"/>
          <w:i w:val="0"/>
          <w:sz w:val="24"/>
          <w:szCs w:val="24"/>
        </w:rPr>
        <w:t>установлены</w:t>
      </w:r>
      <w:r w:rsidRPr="00F61F54">
        <w:rPr>
          <w:rFonts w:cs="Arial"/>
          <w:i w:val="0"/>
          <w:sz w:val="24"/>
          <w:szCs w:val="24"/>
        </w:rPr>
        <w:t xml:space="preserve"> санитарны</w:t>
      </w:r>
      <w:r>
        <w:rPr>
          <w:rFonts w:cs="Arial"/>
          <w:i w:val="0"/>
          <w:sz w:val="24"/>
          <w:szCs w:val="24"/>
        </w:rPr>
        <w:t>е</w:t>
      </w:r>
      <w:r w:rsidRPr="00F61F54">
        <w:rPr>
          <w:rFonts w:cs="Arial"/>
          <w:i w:val="0"/>
          <w:sz w:val="24"/>
          <w:szCs w:val="24"/>
        </w:rPr>
        <w:t xml:space="preserve"> разрыв</w:t>
      </w:r>
      <w:r>
        <w:rPr>
          <w:rFonts w:cs="Arial"/>
          <w:i w:val="0"/>
          <w:sz w:val="24"/>
          <w:szCs w:val="24"/>
        </w:rPr>
        <w:t>ы</w:t>
      </w:r>
      <w:r w:rsidRPr="00F61F54">
        <w:rPr>
          <w:rFonts w:cs="Arial"/>
          <w:i w:val="0"/>
          <w:sz w:val="24"/>
          <w:szCs w:val="24"/>
        </w:rPr>
        <w:t xml:space="preserve"> от жилых домов согласно таблице 7.1.1 пункта </w:t>
      </w:r>
      <w:r>
        <w:rPr>
          <w:rFonts w:cs="Arial"/>
          <w:i w:val="0"/>
          <w:sz w:val="24"/>
          <w:szCs w:val="24"/>
        </w:rPr>
        <w:t>7</w:t>
      </w:r>
      <w:r w:rsidRPr="00F61F54">
        <w:rPr>
          <w:rFonts w:cs="Arial"/>
          <w:i w:val="0"/>
          <w:sz w:val="24"/>
          <w:szCs w:val="24"/>
        </w:rPr>
        <w:t xml:space="preserve">.1.12 </w:t>
      </w:r>
    </w:p>
    <w:p w:rsidR="00F61F54" w:rsidRPr="00F61F54" w:rsidRDefault="00F61F54" w:rsidP="00B769D6">
      <w:pPr>
        <w:spacing w:line="360" w:lineRule="auto"/>
        <w:ind w:firstLine="708"/>
        <w:rPr>
          <w:rFonts w:cs="Arial"/>
          <w:i w:val="0"/>
          <w:sz w:val="24"/>
          <w:szCs w:val="24"/>
        </w:rPr>
      </w:pPr>
      <w:r w:rsidRPr="00F61F54">
        <w:rPr>
          <w:rFonts w:cs="Arial"/>
          <w:i w:val="0"/>
          <w:sz w:val="24"/>
          <w:szCs w:val="24"/>
        </w:rPr>
        <w:t xml:space="preserve">- образуемый земельный участок ЗУ 1 </w:t>
      </w:r>
      <w:r w:rsidR="00E13F05">
        <w:rPr>
          <w:rFonts w:cs="Arial"/>
          <w:i w:val="0"/>
          <w:sz w:val="24"/>
          <w:szCs w:val="24"/>
        </w:rPr>
        <w:t>под объект о</w:t>
      </w:r>
      <w:r w:rsidR="00E13F05" w:rsidRPr="00E13F05">
        <w:rPr>
          <w:rFonts w:cs="Arial"/>
          <w:i w:val="0"/>
          <w:sz w:val="24"/>
          <w:szCs w:val="24"/>
        </w:rPr>
        <w:t>бслуживание автотранспорта</w:t>
      </w:r>
      <w:r w:rsidR="00E13F05" w:rsidRPr="00F61F54">
        <w:rPr>
          <w:rFonts w:cs="Arial"/>
          <w:i w:val="0"/>
          <w:sz w:val="24"/>
          <w:szCs w:val="24"/>
        </w:rPr>
        <w:t xml:space="preserve"> </w:t>
      </w:r>
      <w:r w:rsidRPr="00F61F54">
        <w:rPr>
          <w:rFonts w:cs="Arial"/>
          <w:i w:val="0"/>
          <w:sz w:val="24"/>
          <w:szCs w:val="24"/>
        </w:rPr>
        <w:t>вмещает 35 машиномест,</w:t>
      </w:r>
    </w:p>
    <w:p w:rsidR="00F61F54" w:rsidRPr="00F61F54" w:rsidRDefault="00F61F54" w:rsidP="00B769D6">
      <w:pPr>
        <w:spacing w:line="360" w:lineRule="auto"/>
        <w:ind w:firstLine="708"/>
        <w:rPr>
          <w:rFonts w:cs="Arial"/>
          <w:i w:val="0"/>
          <w:sz w:val="24"/>
          <w:szCs w:val="24"/>
        </w:rPr>
      </w:pPr>
      <w:r w:rsidRPr="00F61F54">
        <w:rPr>
          <w:rFonts w:cs="Arial"/>
          <w:i w:val="0"/>
          <w:sz w:val="24"/>
          <w:szCs w:val="24"/>
        </w:rPr>
        <w:t>- образуемый земельный участок ЗУ 2</w:t>
      </w:r>
      <w:r w:rsidR="00E13F05" w:rsidRPr="00E13F05">
        <w:rPr>
          <w:rFonts w:cs="Arial"/>
          <w:i w:val="0"/>
          <w:sz w:val="24"/>
          <w:szCs w:val="24"/>
        </w:rPr>
        <w:t xml:space="preserve"> </w:t>
      </w:r>
      <w:r w:rsidR="00E13F05">
        <w:rPr>
          <w:rFonts w:cs="Arial"/>
          <w:i w:val="0"/>
          <w:sz w:val="24"/>
          <w:szCs w:val="24"/>
        </w:rPr>
        <w:t>под объект о</w:t>
      </w:r>
      <w:r w:rsidR="00E13F05" w:rsidRPr="00E13F05">
        <w:rPr>
          <w:rFonts w:cs="Arial"/>
          <w:i w:val="0"/>
          <w:sz w:val="24"/>
          <w:szCs w:val="24"/>
        </w:rPr>
        <w:t>бслуживание автотранспорта</w:t>
      </w:r>
      <w:r w:rsidRPr="00F61F54">
        <w:rPr>
          <w:rFonts w:cs="Arial"/>
          <w:i w:val="0"/>
          <w:sz w:val="24"/>
          <w:szCs w:val="24"/>
        </w:rPr>
        <w:t xml:space="preserve"> вмещает 49 машиномест,</w:t>
      </w:r>
    </w:p>
    <w:p w:rsidR="00F61F54" w:rsidRPr="00F61F54" w:rsidRDefault="00F61F54" w:rsidP="00B769D6">
      <w:pPr>
        <w:spacing w:line="360" w:lineRule="auto"/>
        <w:ind w:firstLine="708"/>
        <w:rPr>
          <w:rFonts w:cs="Arial"/>
          <w:i w:val="0"/>
          <w:sz w:val="24"/>
          <w:szCs w:val="24"/>
        </w:rPr>
      </w:pPr>
      <w:r w:rsidRPr="00F61F54">
        <w:rPr>
          <w:rFonts w:cs="Arial"/>
          <w:i w:val="0"/>
          <w:sz w:val="24"/>
          <w:szCs w:val="24"/>
        </w:rPr>
        <w:t>- образуемый земельный участок ЗУ 3</w:t>
      </w:r>
      <w:r w:rsidR="00E13F05" w:rsidRPr="00E13F05">
        <w:rPr>
          <w:rFonts w:cs="Arial"/>
          <w:i w:val="0"/>
          <w:sz w:val="24"/>
          <w:szCs w:val="24"/>
        </w:rPr>
        <w:t xml:space="preserve"> </w:t>
      </w:r>
      <w:r w:rsidR="00E13F05">
        <w:rPr>
          <w:rFonts w:cs="Arial"/>
          <w:i w:val="0"/>
          <w:sz w:val="24"/>
          <w:szCs w:val="24"/>
        </w:rPr>
        <w:t>под объект о</w:t>
      </w:r>
      <w:r w:rsidR="00E13F05" w:rsidRPr="00E13F05">
        <w:rPr>
          <w:rFonts w:cs="Arial"/>
          <w:i w:val="0"/>
          <w:sz w:val="24"/>
          <w:szCs w:val="24"/>
        </w:rPr>
        <w:t>бслуживание автотранспорта</w:t>
      </w:r>
      <w:r w:rsidRPr="00F61F54">
        <w:rPr>
          <w:rFonts w:cs="Arial"/>
          <w:i w:val="0"/>
          <w:sz w:val="24"/>
          <w:szCs w:val="24"/>
        </w:rPr>
        <w:t xml:space="preserve"> используется как разгрузочная площадка для магазина</w:t>
      </w:r>
    </w:p>
    <w:p w:rsidR="00F61F54" w:rsidRPr="00F61F54" w:rsidRDefault="00F61F54" w:rsidP="00B769D6">
      <w:pPr>
        <w:spacing w:line="360" w:lineRule="auto"/>
        <w:ind w:firstLine="708"/>
        <w:rPr>
          <w:rFonts w:cs="Arial"/>
          <w:i w:val="0"/>
          <w:sz w:val="24"/>
          <w:szCs w:val="24"/>
        </w:rPr>
      </w:pPr>
      <w:r w:rsidRPr="00F61F54">
        <w:rPr>
          <w:rFonts w:cs="Arial"/>
          <w:i w:val="0"/>
          <w:sz w:val="24"/>
          <w:szCs w:val="24"/>
        </w:rPr>
        <w:t xml:space="preserve"> по нормативным требованиям СанПин 2.2.1/2.1.1.1200-03 от 11-50 машиномест составляет </w:t>
      </w:r>
      <w:smartTag w:uri="urn:schemas-microsoft-com:office:smarttags" w:element="metricconverter">
        <w:smartTagPr>
          <w:attr w:name="ProductID" w:val="15 метров"/>
        </w:smartTagPr>
        <w:r w:rsidRPr="00F61F54">
          <w:rPr>
            <w:rFonts w:cs="Arial"/>
            <w:i w:val="0"/>
            <w:sz w:val="24"/>
            <w:szCs w:val="24"/>
          </w:rPr>
          <w:t>15 метров</w:t>
        </w:r>
      </w:smartTag>
      <w:r w:rsidRPr="00F61F54">
        <w:rPr>
          <w:rFonts w:cs="Arial"/>
          <w:i w:val="0"/>
          <w:sz w:val="24"/>
          <w:szCs w:val="24"/>
        </w:rPr>
        <w:t>.</w:t>
      </w:r>
    </w:p>
    <w:p w:rsidR="00B769D6" w:rsidRPr="00B769D6" w:rsidRDefault="00B769D6" w:rsidP="00B769D6">
      <w:pPr>
        <w:spacing w:line="360" w:lineRule="auto"/>
        <w:ind w:firstLine="708"/>
        <w:rPr>
          <w:rFonts w:cs="Arial"/>
          <w:bCs/>
          <w:i w:val="0"/>
          <w:sz w:val="24"/>
          <w:szCs w:val="24"/>
        </w:rPr>
      </w:pPr>
      <w:r>
        <w:rPr>
          <w:rFonts w:cs="Arial"/>
          <w:bCs/>
          <w:i w:val="0"/>
          <w:sz w:val="24"/>
          <w:szCs w:val="24"/>
        </w:rPr>
        <w:t>О</w:t>
      </w:r>
      <w:r w:rsidRPr="00B769D6">
        <w:rPr>
          <w:rFonts w:cs="Arial"/>
          <w:bCs/>
          <w:i w:val="0"/>
          <w:sz w:val="24"/>
          <w:szCs w:val="24"/>
        </w:rPr>
        <w:t xml:space="preserve">т границ размещения образуемых участков ЗУ 1, ЗУ 2  до существующей пятиэтажной жилой застройки со стороны Черновской магистрали и Батальонного переулка </w:t>
      </w:r>
      <w:r>
        <w:rPr>
          <w:rFonts w:cs="Arial"/>
          <w:bCs/>
          <w:i w:val="0"/>
          <w:sz w:val="24"/>
          <w:szCs w:val="24"/>
        </w:rPr>
        <w:t xml:space="preserve">(сопредельная территория) </w:t>
      </w:r>
      <w:r w:rsidRPr="00B769D6">
        <w:rPr>
          <w:rFonts w:cs="Arial"/>
          <w:bCs/>
          <w:i w:val="0"/>
          <w:sz w:val="24"/>
          <w:szCs w:val="24"/>
        </w:rPr>
        <w:t xml:space="preserve">разрыв составляет </w:t>
      </w:r>
      <w:smartTag w:uri="urn:schemas-microsoft-com:office:smarttags" w:element="metricconverter">
        <w:smartTagPr>
          <w:attr w:name="ProductID" w:val="28 метров"/>
        </w:smartTagPr>
        <w:r w:rsidRPr="00B769D6">
          <w:rPr>
            <w:rFonts w:cs="Arial"/>
            <w:bCs/>
            <w:i w:val="0"/>
            <w:sz w:val="24"/>
            <w:szCs w:val="24"/>
          </w:rPr>
          <w:t>28 метров</w:t>
        </w:r>
      </w:smartTag>
      <w:r w:rsidRPr="00B769D6">
        <w:rPr>
          <w:rFonts w:cs="Arial"/>
          <w:bCs/>
          <w:i w:val="0"/>
          <w:sz w:val="24"/>
          <w:szCs w:val="24"/>
        </w:rPr>
        <w:t>, со стороны малоэтажной застройки – 21-</w:t>
      </w:r>
      <w:smartTag w:uri="urn:schemas-microsoft-com:office:smarttags" w:element="metricconverter">
        <w:smartTagPr>
          <w:attr w:name="ProductID" w:val="31 метров"/>
        </w:smartTagPr>
        <w:r w:rsidRPr="00B769D6">
          <w:rPr>
            <w:rFonts w:cs="Arial"/>
            <w:bCs/>
            <w:i w:val="0"/>
            <w:sz w:val="24"/>
            <w:szCs w:val="24"/>
          </w:rPr>
          <w:t>31 метров</w:t>
        </w:r>
      </w:smartTag>
      <w:r w:rsidRPr="00B769D6">
        <w:rPr>
          <w:rFonts w:cs="Arial"/>
          <w:bCs/>
          <w:i w:val="0"/>
          <w:sz w:val="24"/>
          <w:szCs w:val="24"/>
        </w:rPr>
        <w:t>.</w:t>
      </w:r>
    </w:p>
    <w:p w:rsidR="00F61F54" w:rsidRPr="00F61F54" w:rsidRDefault="00F61F54" w:rsidP="00B769D6">
      <w:pPr>
        <w:spacing w:line="360" w:lineRule="auto"/>
        <w:ind w:firstLine="708"/>
        <w:rPr>
          <w:rFonts w:cs="Arial"/>
          <w:i w:val="0"/>
          <w:sz w:val="24"/>
          <w:szCs w:val="24"/>
        </w:rPr>
      </w:pPr>
      <w:r w:rsidRPr="00F61F54">
        <w:rPr>
          <w:rFonts w:cs="Arial"/>
          <w:i w:val="0"/>
          <w:sz w:val="24"/>
          <w:szCs w:val="24"/>
        </w:rPr>
        <w:t xml:space="preserve">В графическую часть лист 2 Том 1 и лист 4 Том 3 внесены санитарные разрывы от стоянок. </w:t>
      </w:r>
    </w:p>
    <w:p w:rsidR="00E13F05" w:rsidRDefault="00E13F05" w:rsidP="00B769D6">
      <w:pPr>
        <w:autoSpaceDE w:val="0"/>
        <w:autoSpaceDN w:val="0"/>
        <w:adjustRightInd w:val="0"/>
        <w:spacing w:line="360" w:lineRule="auto"/>
        <w:ind w:firstLine="708"/>
        <w:rPr>
          <w:rFonts w:cs="Arial"/>
          <w:i w:val="0"/>
          <w:snapToGrid/>
          <w:color w:val="000000"/>
          <w:sz w:val="24"/>
          <w:szCs w:val="24"/>
        </w:rPr>
      </w:pPr>
    </w:p>
    <w:p w:rsidR="00E13F05" w:rsidRDefault="00E13F05" w:rsidP="00E13F05">
      <w:pPr>
        <w:autoSpaceDE w:val="0"/>
        <w:autoSpaceDN w:val="0"/>
        <w:adjustRightInd w:val="0"/>
        <w:spacing w:line="360" w:lineRule="auto"/>
        <w:ind w:firstLine="708"/>
        <w:rPr>
          <w:rFonts w:cs="Arial"/>
          <w:i w:val="0"/>
          <w:snapToGrid/>
          <w:color w:val="000000"/>
          <w:sz w:val="24"/>
          <w:szCs w:val="24"/>
        </w:rPr>
      </w:pPr>
      <w:r>
        <w:rPr>
          <w:rFonts w:cs="Arial"/>
          <w:i w:val="0"/>
          <w:snapToGrid/>
          <w:color w:val="000000"/>
          <w:sz w:val="24"/>
          <w:szCs w:val="24"/>
        </w:rPr>
        <w:t xml:space="preserve">По территории проектирования </w:t>
      </w:r>
      <w:r w:rsidRPr="0087697A">
        <w:rPr>
          <w:rFonts w:cs="Arial"/>
          <w:b/>
          <w:i w:val="0"/>
          <w:snapToGrid/>
          <w:color w:val="000000"/>
          <w:sz w:val="24"/>
          <w:szCs w:val="24"/>
        </w:rPr>
        <w:t xml:space="preserve">проходит техническая и охранная  зоны метрополитена </w:t>
      </w:r>
      <w:r>
        <w:rPr>
          <w:rFonts w:cs="Arial"/>
          <w:i w:val="0"/>
          <w:snapToGrid/>
          <w:color w:val="000000"/>
          <w:sz w:val="24"/>
          <w:szCs w:val="24"/>
        </w:rPr>
        <w:t xml:space="preserve"> согласно Постановлению Главы городского округа Самара от 04.12.2008г №1058 "Об утверждении Правил использования территории технических и охранных зон метрополитена в городском округе Самара". </w:t>
      </w:r>
    </w:p>
    <w:p w:rsidR="00F61F54" w:rsidRDefault="00F61F54" w:rsidP="00F61F54">
      <w:pPr>
        <w:spacing w:line="360" w:lineRule="auto"/>
        <w:ind w:firstLine="708"/>
        <w:rPr>
          <w:rFonts w:cs="Arial"/>
          <w:b/>
          <w:bCs/>
          <w:u w:val="single"/>
        </w:rPr>
      </w:pPr>
    </w:p>
    <w:p w:rsidR="000062AA" w:rsidRPr="00A81FA8" w:rsidRDefault="00BB38D1" w:rsidP="00C142C5">
      <w:pPr>
        <w:spacing w:line="360" w:lineRule="auto"/>
        <w:ind w:firstLine="34"/>
        <w:jc w:val="center"/>
        <w:rPr>
          <w:rFonts w:cs="Arial"/>
          <w:b/>
          <w:i w:val="0"/>
          <w:sz w:val="24"/>
          <w:szCs w:val="24"/>
        </w:rPr>
      </w:pPr>
      <w:r>
        <w:rPr>
          <w:rFonts w:cs="Arial"/>
          <w:b/>
          <w:i w:val="0"/>
          <w:sz w:val="24"/>
          <w:szCs w:val="24"/>
        </w:rPr>
        <w:t>7</w:t>
      </w:r>
      <w:r w:rsidR="000062AA" w:rsidRPr="00A81FA8">
        <w:rPr>
          <w:rFonts w:cs="Arial"/>
          <w:b/>
          <w:i w:val="0"/>
          <w:sz w:val="24"/>
          <w:szCs w:val="24"/>
        </w:rPr>
        <w:t xml:space="preserve">. Порядок </w:t>
      </w:r>
      <w:r w:rsidR="000062AA">
        <w:rPr>
          <w:rFonts w:cs="Arial"/>
          <w:b/>
          <w:i w:val="0"/>
          <w:sz w:val="24"/>
          <w:szCs w:val="24"/>
        </w:rPr>
        <w:t>образования и изменения</w:t>
      </w:r>
      <w:r w:rsidR="000062AA" w:rsidRPr="00A81FA8">
        <w:rPr>
          <w:rFonts w:cs="Arial"/>
          <w:b/>
          <w:i w:val="0"/>
          <w:sz w:val="24"/>
          <w:szCs w:val="24"/>
        </w:rPr>
        <w:t xml:space="preserve"> границ земельных участков.</w:t>
      </w:r>
    </w:p>
    <w:p w:rsidR="000062AA" w:rsidRPr="005931E1" w:rsidRDefault="000062AA" w:rsidP="000062AA">
      <w:pPr>
        <w:pStyle w:val="ConsPlusNormal"/>
        <w:spacing w:line="360" w:lineRule="auto"/>
        <w:jc w:val="both"/>
        <w:rPr>
          <w:sz w:val="24"/>
          <w:szCs w:val="24"/>
        </w:rPr>
      </w:pPr>
      <w:r w:rsidRPr="005931E1">
        <w:rPr>
          <w:sz w:val="24"/>
          <w:szCs w:val="24"/>
        </w:rPr>
        <w:t xml:space="preserve">Проект межевания территории разрабатывается в целях определения местоположения границ образуемых и изменяемых земельных участков. </w:t>
      </w:r>
      <w:r>
        <w:rPr>
          <w:sz w:val="24"/>
          <w:szCs w:val="24"/>
        </w:rPr>
        <w:t xml:space="preserve">Определение </w:t>
      </w:r>
      <w:r w:rsidRPr="005931E1">
        <w:rPr>
          <w:sz w:val="24"/>
          <w:szCs w:val="24"/>
        </w:rPr>
        <w:t xml:space="preserve">границ образуемых 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установленными в </w:t>
      </w:r>
      <w:r w:rsidRPr="005931E1">
        <w:rPr>
          <w:sz w:val="24"/>
          <w:szCs w:val="24"/>
        </w:rPr>
        <w:lastRenderedPageBreak/>
        <w:t>соответствии с федеральными законами, техническими регламентами.</w:t>
      </w:r>
    </w:p>
    <w:p w:rsidR="0040364F" w:rsidRDefault="00E85E65" w:rsidP="000062AA">
      <w:pPr>
        <w:pStyle w:val="20"/>
        <w:spacing w:after="0" w:line="360" w:lineRule="auto"/>
        <w:ind w:left="0" w:firstLine="720"/>
        <w:rPr>
          <w:i w:val="0"/>
          <w:sz w:val="24"/>
          <w:szCs w:val="24"/>
        </w:rPr>
      </w:pPr>
      <w:r>
        <w:rPr>
          <w:i w:val="0"/>
          <w:sz w:val="24"/>
          <w:szCs w:val="24"/>
        </w:rPr>
        <w:t>О</w:t>
      </w:r>
      <w:r w:rsidR="000062AA">
        <w:rPr>
          <w:i w:val="0"/>
          <w:sz w:val="24"/>
          <w:szCs w:val="24"/>
        </w:rPr>
        <w:t>бразование</w:t>
      </w:r>
      <w:r w:rsidR="000062AA" w:rsidRPr="00B66176">
        <w:rPr>
          <w:i w:val="0"/>
          <w:sz w:val="24"/>
          <w:szCs w:val="24"/>
        </w:rPr>
        <w:t xml:space="preserve"> земельных участков выполняется в </w:t>
      </w:r>
      <w:r w:rsidR="000062AA">
        <w:rPr>
          <w:i w:val="0"/>
          <w:sz w:val="24"/>
          <w:szCs w:val="24"/>
        </w:rPr>
        <w:t>следующей</w:t>
      </w:r>
      <w:r w:rsidR="000062AA" w:rsidRPr="00B66176">
        <w:rPr>
          <w:i w:val="0"/>
          <w:sz w:val="24"/>
          <w:szCs w:val="24"/>
        </w:rPr>
        <w:t xml:space="preserve"> последовательности</w:t>
      </w:r>
      <w:r w:rsidR="000062AA">
        <w:rPr>
          <w:i w:val="0"/>
          <w:sz w:val="24"/>
          <w:szCs w:val="24"/>
        </w:rPr>
        <w:t>: п</w:t>
      </w:r>
      <w:r w:rsidR="000062AA" w:rsidRPr="00B66176">
        <w:rPr>
          <w:i w:val="0"/>
          <w:sz w:val="24"/>
          <w:szCs w:val="24"/>
        </w:rPr>
        <w:t xml:space="preserve">ервоначально формируются участки исходя из условий </w:t>
      </w:r>
      <w:r w:rsidR="000062AA">
        <w:rPr>
          <w:i w:val="0"/>
          <w:sz w:val="24"/>
          <w:szCs w:val="24"/>
        </w:rPr>
        <w:t xml:space="preserve">размещения </w:t>
      </w:r>
      <w:r w:rsidR="0040364F">
        <w:rPr>
          <w:i w:val="0"/>
          <w:sz w:val="24"/>
          <w:szCs w:val="24"/>
        </w:rPr>
        <w:t xml:space="preserve">существующей </w:t>
      </w:r>
      <w:r w:rsidR="0040364F" w:rsidRPr="00B66176">
        <w:rPr>
          <w:i w:val="0"/>
          <w:sz w:val="24"/>
          <w:szCs w:val="24"/>
        </w:rPr>
        <w:t>жилой застройки</w:t>
      </w:r>
      <w:r w:rsidR="0040364F">
        <w:rPr>
          <w:i w:val="0"/>
          <w:sz w:val="24"/>
          <w:szCs w:val="24"/>
        </w:rPr>
        <w:t>, объектов административно-делового назначения, объектов коммунальной и инженерно-транспортной инфраструктуры.</w:t>
      </w:r>
    </w:p>
    <w:p w:rsidR="000062AA" w:rsidRPr="00B66176" w:rsidRDefault="000062AA" w:rsidP="000062AA">
      <w:pPr>
        <w:pStyle w:val="20"/>
        <w:spacing w:after="0" w:line="360" w:lineRule="auto"/>
        <w:ind w:left="0" w:firstLine="720"/>
        <w:rPr>
          <w:i w:val="0"/>
          <w:sz w:val="24"/>
          <w:szCs w:val="24"/>
        </w:rPr>
      </w:pPr>
      <w:r w:rsidRPr="00B66176">
        <w:rPr>
          <w:i w:val="0"/>
          <w:sz w:val="24"/>
          <w:szCs w:val="24"/>
        </w:rPr>
        <w:t xml:space="preserve">Согласно принятой системе землепользования </w:t>
      </w:r>
      <w:r>
        <w:rPr>
          <w:i w:val="0"/>
          <w:sz w:val="24"/>
          <w:szCs w:val="24"/>
        </w:rPr>
        <w:t xml:space="preserve">определяются </w:t>
      </w:r>
      <w:r w:rsidRPr="00B66176">
        <w:rPr>
          <w:i w:val="0"/>
          <w:sz w:val="24"/>
          <w:szCs w:val="24"/>
        </w:rPr>
        <w:t>зем</w:t>
      </w:r>
      <w:r>
        <w:rPr>
          <w:i w:val="0"/>
          <w:sz w:val="24"/>
          <w:szCs w:val="24"/>
        </w:rPr>
        <w:t>ли</w:t>
      </w:r>
      <w:r w:rsidRPr="00B66176">
        <w:rPr>
          <w:i w:val="0"/>
          <w:sz w:val="24"/>
          <w:szCs w:val="24"/>
        </w:rPr>
        <w:t xml:space="preserve"> общего пользования.</w:t>
      </w:r>
    </w:p>
    <w:p w:rsidR="000062AA" w:rsidRPr="00B66176" w:rsidRDefault="000062AA" w:rsidP="000062AA">
      <w:pPr>
        <w:pStyle w:val="20"/>
        <w:spacing w:after="0" w:line="360" w:lineRule="auto"/>
        <w:ind w:left="0" w:firstLine="720"/>
        <w:rPr>
          <w:i w:val="0"/>
          <w:sz w:val="24"/>
          <w:szCs w:val="24"/>
        </w:rPr>
      </w:pPr>
      <w:r w:rsidRPr="00B66176">
        <w:rPr>
          <w:i w:val="0"/>
          <w:sz w:val="24"/>
          <w:szCs w:val="24"/>
        </w:rPr>
        <w:t xml:space="preserve">Координирование объектов землепользования выполнено в системе </w:t>
      </w:r>
      <w:r w:rsidR="001665AB">
        <w:rPr>
          <w:i w:val="0"/>
          <w:sz w:val="24"/>
          <w:szCs w:val="24"/>
        </w:rPr>
        <w:t>МСК 63</w:t>
      </w:r>
      <w:r w:rsidRPr="00B66176">
        <w:rPr>
          <w:i w:val="0"/>
          <w:sz w:val="24"/>
          <w:szCs w:val="24"/>
        </w:rPr>
        <w:t xml:space="preserve"> на основе предоставленного топографо-геодезического материала.</w:t>
      </w:r>
    </w:p>
    <w:p w:rsidR="000062AA" w:rsidRPr="00432EE6" w:rsidRDefault="000062AA" w:rsidP="000062AA">
      <w:pPr>
        <w:spacing w:line="360" w:lineRule="auto"/>
        <w:rPr>
          <w:rFonts w:cs="Arial"/>
          <w:i w:val="0"/>
          <w:sz w:val="24"/>
          <w:szCs w:val="24"/>
        </w:rPr>
      </w:pPr>
      <w:r>
        <w:rPr>
          <w:rFonts w:cs="Arial"/>
          <w:i w:val="0"/>
          <w:sz w:val="24"/>
          <w:szCs w:val="24"/>
        </w:rPr>
        <w:t>Территория линейных объектов включает инженерную и пешеходно-транспортную инфраструктуры. На территории должны быть размещены внутриквартальные дороги, а также инженерные коммуникации.</w:t>
      </w:r>
    </w:p>
    <w:p w:rsidR="000062AA" w:rsidRDefault="000062AA" w:rsidP="00772900">
      <w:pPr>
        <w:widowControl w:val="0"/>
        <w:autoSpaceDE w:val="0"/>
        <w:autoSpaceDN w:val="0"/>
        <w:adjustRightInd w:val="0"/>
        <w:spacing w:line="360" w:lineRule="auto"/>
        <w:rPr>
          <w:rFonts w:cs="Arial"/>
          <w:i w:val="0"/>
          <w:sz w:val="24"/>
          <w:szCs w:val="24"/>
        </w:rPr>
      </w:pPr>
      <w:r w:rsidRPr="003129F8">
        <w:rPr>
          <w:i w:val="0"/>
          <w:sz w:val="24"/>
          <w:szCs w:val="24"/>
        </w:rPr>
        <w:t xml:space="preserve">Образование земельных участков с учетом территорий, на которых расположены дома, </w:t>
      </w:r>
      <w:r w:rsidRPr="003129F8">
        <w:rPr>
          <w:rFonts w:cs="Arial"/>
          <w:i w:val="0"/>
          <w:sz w:val="24"/>
          <w:szCs w:val="24"/>
        </w:rPr>
        <w:t>иных территорий, фактически используемых и предназначенных для обслуживания, эксплуатации и благоустройства данных домов (инженерная инфраструктура); соблюдения требований об обеспечении доступа к иным земельным участкам</w:t>
      </w:r>
      <w:r>
        <w:rPr>
          <w:rFonts w:cs="Arial"/>
          <w:i w:val="0"/>
          <w:sz w:val="24"/>
          <w:szCs w:val="24"/>
        </w:rPr>
        <w:t xml:space="preserve"> (территории общего пользования).</w:t>
      </w:r>
    </w:p>
    <w:p w:rsidR="00F0366A" w:rsidRDefault="00F0366A" w:rsidP="00F0366A">
      <w:pPr>
        <w:widowControl w:val="0"/>
        <w:autoSpaceDE w:val="0"/>
        <w:autoSpaceDN w:val="0"/>
        <w:adjustRightInd w:val="0"/>
        <w:spacing w:line="360" w:lineRule="auto"/>
        <w:rPr>
          <w:rFonts w:cs="Arial"/>
          <w:i w:val="0"/>
          <w:sz w:val="24"/>
          <w:szCs w:val="24"/>
        </w:rPr>
      </w:pPr>
      <w:r>
        <w:rPr>
          <w:rFonts w:cs="Arial"/>
          <w:i w:val="0"/>
          <w:sz w:val="24"/>
          <w:szCs w:val="24"/>
        </w:rPr>
        <w:t>Д</w:t>
      </w:r>
      <w:r w:rsidRPr="003129F8">
        <w:rPr>
          <w:rFonts w:cs="Arial"/>
          <w:i w:val="0"/>
          <w:sz w:val="24"/>
          <w:szCs w:val="24"/>
        </w:rPr>
        <w:t xml:space="preserve">оступ </w:t>
      </w:r>
      <w:r>
        <w:rPr>
          <w:rFonts w:cs="Arial"/>
          <w:i w:val="0"/>
          <w:sz w:val="24"/>
          <w:szCs w:val="24"/>
        </w:rPr>
        <w:t xml:space="preserve">к другим земельным участкам через </w:t>
      </w:r>
      <w:r w:rsidRPr="003129F8">
        <w:rPr>
          <w:rFonts w:cs="Arial"/>
          <w:i w:val="0"/>
          <w:sz w:val="24"/>
          <w:szCs w:val="24"/>
        </w:rPr>
        <w:t>территорию многоквартирн</w:t>
      </w:r>
      <w:r>
        <w:rPr>
          <w:rFonts w:cs="Arial"/>
          <w:i w:val="0"/>
          <w:sz w:val="24"/>
          <w:szCs w:val="24"/>
        </w:rPr>
        <w:t>ых</w:t>
      </w:r>
      <w:r w:rsidRPr="003129F8">
        <w:rPr>
          <w:rFonts w:cs="Arial"/>
          <w:i w:val="0"/>
          <w:sz w:val="24"/>
          <w:szCs w:val="24"/>
        </w:rPr>
        <w:t xml:space="preserve"> жил</w:t>
      </w:r>
      <w:r>
        <w:rPr>
          <w:rFonts w:cs="Arial"/>
          <w:i w:val="0"/>
          <w:sz w:val="24"/>
          <w:szCs w:val="24"/>
        </w:rPr>
        <w:t>ых</w:t>
      </w:r>
      <w:r w:rsidRPr="003129F8">
        <w:rPr>
          <w:rFonts w:cs="Arial"/>
          <w:i w:val="0"/>
          <w:sz w:val="24"/>
          <w:szCs w:val="24"/>
        </w:rPr>
        <w:t xml:space="preserve"> дом</w:t>
      </w:r>
      <w:r>
        <w:rPr>
          <w:rFonts w:cs="Arial"/>
          <w:i w:val="0"/>
          <w:sz w:val="24"/>
          <w:szCs w:val="24"/>
        </w:rPr>
        <w:t>ов отсутствует, следовательно</w:t>
      </w:r>
      <w:r w:rsidRPr="00F0366A">
        <w:rPr>
          <w:rFonts w:cs="Arial"/>
          <w:i w:val="0"/>
          <w:sz w:val="24"/>
          <w:szCs w:val="24"/>
        </w:rPr>
        <w:t>, в проекте отсутствует участки действия публичных сервитутов. Однако образуются земельные участки</w:t>
      </w:r>
      <w:r>
        <w:rPr>
          <w:rFonts w:cs="Arial"/>
          <w:i w:val="0"/>
          <w:sz w:val="24"/>
          <w:szCs w:val="24"/>
        </w:rPr>
        <w:t xml:space="preserve">, которые являются </w:t>
      </w:r>
      <w:r w:rsidRPr="00F0366A">
        <w:rPr>
          <w:rFonts w:cs="Arial"/>
          <w:i w:val="0"/>
          <w:sz w:val="24"/>
          <w:szCs w:val="24"/>
        </w:rPr>
        <w:t>фактически занимаемые проездами</w:t>
      </w:r>
      <w:r>
        <w:rPr>
          <w:rFonts w:cs="Arial"/>
          <w:i w:val="0"/>
          <w:sz w:val="24"/>
          <w:szCs w:val="24"/>
        </w:rPr>
        <w:t xml:space="preserve"> и</w:t>
      </w:r>
      <w:r w:rsidRPr="00F0366A">
        <w:rPr>
          <w:rFonts w:cs="Arial"/>
          <w:i w:val="0"/>
          <w:sz w:val="24"/>
          <w:szCs w:val="24"/>
        </w:rPr>
        <w:t xml:space="preserve"> выполняют требования об обеспечении доступа к земельным участкам территории общего пользования.</w:t>
      </w:r>
    </w:p>
    <w:p w:rsidR="007E4803" w:rsidRDefault="007E4803" w:rsidP="007E4803">
      <w:pPr>
        <w:spacing w:line="360" w:lineRule="auto"/>
        <w:ind w:firstLine="708"/>
        <w:rPr>
          <w:rFonts w:cs="Arial"/>
          <w:i w:val="0"/>
          <w:sz w:val="24"/>
          <w:szCs w:val="24"/>
        </w:rPr>
      </w:pPr>
      <w:r w:rsidRPr="00B56881">
        <w:rPr>
          <w:rFonts w:cs="Arial"/>
          <w:i w:val="0"/>
          <w:sz w:val="24"/>
          <w:szCs w:val="24"/>
        </w:rPr>
        <w:t xml:space="preserve">В  результате  межевания  территории проектирования </w:t>
      </w:r>
      <w:r>
        <w:rPr>
          <w:rFonts w:cs="Arial"/>
          <w:i w:val="0"/>
          <w:sz w:val="24"/>
          <w:szCs w:val="24"/>
        </w:rPr>
        <w:t>образовано:</w:t>
      </w:r>
    </w:p>
    <w:p w:rsidR="008A43F5" w:rsidRPr="00831DD3" w:rsidRDefault="007E4803" w:rsidP="00705655">
      <w:pPr>
        <w:numPr>
          <w:ilvl w:val="0"/>
          <w:numId w:val="24"/>
        </w:numPr>
        <w:tabs>
          <w:tab w:val="clear" w:pos="1485"/>
          <w:tab w:val="num" w:pos="0"/>
        </w:tabs>
        <w:spacing w:line="360" w:lineRule="auto"/>
        <w:ind w:left="0" w:firstLine="0"/>
        <w:rPr>
          <w:rFonts w:cs="Arial"/>
          <w:b/>
          <w:i w:val="0"/>
          <w:sz w:val="24"/>
          <w:szCs w:val="24"/>
        </w:rPr>
      </w:pPr>
      <w:r w:rsidRPr="00831DD3">
        <w:rPr>
          <w:rFonts w:cs="Arial"/>
          <w:i w:val="0"/>
          <w:sz w:val="24"/>
          <w:szCs w:val="24"/>
        </w:rPr>
        <w:t xml:space="preserve">под </w:t>
      </w:r>
      <w:r w:rsidR="00831DD3">
        <w:rPr>
          <w:rFonts w:cs="Arial"/>
          <w:i w:val="0"/>
          <w:color w:val="000000"/>
          <w:sz w:val="24"/>
          <w:szCs w:val="24"/>
        </w:rPr>
        <w:t>з</w:t>
      </w:r>
      <w:r w:rsidR="00831DD3" w:rsidRPr="00831DD3">
        <w:rPr>
          <w:rFonts w:cs="Arial"/>
          <w:i w:val="0"/>
          <w:color w:val="000000"/>
          <w:sz w:val="24"/>
          <w:szCs w:val="24"/>
        </w:rPr>
        <w:t>емельны</w:t>
      </w:r>
      <w:r w:rsidR="00831DD3">
        <w:rPr>
          <w:rFonts w:cs="Arial"/>
          <w:i w:val="0"/>
          <w:color w:val="000000"/>
          <w:sz w:val="24"/>
          <w:szCs w:val="24"/>
        </w:rPr>
        <w:t>ми</w:t>
      </w:r>
      <w:r w:rsidR="00831DD3" w:rsidRPr="00831DD3">
        <w:rPr>
          <w:rFonts w:cs="Arial"/>
          <w:i w:val="0"/>
          <w:color w:val="000000"/>
          <w:sz w:val="24"/>
          <w:szCs w:val="24"/>
        </w:rPr>
        <w:t xml:space="preserve"> участк</w:t>
      </w:r>
      <w:r w:rsidR="00831DD3">
        <w:rPr>
          <w:rFonts w:cs="Arial"/>
          <w:i w:val="0"/>
          <w:color w:val="000000"/>
          <w:sz w:val="24"/>
          <w:szCs w:val="24"/>
        </w:rPr>
        <w:t>ами</w:t>
      </w:r>
      <w:r w:rsidR="00831DD3" w:rsidRPr="00831DD3">
        <w:rPr>
          <w:rFonts w:cs="Arial"/>
          <w:i w:val="0"/>
          <w:color w:val="000000"/>
          <w:sz w:val="24"/>
          <w:szCs w:val="24"/>
        </w:rPr>
        <w:t xml:space="preserve"> (территории) общего пользования</w:t>
      </w:r>
      <w:r w:rsidR="00831DD3">
        <w:rPr>
          <w:rFonts w:cs="Arial"/>
          <w:i w:val="0"/>
          <w:color w:val="000000"/>
          <w:sz w:val="24"/>
          <w:szCs w:val="24"/>
        </w:rPr>
        <w:t>:</w:t>
      </w:r>
    </w:p>
    <w:p w:rsidR="008A43F5" w:rsidRDefault="00831DD3" w:rsidP="008A43F5">
      <w:pPr>
        <w:spacing w:line="360" w:lineRule="auto"/>
        <w:ind w:firstLine="0"/>
        <w:rPr>
          <w:rFonts w:cs="Arial"/>
          <w:i w:val="0"/>
          <w:color w:val="2D2D2D"/>
          <w:spacing w:val="2"/>
          <w:sz w:val="24"/>
          <w:szCs w:val="24"/>
        </w:rPr>
      </w:pPr>
      <w:r>
        <w:rPr>
          <w:rFonts w:cs="Arial"/>
          <w:b/>
          <w:i w:val="0"/>
          <w:sz w:val="24"/>
          <w:szCs w:val="24"/>
        </w:rPr>
        <w:t>3</w:t>
      </w:r>
      <w:r w:rsidR="007E4803" w:rsidRPr="00C142C5">
        <w:rPr>
          <w:rFonts w:cs="Arial"/>
          <w:b/>
          <w:i w:val="0"/>
          <w:sz w:val="24"/>
          <w:szCs w:val="24"/>
        </w:rPr>
        <w:t xml:space="preserve"> земельны</w:t>
      </w:r>
      <w:r w:rsidR="004A36BF">
        <w:rPr>
          <w:rFonts w:cs="Arial"/>
          <w:b/>
          <w:i w:val="0"/>
          <w:sz w:val="24"/>
          <w:szCs w:val="24"/>
        </w:rPr>
        <w:t>х</w:t>
      </w:r>
      <w:r w:rsidR="007E4803" w:rsidRPr="00C142C5">
        <w:rPr>
          <w:rFonts w:cs="Arial"/>
          <w:b/>
          <w:i w:val="0"/>
          <w:sz w:val="24"/>
          <w:szCs w:val="24"/>
        </w:rPr>
        <w:t xml:space="preserve"> участ</w:t>
      </w:r>
      <w:r w:rsidR="004A36BF">
        <w:rPr>
          <w:rFonts w:cs="Arial"/>
          <w:b/>
          <w:i w:val="0"/>
          <w:sz w:val="24"/>
          <w:szCs w:val="24"/>
        </w:rPr>
        <w:t>ка</w:t>
      </w:r>
      <w:r w:rsidR="007E4803" w:rsidRPr="00C142C5">
        <w:rPr>
          <w:rFonts w:cs="Arial"/>
          <w:i w:val="0"/>
          <w:sz w:val="20"/>
        </w:rPr>
        <w:t xml:space="preserve"> </w:t>
      </w:r>
      <w:r w:rsidR="007E4803" w:rsidRPr="00C142C5">
        <w:rPr>
          <w:rFonts w:cs="Arial"/>
          <w:i w:val="0"/>
          <w:sz w:val="24"/>
          <w:szCs w:val="24"/>
        </w:rPr>
        <w:t xml:space="preserve">из земель, </w:t>
      </w:r>
      <w:r w:rsidR="00C50ED2">
        <w:rPr>
          <w:rFonts w:cs="Arial"/>
          <w:i w:val="0"/>
          <w:color w:val="2D2D2D"/>
          <w:spacing w:val="2"/>
          <w:sz w:val="24"/>
          <w:szCs w:val="24"/>
        </w:rPr>
        <w:t>государственная и</w:t>
      </w:r>
      <w:r w:rsidR="00B52EEF">
        <w:rPr>
          <w:rFonts w:cs="Arial"/>
          <w:i w:val="0"/>
          <w:color w:val="2D2D2D"/>
          <w:spacing w:val="2"/>
          <w:sz w:val="24"/>
          <w:szCs w:val="24"/>
        </w:rPr>
        <w:t>ли</w:t>
      </w:r>
      <w:r w:rsidR="00C50ED2">
        <w:rPr>
          <w:rFonts w:cs="Arial"/>
          <w:i w:val="0"/>
          <w:color w:val="2D2D2D"/>
          <w:spacing w:val="2"/>
          <w:sz w:val="24"/>
          <w:szCs w:val="24"/>
        </w:rPr>
        <w:t xml:space="preserve"> муниципальная собственность которых не разграничена</w:t>
      </w:r>
      <w:r w:rsidR="008A43F5">
        <w:rPr>
          <w:rFonts w:cs="Arial"/>
          <w:i w:val="0"/>
          <w:color w:val="2D2D2D"/>
          <w:spacing w:val="2"/>
          <w:sz w:val="24"/>
          <w:szCs w:val="24"/>
        </w:rPr>
        <w:t>,</w:t>
      </w:r>
    </w:p>
    <w:p w:rsidR="00B52EEF" w:rsidRDefault="00705655" w:rsidP="00C50ED2">
      <w:pPr>
        <w:numPr>
          <w:ilvl w:val="0"/>
          <w:numId w:val="24"/>
        </w:numPr>
        <w:tabs>
          <w:tab w:val="clear" w:pos="1485"/>
          <w:tab w:val="num" w:pos="709"/>
        </w:tabs>
        <w:spacing w:line="360" w:lineRule="auto"/>
        <w:ind w:left="0" w:firstLine="0"/>
        <w:rPr>
          <w:rFonts w:cs="Arial"/>
          <w:i w:val="0"/>
          <w:color w:val="2D2D2D"/>
          <w:spacing w:val="2"/>
          <w:sz w:val="24"/>
          <w:szCs w:val="24"/>
        </w:rPr>
      </w:pPr>
      <w:r w:rsidRPr="00831DD3">
        <w:rPr>
          <w:rFonts w:cs="Arial"/>
          <w:i w:val="0"/>
          <w:sz w:val="24"/>
          <w:szCs w:val="24"/>
        </w:rPr>
        <w:t xml:space="preserve">под стоянками для обеспечения машиноместами </w:t>
      </w:r>
      <w:r w:rsidR="004A36BF" w:rsidRPr="00831DD3">
        <w:rPr>
          <w:rFonts w:cs="Arial"/>
          <w:i w:val="0"/>
          <w:sz w:val="24"/>
          <w:szCs w:val="24"/>
        </w:rPr>
        <w:t xml:space="preserve">посетителей и </w:t>
      </w:r>
      <w:r w:rsidR="004A36BF" w:rsidRPr="00831DD3">
        <w:rPr>
          <w:rFonts w:cs="Arial"/>
          <w:i w:val="0"/>
          <w:color w:val="2D2D2D"/>
          <w:spacing w:val="2"/>
          <w:sz w:val="24"/>
          <w:szCs w:val="24"/>
        </w:rPr>
        <w:t>обслуживания объекта торгового назначения</w:t>
      </w:r>
      <w:r w:rsidR="00B52EEF">
        <w:rPr>
          <w:rFonts w:cs="Arial"/>
          <w:i w:val="0"/>
          <w:color w:val="2D2D2D"/>
          <w:spacing w:val="2"/>
          <w:sz w:val="24"/>
          <w:szCs w:val="24"/>
        </w:rPr>
        <w:t>:</w:t>
      </w:r>
    </w:p>
    <w:p w:rsidR="00C50ED2" w:rsidRPr="00831DD3" w:rsidRDefault="00831DD3" w:rsidP="00B52EEF">
      <w:pPr>
        <w:spacing w:line="360" w:lineRule="auto"/>
        <w:ind w:firstLine="0"/>
        <w:rPr>
          <w:rFonts w:cs="Arial"/>
          <w:i w:val="0"/>
          <w:color w:val="2D2D2D"/>
          <w:spacing w:val="2"/>
          <w:sz w:val="24"/>
          <w:szCs w:val="24"/>
        </w:rPr>
      </w:pPr>
      <w:r w:rsidRPr="00831DD3">
        <w:rPr>
          <w:rFonts w:cs="Arial"/>
          <w:i w:val="0"/>
          <w:color w:val="2D2D2D"/>
          <w:spacing w:val="2"/>
          <w:sz w:val="24"/>
          <w:szCs w:val="24"/>
        </w:rPr>
        <w:t xml:space="preserve"> </w:t>
      </w:r>
      <w:r w:rsidR="00E21F10" w:rsidRPr="00831DD3">
        <w:rPr>
          <w:rFonts w:cs="Arial"/>
          <w:b/>
          <w:i w:val="0"/>
          <w:sz w:val="24"/>
          <w:szCs w:val="24"/>
        </w:rPr>
        <w:t>3</w:t>
      </w:r>
      <w:r w:rsidR="00705655" w:rsidRPr="00831DD3">
        <w:rPr>
          <w:rFonts w:cs="Arial"/>
          <w:b/>
          <w:i w:val="0"/>
          <w:sz w:val="24"/>
          <w:szCs w:val="24"/>
        </w:rPr>
        <w:t xml:space="preserve"> земельных участка</w:t>
      </w:r>
      <w:r w:rsidR="00705655" w:rsidRPr="00831DD3">
        <w:rPr>
          <w:rFonts w:cs="Arial"/>
          <w:i w:val="0"/>
          <w:sz w:val="24"/>
          <w:szCs w:val="24"/>
        </w:rPr>
        <w:t xml:space="preserve"> из земель, </w:t>
      </w:r>
      <w:r w:rsidR="00C50ED2" w:rsidRPr="00831DD3">
        <w:rPr>
          <w:rFonts w:cs="Arial"/>
          <w:i w:val="0"/>
          <w:color w:val="2D2D2D"/>
          <w:spacing w:val="2"/>
          <w:sz w:val="24"/>
          <w:szCs w:val="24"/>
        </w:rPr>
        <w:t>государственная и</w:t>
      </w:r>
      <w:r w:rsidR="00B52EEF">
        <w:rPr>
          <w:rFonts w:cs="Arial"/>
          <w:i w:val="0"/>
          <w:color w:val="2D2D2D"/>
          <w:spacing w:val="2"/>
          <w:sz w:val="24"/>
          <w:szCs w:val="24"/>
        </w:rPr>
        <w:t>ли</w:t>
      </w:r>
      <w:r w:rsidR="00C50ED2" w:rsidRPr="00831DD3">
        <w:rPr>
          <w:rFonts w:cs="Arial"/>
          <w:i w:val="0"/>
          <w:color w:val="2D2D2D"/>
          <w:spacing w:val="2"/>
          <w:sz w:val="24"/>
          <w:szCs w:val="24"/>
        </w:rPr>
        <w:t xml:space="preserve"> муниципальная собственность которых не разграничена,</w:t>
      </w:r>
    </w:p>
    <w:p w:rsidR="00B52EEF" w:rsidRDefault="00B52EEF" w:rsidP="00B52EEF">
      <w:pPr>
        <w:numPr>
          <w:ilvl w:val="0"/>
          <w:numId w:val="24"/>
        </w:numPr>
        <w:tabs>
          <w:tab w:val="clear" w:pos="1485"/>
          <w:tab w:val="num" w:pos="0"/>
        </w:tabs>
        <w:spacing w:line="360" w:lineRule="auto"/>
        <w:ind w:left="0" w:firstLine="0"/>
        <w:rPr>
          <w:rFonts w:cs="Arial"/>
          <w:i w:val="0"/>
          <w:sz w:val="24"/>
          <w:szCs w:val="24"/>
        </w:rPr>
      </w:pPr>
      <w:r>
        <w:rPr>
          <w:rFonts w:cs="Arial"/>
          <w:i w:val="0"/>
          <w:sz w:val="24"/>
          <w:szCs w:val="24"/>
        </w:rPr>
        <w:t>под существующими малоэтажными  жилыми домами или придомовой территорией</w:t>
      </w:r>
    </w:p>
    <w:p w:rsidR="004A36BF" w:rsidRDefault="00B52EEF" w:rsidP="004A36BF">
      <w:pPr>
        <w:spacing w:line="360" w:lineRule="auto"/>
        <w:ind w:firstLine="0"/>
        <w:rPr>
          <w:rFonts w:cs="Arial"/>
          <w:i w:val="0"/>
          <w:color w:val="2D2D2D"/>
          <w:spacing w:val="2"/>
          <w:sz w:val="24"/>
          <w:szCs w:val="24"/>
        </w:rPr>
      </w:pPr>
      <w:r>
        <w:rPr>
          <w:rFonts w:cs="Arial"/>
          <w:b/>
          <w:i w:val="0"/>
          <w:sz w:val="24"/>
          <w:szCs w:val="24"/>
        </w:rPr>
        <w:t>18</w:t>
      </w:r>
      <w:r w:rsidR="007E4803" w:rsidRPr="00C142C5">
        <w:rPr>
          <w:rFonts w:cs="Arial"/>
          <w:b/>
          <w:i w:val="0"/>
          <w:sz w:val="24"/>
          <w:szCs w:val="24"/>
        </w:rPr>
        <w:t xml:space="preserve"> земельны</w:t>
      </w:r>
      <w:r>
        <w:rPr>
          <w:rFonts w:cs="Arial"/>
          <w:b/>
          <w:i w:val="0"/>
          <w:sz w:val="24"/>
          <w:szCs w:val="24"/>
        </w:rPr>
        <w:t>х</w:t>
      </w:r>
      <w:r w:rsidR="007E4803" w:rsidRPr="00C142C5">
        <w:rPr>
          <w:rFonts w:cs="Arial"/>
          <w:b/>
          <w:i w:val="0"/>
          <w:sz w:val="24"/>
          <w:szCs w:val="24"/>
        </w:rPr>
        <w:t xml:space="preserve"> участ</w:t>
      </w:r>
      <w:r>
        <w:rPr>
          <w:rFonts w:cs="Arial"/>
          <w:b/>
          <w:i w:val="0"/>
          <w:sz w:val="24"/>
          <w:szCs w:val="24"/>
        </w:rPr>
        <w:t>ка</w:t>
      </w:r>
      <w:r w:rsidR="007E4803" w:rsidRPr="00C142C5">
        <w:rPr>
          <w:rFonts w:cs="Arial"/>
          <w:i w:val="0"/>
          <w:sz w:val="24"/>
          <w:szCs w:val="24"/>
        </w:rPr>
        <w:t xml:space="preserve"> из земель, </w:t>
      </w:r>
      <w:r w:rsidR="004A36BF">
        <w:rPr>
          <w:rFonts w:cs="Arial"/>
          <w:i w:val="0"/>
          <w:color w:val="2D2D2D"/>
          <w:spacing w:val="2"/>
          <w:sz w:val="24"/>
          <w:szCs w:val="24"/>
        </w:rPr>
        <w:t>государственная и</w:t>
      </w:r>
      <w:r>
        <w:rPr>
          <w:rFonts w:cs="Arial"/>
          <w:i w:val="0"/>
          <w:color w:val="2D2D2D"/>
          <w:spacing w:val="2"/>
          <w:sz w:val="24"/>
          <w:szCs w:val="24"/>
        </w:rPr>
        <w:t>ли</w:t>
      </w:r>
      <w:r w:rsidR="004A36BF">
        <w:rPr>
          <w:rFonts w:cs="Arial"/>
          <w:i w:val="0"/>
          <w:color w:val="2D2D2D"/>
          <w:spacing w:val="2"/>
          <w:sz w:val="24"/>
          <w:szCs w:val="24"/>
        </w:rPr>
        <w:t xml:space="preserve"> муниципальная собственность которых не разграничена,</w:t>
      </w:r>
    </w:p>
    <w:p w:rsidR="00BB38D1" w:rsidRDefault="000062AA" w:rsidP="004711CC">
      <w:pPr>
        <w:spacing w:line="360" w:lineRule="auto"/>
        <w:rPr>
          <w:rFonts w:cs="Arial"/>
          <w:sz w:val="24"/>
          <w:szCs w:val="24"/>
        </w:rPr>
      </w:pPr>
      <w:r>
        <w:rPr>
          <w:rFonts w:cs="Arial"/>
          <w:sz w:val="24"/>
          <w:szCs w:val="24"/>
        </w:rPr>
        <w:lastRenderedPageBreak/>
        <w:t>Перечень</w:t>
      </w:r>
      <w:r w:rsidRPr="0043015A">
        <w:rPr>
          <w:rFonts w:cs="Arial"/>
          <w:sz w:val="24"/>
          <w:szCs w:val="24"/>
        </w:rPr>
        <w:t xml:space="preserve"> </w:t>
      </w:r>
      <w:r>
        <w:rPr>
          <w:rFonts w:cs="Arial"/>
          <w:sz w:val="24"/>
          <w:szCs w:val="24"/>
        </w:rPr>
        <w:t>образуемых земельных участков.</w:t>
      </w:r>
      <w:r w:rsidRPr="0043015A">
        <w:rPr>
          <w:rFonts w:cs="Arial"/>
          <w:sz w:val="24"/>
          <w:szCs w:val="24"/>
        </w:rPr>
        <w:t xml:space="preserve"> </w:t>
      </w:r>
    </w:p>
    <w:p w:rsidR="000062AA" w:rsidRDefault="000062AA" w:rsidP="004711CC">
      <w:pPr>
        <w:jc w:val="right"/>
        <w:rPr>
          <w:rFonts w:cs="Arial"/>
          <w:sz w:val="24"/>
          <w:szCs w:val="24"/>
        </w:rPr>
      </w:pPr>
      <w:r>
        <w:rPr>
          <w:rFonts w:cs="Arial"/>
          <w:sz w:val="24"/>
          <w:szCs w:val="24"/>
        </w:rPr>
        <w:t xml:space="preserve">Таблица </w:t>
      </w:r>
      <w:r w:rsidR="00772900">
        <w:rPr>
          <w:rFonts w:cs="Arial"/>
          <w:sz w:val="24"/>
          <w:szCs w:val="24"/>
        </w:rPr>
        <w:t>1</w:t>
      </w:r>
    </w:p>
    <w:tbl>
      <w:tblPr>
        <w:tblW w:w="9594" w:type="dxa"/>
        <w:jc w:val="center"/>
        <w:tblInd w:w="-10463" w:type="dxa"/>
        <w:tblLayout w:type="fixed"/>
        <w:tblCellMar>
          <w:left w:w="0" w:type="dxa"/>
          <w:right w:w="0" w:type="dxa"/>
        </w:tblCellMar>
        <w:tblLook w:val="0000" w:firstRow="0" w:lastRow="0" w:firstColumn="0" w:lastColumn="0" w:noHBand="0" w:noVBand="0"/>
      </w:tblPr>
      <w:tblGrid>
        <w:gridCol w:w="1256"/>
        <w:gridCol w:w="3684"/>
        <w:gridCol w:w="969"/>
        <w:gridCol w:w="3685"/>
      </w:tblGrid>
      <w:tr w:rsidR="00B52EEF" w:rsidRPr="006C3E40" w:rsidTr="00B0312C">
        <w:trPr>
          <w:trHeight w:val="709"/>
          <w:jc w:val="center"/>
        </w:trPr>
        <w:tc>
          <w:tcPr>
            <w:tcW w:w="1256" w:type="dxa"/>
            <w:tcBorders>
              <w:top w:val="single" w:sz="4" w:space="0" w:color="000000"/>
              <w:left w:val="single" w:sz="4" w:space="0" w:color="000000"/>
              <w:right w:val="single" w:sz="4" w:space="0" w:color="000000"/>
            </w:tcBorders>
            <w:shd w:val="clear" w:color="auto" w:fill="FFFFFF"/>
          </w:tcPr>
          <w:p w:rsidR="00B52EEF" w:rsidRPr="006C3E40" w:rsidRDefault="00B52EEF" w:rsidP="00B0312C">
            <w:pPr>
              <w:snapToGrid w:val="0"/>
              <w:ind w:left="61" w:firstLine="49"/>
              <w:jc w:val="left"/>
              <w:rPr>
                <w:rFonts w:cs="Arial"/>
                <w:b/>
                <w:i w:val="0"/>
                <w:sz w:val="18"/>
                <w:szCs w:val="18"/>
              </w:rPr>
            </w:pPr>
            <w:r w:rsidRPr="006C3E40">
              <w:rPr>
                <w:rFonts w:cs="Arial"/>
                <w:b/>
                <w:i w:val="0"/>
                <w:sz w:val="18"/>
                <w:szCs w:val="18"/>
              </w:rPr>
              <w:t xml:space="preserve">Условные номера образуемых земельных участков </w:t>
            </w:r>
          </w:p>
        </w:tc>
        <w:tc>
          <w:tcPr>
            <w:tcW w:w="3684" w:type="dxa"/>
            <w:tcBorders>
              <w:top w:val="single" w:sz="4" w:space="0" w:color="000000"/>
              <w:left w:val="single" w:sz="4" w:space="0" w:color="000000"/>
              <w:right w:val="single" w:sz="4" w:space="0" w:color="000000"/>
            </w:tcBorders>
            <w:shd w:val="clear" w:color="auto" w:fill="FFFFFF"/>
          </w:tcPr>
          <w:p w:rsidR="00B52EEF" w:rsidRPr="006C3E40" w:rsidRDefault="00B52EEF" w:rsidP="00B0312C">
            <w:pPr>
              <w:snapToGrid w:val="0"/>
              <w:ind w:firstLine="49"/>
              <w:jc w:val="center"/>
              <w:rPr>
                <w:rFonts w:cs="Arial"/>
                <w:b/>
                <w:i w:val="0"/>
                <w:sz w:val="18"/>
                <w:szCs w:val="18"/>
              </w:rPr>
            </w:pPr>
            <w:r w:rsidRPr="006C3E40">
              <w:rPr>
                <w:rFonts w:cs="Arial"/>
                <w:b/>
                <w:i w:val="0"/>
                <w:sz w:val="18"/>
                <w:szCs w:val="18"/>
              </w:rPr>
              <w:t>Наименование разрешенного вида использования</w:t>
            </w:r>
          </w:p>
          <w:p w:rsidR="00B52EEF" w:rsidRPr="006C3E40" w:rsidRDefault="00B52EEF" w:rsidP="00B0312C">
            <w:pPr>
              <w:snapToGrid w:val="0"/>
              <w:ind w:left="61" w:firstLine="49"/>
              <w:rPr>
                <w:rFonts w:cs="Arial"/>
                <w:b/>
                <w:i w:val="0"/>
                <w:sz w:val="18"/>
                <w:szCs w:val="18"/>
              </w:rPr>
            </w:pPr>
          </w:p>
        </w:tc>
        <w:tc>
          <w:tcPr>
            <w:tcW w:w="969" w:type="dxa"/>
            <w:tcBorders>
              <w:top w:val="single" w:sz="4" w:space="0" w:color="000000"/>
              <w:left w:val="single" w:sz="4" w:space="0" w:color="000000"/>
              <w:right w:val="single" w:sz="4" w:space="0" w:color="000000"/>
            </w:tcBorders>
            <w:shd w:val="clear" w:color="auto" w:fill="FFFFFF"/>
          </w:tcPr>
          <w:p w:rsidR="00B52EEF" w:rsidRPr="006C3E40" w:rsidRDefault="00B52EEF" w:rsidP="00B0312C">
            <w:pPr>
              <w:snapToGrid w:val="0"/>
              <w:ind w:left="61" w:firstLine="49"/>
              <w:rPr>
                <w:rFonts w:cs="Arial"/>
                <w:b/>
                <w:i w:val="0"/>
                <w:sz w:val="18"/>
                <w:szCs w:val="18"/>
              </w:rPr>
            </w:pPr>
            <w:r w:rsidRPr="006C3E40">
              <w:rPr>
                <w:rFonts w:cs="Arial"/>
                <w:b/>
                <w:i w:val="0"/>
                <w:sz w:val="18"/>
                <w:szCs w:val="18"/>
              </w:rPr>
              <w:t>Площадь земельного участка (кв.м)</w:t>
            </w:r>
          </w:p>
        </w:tc>
        <w:tc>
          <w:tcPr>
            <w:tcW w:w="3685" w:type="dxa"/>
            <w:tcBorders>
              <w:top w:val="single" w:sz="4" w:space="0" w:color="000000"/>
              <w:left w:val="single" w:sz="4" w:space="0" w:color="000000"/>
              <w:right w:val="single" w:sz="4" w:space="0" w:color="000000"/>
            </w:tcBorders>
            <w:shd w:val="clear" w:color="auto" w:fill="FFFFFF"/>
          </w:tcPr>
          <w:p w:rsidR="00B52EEF" w:rsidRPr="006C3E40" w:rsidRDefault="00B52EEF" w:rsidP="00B0312C">
            <w:pPr>
              <w:snapToGrid w:val="0"/>
              <w:ind w:left="61" w:firstLine="0"/>
              <w:jc w:val="left"/>
              <w:rPr>
                <w:rFonts w:cs="Arial"/>
                <w:b/>
                <w:i w:val="0"/>
                <w:sz w:val="18"/>
                <w:szCs w:val="18"/>
              </w:rPr>
            </w:pPr>
            <w:r w:rsidRPr="006C3E40">
              <w:rPr>
                <w:rFonts w:cs="Arial"/>
                <w:b/>
                <w:i w:val="0"/>
                <w:sz w:val="18"/>
                <w:szCs w:val="18"/>
              </w:rPr>
              <w:t>Статус земельного участка в соответствии с проектом межевания территории</w:t>
            </w:r>
          </w:p>
        </w:tc>
      </w:tr>
      <w:tr w:rsidR="00B52EEF" w:rsidRPr="00F53A22"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vAlign w:val="center"/>
          </w:tcPr>
          <w:p w:rsidR="00B52EEF" w:rsidRPr="00AE02BE" w:rsidRDefault="00B52EEF" w:rsidP="00B0312C">
            <w:pPr>
              <w:snapToGrid w:val="0"/>
              <w:ind w:hanging="4"/>
              <w:jc w:val="center"/>
              <w:rPr>
                <w:rFonts w:cs="Arial"/>
                <w:i w:val="0"/>
                <w:sz w:val="16"/>
                <w:szCs w:val="16"/>
              </w:rPr>
            </w:pPr>
            <w:r w:rsidRPr="00AE02BE">
              <w:rPr>
                <w:rFonts w:cs="Arial"/>
                <w:i w:val="0"/>
                <w:color w:val="000000"/>
                <w:sz w:val="16"/>
                <w:szCs w:val="16"/>
              </w:rPr>
              <w:t>ЗУ1</w:t>
            </w:r>
          </w:p>
        </w:tc>
        <w:tc>
          <w:tcPr>
            <w:tcW w:w="3684" w:type="dxa"/>
            <w:tcBorders>
              <w:top w:val="single" w:sz="4" w:space="0" w:color="000000"/>
              <w:left w:val="single" w:sz="4" w:space="0" w:color="000000"/>
              <w:right w:val="single" w:sz="4" w:space="0" w:color="000000"/>
            </w:tcBorders>
            <w:shd w:val="clear" w:color="auto" w:fill="FFFFFF"/>
          </w:tcPr>
          <w:p w:rsidR="00B52EEF" w:rsidRPr="00891019" w:rsidRDefault="00B52EEF" w:rsidP="00B0312C">
            <w:pPr>
              <w:pStyle w:val="Default"/>
              <w:rPr>
                <w:rFonts w:ascii="Arial" w:hAnsi="Arial" w:cs="Arial"/>
                <w:sz w:val="18"/>
                <w:szCs w:val="18"/>
              </w:rPr>
            </w:pPr>
            <w:r w:rsidRPr="00891019">
              <w:rPr>
                <w:rFonts w:ascii="Arial" w:hAnsi="Arial" w:cs="Arial"/>
                <w:sz w:val="18"/>
                <w:szCs w:val="18"/>
              </w:rPr>
              <w:t>код ВРИ 2.1.1. «Обслуживание автотранспорта»</w:t>
            </w:r>
            <w:r>
              <w:rPr>
                <w:rFonts w:ascii="Arial" w:hAnsi="Arial" w:cs="Arial"/>
                <w:sz w:val="18"/>
                <w:szCs w:val="18"/>
              </w:rPr>
              <w:t>, УВ</w:t>
            </w:r>
          </w:p>
          <w:p w:rsidR="00B52EEF" w:rsidRPr="00C02B13" w:rsidRDefault="00B52EEF" w:rsidP="00B0312C">
            <w:pPr>
              <w:pStyle w:val="Default"/>
              <w:rPr>
                <w:rFonts w:ascii="Arial" w:hAnsi="Arial" w:cs="Arial"/>
                <w:sz w:val="18"/>
                <w:szCs w:val="18"/>
              </w:rPr>
            </w:pP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2229</w:t>
            </w:r>
          </w:p>
        </w:tc>
        <w:tc>
          <w:tcPr>
            <w:tcW w:w="3685" w:type="dxa"/>
            <w:tcBorders>
              <w:top w:val="single" w:sz="4" w:space="0" w:color="000000"/>
              <w:left w:val="single" w:sz="4" w:space="0" w:color="000000"/>
              <w:right w:val="single" w:sz="4" w:space="0" w:color="000000"/>
            </w:tcBorders>
            <w:shd w:val="clear" w:color="auto" w:fill="FFFFFF"/>
          </w:tcPr>
          <w:p w:rsidR="00B52EEF" w:rsidRPr="00F53A22" w:rsidRDefault="00B52EEF" w:rsidP="00B0312C">
            <w:pPr>
              <w:ind w:firstLine="49"/>
              <w:jc w:val="left"/>
              <w:rPr>
                <w:rFonts w:cs="Arial"/>
                <w:i w:val="0"/>
                <w:sz w:val="18"/>
                <w:szCs w:val="18"/>
              </w:rPr>
            </w:pPr>
            <w:r w:rsidRPr="00F53A22">
              <w:rPr>
                <w:rFonts w:cs="Arial"/>
                <w:i w:val="0"/>
                <w:sz w:val="18"/>
                <w:szCs w:val="18"/>
              </w:rPr>
              <w:t xml:space="preserve">Образуемый земельный участок </w:t>
            </w:r>
            <w:r w:rsidRPr="00F53A22">
              <w:rPr>
                <w:rFonts w:cs="Arial"/>
                <w:i w:val="0"/>
                <w:spacing w:val="2"/>
                <w:sz w:val="18"/>
                <w:szCs w:val="18"/>
              </w:rPr>
              <w:t>из земель, государственная или муниципальная собственность которых не разграничена</w:t>
            </w:r>
          </w:p>
        </w:tc>
      </w:tr>
      <w:tr w:rsidR="00B52EEF" w:rsidRPr="00F53A22"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vAlign w:val="center"/>
          </w:tcPr>
          <w:p w:rsidR="00B52EEF" w:rsidRPr="00AE02BE" w:rsidRDefault="00B52EEF" w:rsidP="00B0312C">
            <w:pPr>
              <w:snapToGrid w:val="0"/>
              <w:ind w:hanging="4"/>
              <w:jc w:val="center"/>
              <w:rPr>
                <w:rFonts w:cs="Arial"/>
                <w:i w:val="0"/>
                <w:sz w:val="16"/>
                <w:szCs w:val="16"/>
              </w:rPr>
            </w:pPr>
            <w:r w:rsidRPr="00AE02BE">
              <w:rPr>
                <w:rFonts w:cs="Arial"/>
                <w:i w:val="0"/>
                <w:color w:val="000000"/>
                <w:sz w:val="16"/>
                <w:szCs w:val="16"/>
              </w:rPr>
              <w:t>ЗУ</w:t>
            </w:r>
            <w:r>
              <w:rPr>
                <w:rFonts w:cs="Arial"/>
                <w:i w:val="0"/>
                <w:color w:val="000000"/>
                <w:sz w:val="16"/>
                <w:szCs w:val="16"/>
              </w:rPr>
              <w:t>2</w:t>
            </w:r>
          </w:p>
        </w:tc>
        <w:tc>
          <w:tcPr>
            <w:tcW w:w="3684" w:type="dxa"/>
            <w:tcBorders>
              <w:top w:val="single" w:sz="4" w:space="0" w:color="000000"/>
              <w:left w:val="single" w:sz="4" w:space="0" w:color="000000"/>
              <w:right w:val="single" w:sz="4" w:space="0" w:color="000000"/>
            </w:tcBorders>
            <w:shd w:val="clear" w:color="auto" w:fill="FFFFFF"/>
          </w:tcPr>
          <w:p w:rsidR="00B52EEF" w:rsidRPr="00891019" w:rsidRDefault="00B52EEF" w:rsidP="00B0312C">
            <w:pPr>
              <w:pStyle w:val="Default"/>
              <w:rPr>
                <w:rFonts w:ascii="Arial" w:hAnsi="Arial" w:cs="Arial"/>
                <w:sz w:val="18"/>
                <w:szCs w:val="18"/>
              </w:rPr>
            </w:pPr>
            <w:r w:rsidRPr="00891019">
              <w:rPr>
                <w:rFonts w:ascii="Arial" w:hAnsi="Arial" w:cs="Arial"/>
                <w:sz w:val="18"/>
                <w:szCs w:val="18"/>
              </w:rPr>
              <w:t>код ВРИ 2.1.1. «Обслуживание автотранспорта»</w:t>
            </w:r>
            <w:r>
              <w:rPr>
                <w:rFonts w:ascii="Arial" w:hAnsi="Arial" w:cs="Arial"/>
                <w:sz w:val="18"/>
                <w:szCs w:val="18"/>
              </w:rPr>
              <w:t>, УВ</w:t>
            </w:r>
          </w:p>
          <w:p w:rsidR="00B52EEF" w:rsidRPr="003C087D" w:rsidRDefault="00B52EEF" w:rsidP="00B0312C">
            <w:pPr>
              <w:ind w:firstLine="0"/>
              <w:rPr>
                <w:rFonts w:cs="Arial"/>
                <w:i w:val="0"/>
                <w:sz w:val="18"/>
                <w:szCs w:val="18"/>
              </w:rPr>
            </w:pP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1189</w:t>
            </w:r>
          </w:p>
        </w:tc>
        <w:tc>
          <w:tcPr>
            <w:tcW w:w="3685" w:type="dxa"/>
            <w:tcBorders>
              <w:top w:val="single" w:sz="4" w:space="0" w:color="000000"/>
              <w:left w:val="single" w:sz="4" w:space="0" w:color="000000"/>
              <w:right w:val="single" w:sz="4" w:space="0" w:color="000000"/>
            </w:tcBorders>
            <w:shd w:val="clear" w:color="auto" w:fill="FFFFFF"/>
          </w:tcPr>
          <w:p w:rsidR="00B52EEF" w:rsidRPr="00F53A22" w:rsidRDefault="00B52EEF" w:rsidP="00B0312C">
            <w:pPr>
              <w:ind w:firstLine="23"/>
            </w:pPr>
            <w:r w:rsidRPr="00F53A22">
              <w:rPr>
                <w:rFonts w:cs="Arial"/>
                <w:i w:val="0"/>
                <w:sz w:val="18"/>
                <w:szCs w:val="18"/>
              </w:rPr>
              <w:t xml:space="preserve">Образуемый земельный участок </w:t>
            </w:r>
            <w:r w:rsidRPr="00F53A22">
              <w:rPr>
                <w:rFonts w:cs="Arial"/>
                <w:i w:val="0"/>
                <w:spacing w:val="2"/>
                <w:sz w:val="18"/>
                <w:szCs w:val="18"/>
              </w:rPr>
              <w:t>из земель, государственная или муниципальная собственность которых не разграничена</w:t>
            </w:r>
          </w:p>
        </w:tc>
      </w:tr>
      <w:tr w:rsidR="00B52EEF" w:rsidRPr="00F53A22"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vAlign w:val="center"/>
          </w:tcPr>
          <w:p w:rsidR="00B52EEF" w:rsidRPr="00AE02BE" w:rsidRDefault="00B52EEF" w:rsidP="00B0312C">
            <w:pPr>
              <w:snapToGrid w:val="0"/>
              <w:ind w:hanging="4"/>
              <w:jc w:val="center"/>
              <w:rPr>
                <w:rFonts w:cs="Arial"/>
                <w:i w:val="0"/>
                <w:sz w:val="16"/>
                <w:szCs w:val="16"/>
              </w:rPr>
            </w:pPr>
            <w:r w:rsidRPr="00AE02BE">
              <w:rPr>
                <w:rFonts w:cs="Arial"/>
                <w:i w:val="0"/>
                <w:color w:val="000000"/>
                <w:sz w:val="16"/>
                <w:szCs w:val="16"/>
              </w:rPr>
              <w:t>ЗУ</w:t>
            </w:r>
            <w:r>
              <w:rPr>
                <w:rFonts w:cs="Arial"/>
                <w:i w:val="0"/>
                <w:color w:val="000000"/>
                <w:sz w:val="16"/>
                <w:szCs w:val="16"/>
              </w:rPr>
              <w:t>3</w:t>
            </w:r>
          </w:p>
        </w:tc>
        <w:tc>
          <w:tcPr>
            <w:tcW w:w="3684" w:type="dxa"/>
            <w:tcBorders>
              <w:top w:val="single" w:sz="4" w:space="0" w:color="000000"/>
              <w:left w:val="single" w:sz="4" w:space="0" w:color="000000"/>
              <w:right w:val="single" w:sz="4" w:space="0" w:color="000000"/>
            </w:tcBorders>
            <w:shd w:val="clear" w:color="auto" w:fill="FFFFFF"/>
          </w:tcPr>
          <w:p w:rsidR="00B52EEF" w:rsidRPr="00891019" w:rsidRDefault="00B52EEF" w:rsidP="00B0312C">
            <w:pPr>
              <w:pStyle w:val="Default"/>
              <w:rPr>
                <w:rFonts w:ascii="Arial" w:hAnsi="Arial" w:cs="Arial"/>
                <w:sz w:val="18"/>
                <w:szCs w:val="18"/>
              </w:rPr>
            </w:pPr>
            <w:r w:rsidRPr="00891019">
              <w:rPr>
                <w:rFonts w:ascii="Arial" w:hAnsi="Arial" w:cs="Arial"/>
                <w:sz w:val="18"/>
                <w:szCs w:val="18"/>
              </w:rPr>
              <w:t>код ВРИ 2.1.1. «Обслуживание автотранспорта»</w:t>
            </w:r>
            <w:r>
              <w:rPr>
                <w:rFonts w:ascii="Arial" w:hAnsi="Arial" w:cs="Arial"/>
                <w:sz w:val="18"/>
                <w:szCs w:val="18"/>
              </w:rPr>
              <w:t>, УВ</w:t>
            </w:r>
          </w:p>
          <w:p w:rsidR="00B52EEF" w:rsidRPr="00891019" w:rsidRDefault="00B52EEF" w:rsidP="00B0312C">
            <w:pPr>
              <w:ind w:firstLine="0"/>
              <w:rPr>
                <w:i w:val="0"/>
                <w:sz w:val="18"/>
                <w:szCs w:val="18"/>
              </w:rPr>
            </w:pP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279</w:t>
            </w:r>
          </w:p>
        </w:tc>
        <w:tc>
          <w:tcPr>
            <w:tcW w:w="3685" w:type="dxa"/>
            <w:tcBorders>
              <w:top w:val="single" w:sz="4" w:space="0" w:color="000000"/>
              <w:left w:val="single" w:sz="4" w:space="0" w:color="000000"/>
              <w:right w:val="single" w:sz="4" w:space="0" w:color="000000"/>
            </w:tcBorders>
            <w:shd w:val="clear" w:color="auto" w:fill="FFFFFF"/>
          </w:tcPr>
          <w:p w:rsidR="00B52EEF" w:rsidRPr="00F53A22" w:rsidRDefault="00B52EEF" w:rsidP="00B0312C">
            <w:pPr>
              <w:ind w:firstLine="23"/>
            </w:pPr>
            <w:r w:rsidRPr="00F53A22">
              <w:rPr>
                <w:rFonts w:cs="Arial"/>
                <w:i w:val="0"/>
                <w:sz w:val="18"/>
                <w:szCs w:val="18"/>
              </w:rPr>
              <w:t xml:space="preserve">Образуемый земельный участок </w:t>
            </w:r>
            <w:r w:rsidRPr="00F53A22">
              <w:rPr>
                <w:rFonts w:cs="Arial"/>
                <w:i w:val="0"/>
                <w:spacing w:val="2"/>
                <w:sz w:val="18"/>
                <w:szCs w:val="18"/>
              </w:rPr>
              <w:t>из земель, государственная или муниципальная собственность которых не разграничена</w:t>
            </w:r>
          </w:p>
        </w:tc>
      </w:tr>
      <w:tr w:rsidR="00B52EEF" w:rsidRPr="00F53A22"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vAlign w:val="center"/>
          </w:tcPr>
          <w:p w:rsidR="00B52EEF" w:rsidRDefault="00B52EEF" w:rsidP="00B0312C">
            <w:pPr>
              <w:snapToGrid w:val="0"/>
              <w:ind w:hanging="4"/>
              <w:jc w:val="center"/>
              <w:rPr>
                <w:rFonts w:cs="Arial"/>
                <w:i w:val="0"/>
                <w:color w:val="000000"/>
                <w:sz w:val="16"/>
                <w:szCs w:val="16"/>
              </w:rPr>
            </w:pPr>
            <w:r w:rsidRPr="00AE02BE">
              <w:rPr>
                <w:rFonts w:cs="Arial"/>
                <w:i w:val="0"/>
                <w:color w:val="000000"/>
                <w:sz w:val="16"/>
                <w:szCs w:val="16"/>
              </w:rPr>
              <w:t>ЗУ</w:t>
            </w:r>
            <w:r>
              <w:rPr>
                <w:rFonts w:cs="Arial"/>
                <w:i w:val="0"/>
                <w:color w:val="000000"/>
                <w:sz w:val="16"/>
                <w:szCs w:val="16"/>
              </w:rPr>
              <w:t>4</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ind w:firstLine="0"/>
              <w:jc w:val="left"/>
              <w:rPr>
                <w:rFonts w:cs="Arial"/>
                <w:i w:val="0"/>
                <w:sz w:val="18"/>
                <w:szCs w:val="18"/>
              </w:rPr>
            </w:pPr>
            <w:r w:rsidRPr="00D2430B">
              <w:rPr>
                <w:rFonts w:cs="Arial"/>
                <w:i w:val="0"/>
                <w:sz w:val="18"/>
                <w:szCs w:val="18"/>
              </w:rPr>
              <w:t>код ВРИ №</w:t>
            </w:r>
            <w:r>
              <w:rPr>
                <w:rFonts w:cs="Arial"/>
                <w:i w:val="0"/>
                <w:sz w:val="18"/>
                <w:szCs w:val="18"/>
              </w:rPr>
              <w:t>12,0</w:t>
            </w:r>
          </w:p>
          <w:p w:rsidR="00B52EEF" w:rsidRPr="00C02B13" w:rsidRDefault="00B52EEF" w:rsidP="00B0312C">
            <w:pPr>
              <w:ind w:firstLine="0"/>
              <w:jc w:val="left"/>
              <w:rPr>
                <w:rFonts w:cs="Arial"/>
                <w:i w:val="0"/>
                <w:color w:val="000000"/>
                <w:sz w:val="18"/>
                <w:szCs w:val="18"/>
              </w:rPr>
            </w:pPr>
            <w:r w:rsidRPr="00C02B13">
              <w:rPr>
                <w:rFonts w:cs="Arial"/>
                <w:i w:val="0"/>
                <w:color w:val="000000"/>
                <w:sz w:val="18"/>
                <w:szCs w:val="18"/>
              </w:rPr>
              <w:t>«Земельные участки (территории) общего пользования»</w:t>
            </w:r>
          </w:p>
        </w:tc>
        <w:tc>
          <w:tcPr>
            <w:tcW w:w="969" w:type="dxa"/>
            <w:tcBorders>
              <w:top w:val="single" w:sz="4" w:space="0" w:color="000000"/>
              <w:left w:val="single" w:sz="4" w:space="0" w:color="000000"/>
              <w:right w:val="single" w:sz="4" w:space="0" w:color="000000"/>
            </w:tcBorders>
            <w:shd w:val="clear" w:color="auto" w:fill="FFFFFF"/>
          </w:tcPr>
          <w:p w:rsidR="00B52EEF" w:rsidRDefault="00B52EEF" w:rsidP="00B0312C">
            <w:pPr>
              <w:snapToGrid w:val="0"/>
              <w:ind w:left="72" w:firstLine="49"/>
              <w:rPr>
                <w:rFonts w:cs="Arial"/>
                <w:i w:val="0"/>
                <w:sz w:val="16"/>
                <w:szCs w:val="16"/>
              </w:rPr>
            </w:pPr>
            <w:r>
              <w:rPr>
                <w:rFonts w:cs="Arial"/>
                <w:i w:val="0"/>
                <w:sz w:val="16"/>
                <w:szCs w:val="16"/>
              </w:rPr>
              <w:t>762</w:t>
            </w:r>
          </w:p>
        </w:tc>
        <w:tc>
          <w:tcPr>
            <w:tcW w:w="3685" w:type="dxa"/>
            <w:tcBorders>
              <w:top w:val="single" w:sz="4" w:space="0" w:color="000000"/>
              <w:left w:val="single" w:sz="4" w:space="0" w:color="000000"/>
              <w:right w:val="single" w:sz="4" w:space="0" w:color="000000"/>
            </w:tcBorders>
            <w:shd w:val="clear" w:color="auto" w:fill="FFFFFF"/>
          </w:tcPr>
          <w:p w:rsidR="00B52EEF" w:rsidRPr="00F53A22" w:rsidRDefault="00B52EEF" w:rsidP="00B0312C">
            <w:pPr>
              <w:ind w:firstLine="23"/>
            </w:pPr>
            <w:r w:rsidRPr="00F53A22">
              <w:rPr>
                <w:rFonts w:cs="Arial"/>
                <w:i w:val="0"/>
                <w:sz w:val="18"/>
                <w:szCs w:val="18"/>
              </w:rPr>
              <w:t xml:space="preserve">Образуемый земельный участок </w:t>
            </w:r>
            <w:r w:rsidRPr="00F53A22">
              <w:rPr>
                <w:rFonts w:cs="Arial"/>
                <w:i w:val="0"/>
                <w:spacing w:val="2"/>
                <w:sz w:val="18"/>
                <w:szCs w:val="18"/>
              </w:rPr>
              <w:t>из земель, государственная или муниципальная собственность которых не разграничена</w:t>
            </w:r>
          </w:p>
        </w:tc>
      </w:tr>
      <w:tr w:rsidR="00B52EEF" w:rsidRPr="00F53A22"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5</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ind w:firstLine="0"/>
              <w:jc w:val="left"/>
              <w:rPr>
                <w:rFonts w:cs="Arial"/>
                <w:i w:val="0"/>
                <w:sz w:val="18"/>
                <w:szCs w:val="18"/>
              </w:rPr>
            </w:pPr>
            <w:r w:rsidRPr="00D2430B">
              <w:rPr>
                <w:rFonts w:cs="Arial"/>
                <w:i w:val="0"/>
                <w:sz w:val="18"/>
                <w:szCs w:val="18"/>
              </w:rPr>
              <w:t>код ВРИ №</w:t>
            </w:r>
            <w:r>
              <w:rPr>
                <w:rFonts w:cs="Arial"/>
                <w:i w:val="0"/>
                <w:sz w:val="18"/>
                <w:szCs w:val="18"/>
              </w:rPr>
              <w:t>12,0</w:t>
            </w:r>
          </w:p>
          <w:p w:rsidR="00B52EEF" w:rsidRPr="008F10C1" w:rsidRDefault="00B52EEF" w:rsidP="00B0312C">
            <w:pPr>
              <w:ind w:firstLine="0"/>
              <w:rPr>
                <w:rFonts w:cs="Arial"/>
                <w:i w:val="0"/>
                <w:sz w:val="18"/>
                <w:szCs w:val="18"/>
              </w:rPr>
            </w:pPr>
            <w:r w:rsidRPr="00C02B13">
              <w:rPr>
                <w:rFonts w:cs="Arial"/>
                <w:i w:val="0"/>
                <w:color w:val="000000"/>
                <w:sz w:val="18"/>
                <w:szCs w:val="18"/>
              </w:rPr>
              <w:t>«Земельные участки (территории) общего пользования»</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1813</w:t>
            </w:r>
          </w:p>
        </w:tc>
        <w:tc>
          <w:tcPr>
            <w:tcW w:w="3685" w:type="dxa"/>
            <w:tcBorders>
              <w:top w:val="single" w:sz="4" w:space="0" w:color="000000"/>
              <w:left w:val="single" w:sz="4" w:space="0" w:color="000000"/>
              <w:right w:val="single" w:sz="4" w:space="0" w:color="000000"/>
            </w:tcBorders>
            <w:shd w:val="clear" w:color="auto" w:fill="FFFFFF"/>
          </w:tcPr>
          <w:p w:rsidR="00B52EEF" w:rsidRPr="00F53A22" w:rsidRDefault="00B52EEF" w:rsidP="00B0312C">
            <w:pPr>
              <w:ind w:firstLine="23"/>
            </w:pPr>
            <w:r w:rsidRPr="00F53A22">
              <w:rPr>
                <w:rFonts w:cs="Arial"/>
                <w:i w:val="0"/>
                <w:sz w:val="18"/>
                <w:szCs w:val="18"/>
              </w:rPr>
              <w:t xml:space="preserve">Образуемый земельный участок </w:t>
            </w:r>
            <w:r w:rsidRPr="00F53A22">
              <w:rPr>
                <w:rFonts w:cs="Arial"/>
                <w:i w:val="0"/>
                <w:spacing w:val="2"/>
                <w:sz w:val="18"/>
                <w:szCs w:val="18"/>
              </w:rPr>
              <w:t>из земель, государственная или муниципальная собственность которых не разграничена</w:t>
            </w:r>
          </w:p>
        </w:tc>
      </w:tr>
      <w:tr w:rsidR="00B52EEF" w:rsidRPr="00F53A22"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6</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ind w:firstLine="0"/>
              <w:jc w:val="left"/>
              <w:rPr>
                <w:rFonts w:cs="Arial"/>
                <w:i w:val="0"/>
                <w:sz w:val="18"/>
                <w:szCs w:val="18"/>
              </w:rPr>
            </w:pPr>
            <w:r w:rsidRPr="00D2430B">
              <w:rPr>
                <w:rFonts w:cs="Arial"/>
                <w:i w:val="0"/>
                <w:sz w:val="18"/>
                <w:szCs w:val="18"/>
              </w:rPr>
              <w:t>код ВРИ №</w:t>
            </w:r>
            <w:r>
              <w:rPr>
                <w:rFonts w:cs="Arial"/>
                <w:i w:val="0"/>
                <w:sz w:val="18"/>
                <w:szCs w:val="18"/>
              </w:rPr>
              <w:t>12,0</w:t>
            </w:r>
          </w:p>
          <w:p w:rsidR="00B52EEF" w:rsidRDefault="00B52EEF" w:rsidP="00B0312C">
            <w:pPr>
              <w:ind w:firstLine="0"/>
            </w:pPr>
            <w:r w:rsidRPr="00C02B13">
              <w:rPr>
                <w:rFonts w:cs="Arial"/>
                <w:i w:val="0"/>
                <w:color w:val="000000"/>
                <w:sz w:val="18"/>
                <w:szCs w:val="18"/>
              </w:rPr>
              <w:t>«Земельные участки (территории) общего пользования»</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1797</w:t>
            </w:r>
          </w:p>
        </w:tc>
        <w:tc>
          <w:tcPr>
            <w:tcW w:w="3685" w:type="dxa"/>
            <w:tcBorders>
              <w:top w:val="single" w:sz="4" w:space="0" w:color="000000"/>
              <w:left w:val="single" w:sz="4" w:space="0" w:color="000000"/>
              <w:right w:val="single" w:sz="4" w:space="0" w:color="000000"/>
            </w:tcBorders>
            <w:shd w:val="clear" w:color="auto" w:fill="FFFFFF"/>
          </w:tcPr>
          <w:p w:rsidR="00B52EEF" w:rsidRPr="00F53A22" w:rsidRDefault="00B52EEF" w:rsidP="00B0312C">
            <w:pPr>
              <w:ind w:firstLine="23"/>
            </w:pPr>
            <w:r w:rsidRPr="00F53A22">
              <w:rPr>
                <w:rFonts w:cs="Arial"/>
                <w:i w:val="0"/>
                <w:sz w:val="18"/>
                <w:szCs w:val="18"/>
              </w:rPr>
              <w:t xml:space="preserve">Образуемый земельный участок </w:t>
            </w:r>
            <w:r w:rsidRPr="00F53A22">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vAlign w:val="center"/>
          </w:tcPr>
          <w:p w:rsidR="00B52EEF" w:rsidRPr="00AE02BE" w:rsidRDefault="00B52EEF" w:rsidP="00B0312C">
            <w:pPr>
              <w:snapToGrid w:val="0"/>
              <w:ind w:hanging="4"/>
              <w:jc w:val="center"/>
              <w:rPr>
                <w:rFonts w:cs="Arial"/>
                <w:i w:val="0"/>
                <w:sz w:val="16"/>
                <w:szCs w:val="16"/>
              </w:rPr>
            </w:pPr>
            <w:r w:rsidRPr="00AE02BE">
              <w:rPr>
                <w:rFonts w:cs="Arial"/>
                <w:i w:val="0"/>
                <w:color w:val="000000"/>
                <w:sz w:val="16"/>
                <w:szCs w:val="16"/>
              </w:rPr>
              <w:t>ЗУ</w:t>
            </w:r>
            <w:r>
              <w:rPr>
                <w:rFonts w:cs="Arial"/>
                <w:i w:val="0"/>
                <w:color w:val="000000"/>
                <w:sz w:val="16"/>
                <w:szCs w:val="16"/>
              </w:rPr>
              <w:t>4,1</w:t>
            </w:r>
          </w:p>
        </w:tc>
        <w:tc>
          <w:tcPr>
            <w:tcW w:w="3684" w:type="dxa"/>
            <w:tcBorders>
              <w:top w:val="single" w:sz="4" w:space="0" w:color="000000"/>
              <w:left w:val="single" w:sz="4" w:space="0" w:color="000000"/>
              <w:right w:val="single" w:sz="4" w:space="0" w:color="000000"/>
            </w:tcBorders>
            <w:shd w:val="clear" w:color="auto" w:fill="FFFFFF"/>
          </w:tcPr>
          <w:p w:rsidR="00B52EEF" w:rsidRPr="00C02B13" w:rsidRDefault="00B52EEF" w:rsidP="00B0312C">
            <w:pPr>
              <w:pStyle w:val="Default"/>
              <w:rPr>
                <w:rFonts w:ascii="Arial" w:hAnsi="Arial" w:cs="Arial"/>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749</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5,1</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743</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6,1</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4</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7</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7</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8</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15</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9</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8</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10</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17</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11</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7</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12</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21</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lastRenderedPageBreak/>
              <w:t>ЗУ</w:t>
            </w:r>
            <w:r>
              <w:rPr>
                <w:rFonts w:cs="Arial"/>
                <w:i w:val="0"/>
                <w:color w:val="000000"/>
                <w:sz w:val="16"/>
                <w:szCs w:val="16"/>
              </w:rPr>
              <w:t>15</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615</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16</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29</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17</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605</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rPr>
                <w:rFonts w:cs="Arial"/>
                <w:i w:val="0"/>
                <w:spacing w:val="2"/>
                <w:sz w:val="18"/>
                <w:szCs w:val="18"/>
              </w:rPr>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p w:rsidR="00B52EEF" w:rsidRDefault="00B52EEF" w:rsidP="00B0312C">
            <w:pPr>
              <w:ind w:firstLine="0"/>
            </w:pP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18</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24</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19</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558</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20</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25</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21</w:t>
            </w:r>
          </w:p>
        </w:tc>
        <w:tc>
          <w:tcPr>
            <w:tcW w:w="3684" w:type="dxa"/>
            <w:tcBorders>
              <w:top w:val="single" w:sz="4" w:space="0" w:color="000000"/>
              <w:left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652</w:t>
            </w:r>
          </w:p>
        </w:tc>
        <w:tc>
          <w:tcPr>
            <w:tcW w:w="3685" w:type="dxa"/>
            <w:tcBorders>
              <w:top w:val="single" w:sz="4" w:space="0" w:color="000000"/>
              <w:left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bottom w:val="single" w:sz="4" w:space="0" w:color="000000"/>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22</w:t>
            </w:r>
          </w:p>
        </w:tc>
        <w:tc>
          <w:tcPr>
            <w:tcW w:w="3684" w:type="dxa"/>
            <w:tcBorders>
              <w:top w:val="single" w:sz="4" w:space="0" w:color="000000"/>
              <w:left w:val="single" w:sz="4" w:space="0" w:color="000000"/>
              <w:bottom w:val="single" w:sz="4" w:space="0" w:color="000000"/>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bottom w:val="single" w:sz="4" w:space="0" w:color="000000"/>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198</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r w:rsidR="00B52EEF" w:rsidTr="00B0312C">
        <w:trPr>
          <w:trHeight w:val="90"/>
          <w:jc w:val="center"/>
        </w:trPr>
        <w:tc>
          <w:tcPr>
            <w:tcW w:w="1256" w:type="dxa"/>
            <w:tcBorders>
              <w:top w:val="single" w:sz="4" w:space="0" w:color="000000"/>
              <w:left w:val="single" w:sz="4" w:space="0" w:color="000000"/>
              <w:bottom w:val="single" w:sz="4" w:space="0" w:color="auto"/>
              <w:right w:val="single" w:sz="4" w:space="0" w:color="000000"/>
            </w:tcBorders>
            <w:shd w:val="clear" w:color="auto" w:fill="FFFFFF"/>
          </w:tcPr>
          <w:p w:rsidR="00B52EEF" w:rsidRDefault="00B52EEF" w:rsidP="00B0312C">
            <w:pPr>
              <w:ind w:firstLine="0"/>
              <w:jc w:val="center"/>
            </w:pPr>
            <w:r w:rsidRPr="009811AD">
              <w:rPr>
                <w:rFonts w:cs="Arial"/>
                <w:i w:val="0"/>
                <w:color w:val="000000"/>
                <w:sz w:val="16"/>
                <w:szCs w:val="16"/>
              </w:rPr>
              <w:t>ЗУ</w:t>
            </w:r>
            <w:r>
              <w:rPr>
                <w:rFonts w:cs="Arial"/>
                <w:i w:val="0"/>
                <w:color w:val="000000"/>
                <w:sz w:val="16"/>
                <w:szCs w:val="16"/>
              </w:rPr>
              <w:t>23</w:t>
            </w:r>
          </w:p>
        </w:tc>
        <w:tc>
          <w:tcPr>
            <w:tcW w:w="3684" w:type="dxa"/>
            <w:tcBorders>
              <w:top w:val="single" w:sz="4" w:space="0" w:color="000000"/>
              <w:left w:val="single" w:sz="4" w:space="0" w:color="000000"/>
              <w:bottom w:val="single" w:sz="4" w:space="0" w:color="auto"/>
              <w:right w:val="single" w:sz="4" w:space="0" w:color="000000"/>
            </w:tcBorders>
            <w:shd w:val="clear" w:color="auto" w:fill="FFFFFF"/>
          </w:tcPr>
          <w:p w:rsidR="00B52EEF" w:rsidRPr="00D2430B" w:rsidRDefault="00B52EEF" w:rsidP="00B0312C">
            <w:pPr>
              <w:pStyle w:val="Default"/>
              <w:rPr>
                <w:rFonts w:cs="Arial"/>
                <w:i/>
                <w:sz w:val="18"/>
                <w:szCs w:val="18"/>
              </w:rPr>
            </w:pPr>
            <w:r w:rsidRPr="00D2430B">
              <w:rPr>
                <w:rFonts w:ascii="Arial" w:hAnsi="Arial" w:cs="Arial"/>
                <w:sz w:val="18"/>
                <w:szCs w:val="18"/>
              </w:rPr>
              <w:t xml:space="preserve"> «</w:t>
            </w:r>
            <w:r>
              <w:rPr>
                <w:rFonts w:ascii="Arial" w:hAnsi="Arial" w:cs="Arial"/>
                <w:sz w:val="18"/>
                <w:szCs w:val="18"/>
              </w:rPr>
              <w:t>Для индивидуального жилищного строительства» фактически занимаемый жилым домом</w:t>
            </w:r>
          </w:p>
        </w:tc>
        <w:tc>
          <w:tcPr>
            <w:tcW w:w="969" w:type="dxa"/>
            <w:tcBorders>
              <w:top w:val="single" w:sz="4" w:space="0" w:color="000000"/>
              <w:left w:val="single" w:sz="4" w:space="0" w:color="000000"/>
              <w:bottom w:val="single" w:sz="4" w:space="0" w:color="auto"/>
              <w:right w:val="single" w:sz="4" w:space="0" w:color="000000"/>
            </w:tcBorders>
            <w:shd w:val="clear" w:color="auto" w:fill="FFFFFF"/>
          </w:tcPr>
          <w:p w:rsidR="00B52EEF" w:rsidRPr="00EB2CE3" w:rsidRDefault="00B52EEF" w:rsidP="00B0312C">
            <w:pPr>
              <w:snapToGrid w:val="0"/>
              <w:ind w:left="72" w:firstLine="49"/>
              <w:rPr>
                <w:rFonts w:cs="Arial"/>
                <w:i w:val="0"/>
                <w:sz w:val="18"/>
                <w:szCs w:val="18"/>
              </w:rPr>
            </w:pPr>
            <w:r>
              <w:rPr>
                <w:rFonts w:cs="Arial"/>
                <w:i w:val="0"/>
                <w:sz w:val="18"/>
                <w:szCs w:val="18"/>
              </w:rPr>
              <w:t>190</w:t>
            </w:r>
          </w:p>
        </w:tc>
        <w:tc>
          <w:tcPr>
            <w:tcW w:w="3685" w:type="dxa"/>
            <w:tcBorders>
              <w:top w:val="single" w:sz="4" w:space="0" w:color="000000"/>
              <w:left w:val="single" w:sz="4" w:space="0" w:color="000000"/>
              <w:bottom w:val="single" w:sz="4" w:space="0" w:color="auto"/>
              <w:right w:val="single" w:sz="4" w:space="0" w:color="000000"/>
            </w:tcBorders>
            <w:shd w:val="clear" w:color="auto" w:fill="FFFFFF"/>
          </w:tcPr>
          <w:p w:rsidR="00B52EEF" w:rsidRDefault="00B52EEF" w:rsidP="00B0312C">
            <w:pPr>
              <w:ind w:firstLine="0"/>
            </w:pPr>
            <w:r w:rsidRPr="009740CB">
              <w:rPr>
                <w:rFonts w:cs="Arial"/>
                <w:i w:val="0"/>
                <w:sz w:val="18"/>
                <w:szCs w:val="18"/>
              </w:rPr>
              <w:t xml:space="preserve">Образуемый земельный участок </w:t>
            </w:r>
            <w:r w:rsidRPr="009740CB">
              <w:rPr>
                <w:rFonts w:cs="Arial"/>
                <w:i w:val="0"/>
                <w:spacing w:val="2"/>
                <w:sz w:val="18"/>
                <w:szCs w:val="18"/>
              </w:rPr>
              <w:t>из земель, государственная или муниципальная собственность которых не разграничена</w:t>
            </w:r>
          </w:p>
        </w:tc>
      </w:tr>
    </w:tbl>
    <w:p w:rsidR="00B52EEF" w:rsidRDefault="00B52EEF" w:rsidP="004711CC">
      <w:pPr>
        <w:jc w:val="right"/>
        <w:rPr>
          <w:rFonts w:cs="Arial"/>
          <w:sz w:val="24"/>
          <w:szCs w:val="24"/>
        </w:rPr>
      </w:pPr>
    </w:p>
    <w:p w:rsidR="00B52EEF" w:rsidRDefault="00B52EEF" w:rsidP="004711CC">
      <w:pPr>
        <w:jc w:val="right"/>
        <w:rPr>
          <w:rFonts w:cs="Arial"/>
          <w:sz w:val="24"/>
          <w:szCs w:val="24"/>
        </w:rPr>
      </w:pPr>
    </w:p>
    <w:p w:rsidR="00B52EEF" w:rsidRDefault="00B52EEF" w:rsidP="004711CC">
      <w:pPr>
        <w:jc w:val="right"/>
        <w:rPr>
          <w:rFonts w:cs="Arial"/>
          <w:sz w:val="24"/>
          <w:szCs w:val="24"/>
        </w:rPr>
      </w:pPr>
    </w:p>
    <w:p w:rsidR="00E1697A" w:rsidRDefault="00E1697A" w:rsidP="004A36BF">
      <w:pPr>
        <w:tabs>
          <w:tab w:val="left" w:pos="3000"/>
        </w:tabs>
        <w:autoSpaceDE w:val="0"/>
        <w:autoSpaceDN w:val="0"/>
        <w:adjustRightInd w:val="0"/>
        <w:ind w:firstLine="567"/>
        <w:rPr>
          <w:rFonts w:cs="Arial"/>
          <w:b/>
          <w:i w:val="0"/>
          <w:snapToGrid/>
          <w:color w:val="000000"/>
          <w:sz w:val="22"/>
          <w:szCs w:val="22"/>
        </w:rPr>
      </w:pPr>
    </w:p>
    <w:p w:rsidR="004A36BF" w:rsidRPr="00E1697A" w:rsidRDefault="004A36BF" w:rsidP="004A36BF">
      <w:pPr>
        <w:tabs>
          <w:tab w:val="left" w:pos="3000"/>
        </w:tabs>
        <w:autoSpaceDE w:val="0"/>
        <w:autoSpaceDN w:val="0"/>
        <w:adjustRightInd w:val="0"/>
        <w:ind w:firstLine="567"/>
        <w:rPr>
          <w:rFonts w:cs="Arial"/>
          <w:b/>
          <w:i w:val="0"/>
          <w:snapToGrid/>
          <w:color w:val="000000"/>
          <w:sz w:val="22"/>
          <w:szCs w:val="22"/>
        </w:rPr>
      </w:pPr>
      <w:r w:rsidRPr="00E1697A">
        <w:rPr>
          <w:rFonts w:cs="Arial"/>
          <w:b/>
          <w:i w:val="0"/>
          <w:snapToGrid/>
          <w:color w:val="000000"/>
          <w:sz w:val="22"/>
          <w:szCs w:val="22"/>
        </w:rPr>
        <w:t xml:space="preserve">В связи с отсутствием в зоне Ц3 - Общественно-деловая зона районного значения </w:t>
      </w:r>
      <w:r w:rsidR="00E1697A" w:rsidRPr="00E1697A">
        <w:rPr>
          <w:rFonts w:cs="Arial"/>
          <w:b/>
          <w:i w:val="0"/>
          <w:snapToGrid/>
          <w:color w:val="000000"/>
          <w:sz w:val="22"/>
          <w:szCs w:val="22"/>
        </w:rPr>
        <w:t xml:space="preserve">согласно </w:t>
      </w:r>
      <w:r w:rsidRPr="00E1697A">
        <w:rPr>
          <w:rFonts w:cs="Arial"/>
          <w:b/>
          <w:i w:val="0"/>
          <w:snapToGrid/>
          <w:color w:val="000000"/>
          <w:sz w:val="22"/>
          <w:szCs w:val="22"/>
        </w:rPr>
        <w:t xml:space="preserve">Правилам землепользования и застройки городского округа Самара основных и условно-разрешенных видов использования земельных участков </w:t>
      </w:r>
      <w:r w:rsidR="00E1697A" w:rsidRPr="00E1697A">
        <w:rPr>
          <w:rFonts w:cs="Arial"/>
          <w:b/>
          <w:i w:val="0"/>
          <w:snapToGrid/>
          <w:color w:val="000000"/>
          <w:sz w:val="22"/>
          <w:szCs w:val="22"/>
        </w:rPr>
        <w:t xml:space="preserve">малоэтажной застройки, </w:t>
      </w:r>
      <w:r w:rsidRPr="00E1697A">
        <w:rPr>
          <w:rFonts w:cs="Arial"/>
          <w:b/>
          <w:i w:val="0"/>
          <w:snapToGrid/>
          <w:color w:val="000000"/>
          <w:sz w:val="22"/>
          <w:szCs w:val="22"/>
        </w:rPr>
        <w:t xml:space="preserve">проведено образование земельных участков </w:t>
      </w:r>
      <w:r w:rsidR="00B52EEF">
        <w:rPr>
          <w:rFonts w:cs="Arial"/>
          <w:b/>
          <w:i w:val="0"/>
          <w:snapToGrid/>
          <w:color w:val="000000"/>
          <w:sz w:val="22"/>
          <w:szCs w:val="22"/>
        </w:rPr>
        <w:t xml:space="preserve">по фактическому использованию </w:t>
      </w:r>
      <w:r w:rsidRPr="00E1697A">
        <w:rPr>
          <w:rFonts w:cs="Arial"/>
          <w:b/>
          <w:i w:val="0"/>
          <w:snapToGrid/>
          <w:color w:val="000000"/>
          <w:sz w:val="22"/>
          <w:szCs w:val="22"/>
        </w:rPr>
        <w:t>под объектами  индивидуально</w:t>
      </w:r>
      <w:r w:rsidR="00B52EEF">
        <w:rPr>
          <w:rFonts w:cs="Arial"/>
          <w:b/>
          <w:i w:val="0"/>
          <w:snapToGrid/>
          <w:color w:val="000000"/>
          <w:sz w:val="22"/>
          <w:szCs w:val="22"/>
        </w:rPr>
        <w:t>го жилищного строительства.</w:t>
      </w:r>
    </w:p>
    <w:p w:rsidR="00E13F05" w:rsidRDefault="00E13F05" w:rsidP="0040364F">
      <w:pPr>
        <w:ind w:left="360"/>
        <w:jc w:val="center"/>
        <w:rPr>
          <w:rFonts w:cs="Arial"/>
          <w:b/>
          <w:i w:val="0"/>
          <w:sz w:val="24"/>
          <w:szCs w:val="24"/>
        </w:rPr>
      </w:pPr>
    </w:p>
    <w:p w:rsidR="00B52EEF" w:rsidRDefault="00B52EEF" w:rsidP="0040364F">
      <w:pPr>
        <w:ind w:left="360"/>
        <w:jc w:val="center"/>
        <w:rPr>
          <w:rFonts w:cs="Arial"/>
          <w:b/>
          <w:i w:val="0"/>
          <w:sz w:val="24"/>
          <w:szCs w:val="24"/>
        </w:rPr>
      </w:pPr>
    </w:p>
    <w:p w:rsidR="00B52EEF" w:rsidRDefault="00B52EEF" w:rsidP="0040364F">
      <w:pPr>
        <w:ind w:left="360"/>
        <w:jc w:val="center"/>
        <w:rPr>
          <w:rFonts w:cs="Arial"/>
          <w:b/>
          <w:i w:val="0"/>
          <w:sz w:val="24"/>
          <w:szCs w:val="24"/>
        </w:rPr>
      </w:pPr>
    </w:p>
    <w:p w:rsidR="00B52EEF" w:rsidRDefault="00B52EEF" w:rsidP="0040364F">
      <w:pPr>
        <w:ind w:left="360"/>
        <w:jc w:val="center"/>
        <w:rPr>
          <w:rFonts w:cs="Arial"/>
          <w:b/>
          <w:i w:val="0"/>
          <w:sz w:val="24"/>
          <w:szCs w:val="24"/>
        </w:rPr>
      </w:pPr>
    </w:p>
    <w:p w:rsidR="00B52EEF" w:rsidRDefault="00B52EEF" w:rsidP="0040364F">
      <w:pPr>
        <w:ind w:left="360"/>
        <w:jc w:val="center"/>
        <w:rPr>
          <w:rFonts w:cs="Arial"/>
          <w:b/>
          <w:i w:val="0"/>
          <w:sz w:val="24"/>
          <w:szCs w:val="24"/>
        </w:rPr>
      </w:pPr>
    </w:p>
    <w:p w:rsidR="00B769D6" w:rsidRDefault="00B769D6" w:rsidP="0040364F">
      <w:pPr>
        <w:ind w:left="360"/>
        <w:jc w:val="center"/>
        <w:rPr>
          <w:rFonts w:cs="Arial"/>
          <w:b/>
          <w:i w:val="0"/>
          <w:sz w:val="24"/>
          <w:szCs w:val="24"/>
        </w:rPr>
      </w:pPr>
    </w:p>
    <w:p w:rsidR="0040364F" w:rsidRPr="00E509A6" w:rsidRDefault="0040364F" w:rsidP="0040364F">
      <w:pPr>
        <w:ind w:left="360"/>
        <w:jc w:val="center"/>
        <w:rPr>
          <w:rFonts w:cs="Arial"/>
          <w:b/>
          <w:i w:val="0"/>
          <w:sz w:val="24"/>
          <w:szCs w:val="24"/>
        </w:rPr>
      </w:pPr>
      <w:r>
        <w:rPr>
          <w:rFonts w:cs="Arial"/>
          <w:b/>
          <w:i w:val="0"/>
          <w:sz w:val="24"/>
          <w:szCs w:val="24"/>
        </w:rPr>
        <w:t>8</w:t>
      </w:r>
      <w:r w:rsidR="000062AA" w:rsidRPr="00564176">
        <w:rPr>
          <w:rFonts w:cs="Arial"/>
          <w:b/>
          <w:i w:val="0"/>
          <w:sz w:val="24"/>
          <w:szCs w:val="24"/>
        </w:rPr>
        <w:t xml:space="preserve">. </w:t>
      </w:r>
      <w:r w:rsidRPr="00E509A6">
        <w:rPr>
          <w:b/>
          <w:i w:val="0"/>
          <w:sz w:val="24"/>
          <w:szCs w:val="24"/>
        </w:rPr>
        <w:t>Характеристика условий предоставления имущественных прав на земельные участки</w:t>
      </w:r>
    </w:p>
    <w:p w:rsidR="000062AA" w:rsidRDefault="000062AA" w:rsidP="00692371">
      <w:pPr>
        <w:ind w:firstLine="708"/>
        <w:rPr>
          <w:rFonts w:cs="Arial"/>
          <w:i w:val="0"/>
          <w:sz w:val="24"/>
          <w:szCs w:val="24"/>
        </w:rPr>
      </w:pPr>
      <w:r>
        <w:rPr>
          <w:rFonts w:cs="Arial"/>
          <w:i w:val="0"/>
          <w:sz w:val="24"/>
          <w:szCs w:val="24"/>
        </w:rPr>
        <w:t>Правомерность образования земельных участков в проекте межевания территории установлена действующим законодательством.</w:t>
      </w:r>
    </w:p>
    <w:p w:rsidR="000062AA" w:rsidRPr="00F83190" w:rsidRDefault="000062AA" w:rsidP="00692371">
      <w:pPr>
        <w:rPr>
          <w:rFonts w:cs="Arial"/>
          <w:i w:val="0"/>
          <w:sz w:val="24"/>
          <w:szCs w:val="24"/>
        </w:rPr>
      </w:pPr>
      <w:r w:rsidRPr="007252EC">
        <w:rPr>
          <w:rFonts w:cs="Arial"/>
          <w:i w:val="0"/>
          <w:sz w:val="24"/>
          <w:szCs w:val="24"/>
        </w:rPr>
        <w:t>При</w:t>
      </w:r>
      <w:r>
        <w:rPr>
          <w:rFonts w:cs="Arial"/>
          <w:sz w:val="24"/>
          <w:szCs w:val="24"/>
        </w:rPr>
        <w:t xml:space="preserve"> </w:t>
      </w:r>
      <w:r w:rsidRPr="00F83190">
        <w:rPr>
          <w:rFonts w:cs="Arial"/>
          <w:i w:val="0"/>
          <w:sz w:val="24"/>
          <w:szCs w:val="24"/>
        </w:rPr>
        <w:t xml:space="preserve"> разработки проекта межевания пров</w:t>
      </w:r>
      <w:r>
        <w:rPr>
          <w:rFonts w:cs="Arial"/>
          <w:i w:val="0"/>
          <w:sz w:val="24"/>
          <w:szCs w:val="24"/>
        </w:rPr>
        <w:t xml:space="preserve">одятся </w:t>
      </w:r>
      <w:r w:rsidRPr="00F83190">
        <w:rPr>
          <w:rFonts w:cs="Arial"/>
          <w:i w:val="0"/>
          <w:sz w:val="24"/>
          <w:szCs w:val="24"/>
        </w:rPr>
        <w:t xml:space="preserve">натурные обследования территории и анализ данных </w:t>
      </w:r>
      <w:r>
        <w:rPr>
          <w:rFonts w:cs="Arial"/>
          <w:i w:val="0"/>
          <w:sz w:val="24"/>
          <w:szCs w:val="24"/>
        </w:rPr>
        <w:t>РОСРЕЕСТРА.</w:t>
      </w:r>
    </w:p>
    <w:p w:rsidR="000062AA" w:rsidRPr="00F83190" w:rsidRDefault="000062AA" w:rsidP="00692371">
      <w:pPr>
        <w:spacing w:before="120"/>
        <w:rPr>
          <w:rFonts w:cs="Arial"/>
          <w:i w:val="0"/>
          <w:sz w:val="24"/>
          <w:szCs w:val="24"/>
        </w:rPr>
      </w:pPr>
      <w:r w:rsidRPr="00F83190">
        <w:rPr>
          <w:rFonts w:cs="Arial"/>
          <w:i w:val="0"/>
          <w:sz w:val="24"/>
          <w:szCs w:val="24"/>
        </w:rPr>
        <w:lastRenderedPageBreak/>
        <w:t xml:space="preserve">В результате обследований и анализа данных выявляются сложившиеся планировочные и пространственные разделения </w:t>
      </w:r>
      <w:r>
        <w:rPr>
          <w:rFonts w:cs="Arial"/>
          <w:i w:val="0"/>
          <w:sz w:val="24"/>
          <w:szCs w:val="24"/>
        </w:rPr>
        <w:t>территории</w:t>
      </w:r>
      <w:r w:rsidRPr="00F83190">
        <w:rPr>
          <w:rFonts w:cs="Arial"/>
          <w:i w:val="0"/>
          <w:sz w:val="24"/>
          <w:szCs w:val="24"/>
        </w:rPr>
        <w:t xml:space="preserve"> на земельные участки квартал</w:t>
      </w:r>
      <w:r>
        <w:rPr>
          <w:rFonts w:cs="Arial"/>
          <w:i w:val="0"/>
          <w:sz w:val="24"/>
          <w:szCs w:val="24"/>
        </w:rPr>
        <w:t>а и линейных объектов</w:t>
      </w:r>
      <w:r w:rsidRPr="00F83190">
        <w:rPr>
          <w:rFonts w:cs="Arial"/>
          <w:i w:val="0"/>
          <w:sz w:val="24"/>
          <w:szCs w:val="24"/>
        </w:rPr>
        <w:t>.</w:t>
      </w:r>
    </w:p>
    <w:p w:rsidR="000062AA" w:rsidRDefault="000062AA" w:rsidP="00692371">
      <w:pPr>
        <w:rPr>
          <w:rFonts w:cs="Arial"/>
          <w:i w:val="0"/>
          <w:sz w:val="24"/>
          <w:szCs w:val="24"/>
        </w:rPr>
      </w:pPr>
      <w:r>
        <w:rPr>
          <w:rFonts w:cs="Arial"/>
          <w:i w:val="0"/>
          <w:sz w:val="24"/>
          <w:szCs w:val="24"/>
        </w:rPr>
        <w:t>При разработке проекта межевания территории необходимо произвести р</w:t>
      </w:r>
      <w:r w:rsidRPr="00F83190">
        <w:rPr>
          <w:rFonts w:cs="Arial"/>
          <w:i w:val="0"/>
          <w:sz w:val="24"/>
          <w:szCs w:val="24"/>
        </w:rPr>
        <w:t>асчет нормативно</w:t>
      </w:r>
      <w:r>
        <w:rPr>
          <w:rFonts w:cs="Arial"/>
          <w:i w:val="0"/>
          <w:sz w:val="24"/>
          <w:szCs w:val="24"/>
        </w:rPr>
        <w:t>-</w:t>
      </w:r>
      <w:r w:rsidRPr="00F83190">
        <w:rPr>
          <w:rFonts w:cs="Arial"/>
          <w:i w:val="0"/>
          <w:sz w:val="24"/>
          <w:szCs w:val="24"/>
        </w:rPr>
        <w:t>необходимой площади территории участков жилых домов, в том числе со встроен</w:t>
      </w:r>
      <w:r>
        <w:rPr>
          <w:rFonts w:cs="Arial"/>
          <w:i w:val="0"/>
          <w:sz w:val="24"/>
          <w:szCs w:val="24"/>
        </w:rPr>
        <w:t>н</w:t>
      </w:r>
      <w:r w:rsidRPr="00F83190">
        <w:rPr>
          <w:rFonts w:cs="Arial"/>
          <w:i w:val="0"/>
          <w:sz w:val="24"/>
          <w:szCs w:val="24"/>
        </w:rPr>
        <w:t>о-пристроенными помещениями</w:t>
      </w:r>
      <w:r>
        <w:rPr>
          <w:rFonts w:cs="Arial"/>
          <w:i w:val="0"/>
          <w:sz w:val="24"/>
          <w:szCs w:val="24"/>
        </w:rPr>
        <w:t>,</w:t>
      </w:r>
      <w:r w:rsidRPr="00F83190">
        <w:rPr>
          <w:rFonts w:cs="Arial"/>
          <w:i w:val="0"/>
          <w:sz w:val="24"/>
          <w:szCs w:val="24"/>
        </w:rPr>
        <w:t xml:space="preserve">  отдельно стоящих нежилых строений и территорий </w:t>
      </w:r>
      <w:r>
        <w:rPr>
          <w:rFonts w:cs="Arial"/>
          <w:i w:val="0"/>
          <w:sz w:val="24"/>
          <w:szCs w:val="24"/>
        </w:rPr>
        <w:t>общего пользования (</w:t>
      </w:r>
      <w:r w:rsidR="00F91D41">
        <w:rPr>
          <w:rFonts w:cs="Arial"/>
          <w:i w:val="0"/>
          <w:sz w:val="24"/>
          <w:szCs w:val="24"/>
        </w:rPr>
        <w:t>инженерно</w:t>
      </w:r>
      <w:r>
        <w:rPr>
          <w:rFonts w:cs="Arial"/>
          <w:i w:val="0"/>
          <w:sz w:val="24"/>
          <w:szCs w:val="24"/>
        </w:rPr>
        <w:t xml:space="preserve">-транспортная инфраструктура) </w:t>
      </w:r>
    </w:p>
    <w:p w:rsidR="000062AA" w:rsidRPr="00E840A7" w:rsidRDefault="00F0366A" w:rsidP="000062AA">
      <w:pPr>
        <w:pStyle w:val="1"/>
        <w:tabs>
          <w:tab w:val="left" w:pos="0"/>
        </w:tabs>
        <w:spacing w:line="360" w:lineRule="auto"/>
        <w:jc w:val="center"/>
        <w:rPr>
          <w:sz w:val="24"/>
          <w:szCs w:val="24"/>
        </w:rPr>
      </w:pPr>
      <w:bookmarkStart w:id="2" w:name="_Toc192325397"/>
      <w:r>
        <w:rPr>
          <w:sz w:val="24"/>
          <w:szCs w:val="24"/>
        </w:rPr>
        <w:t>9</w:t>
      </w:r>
      <w:r w:rsidR="000062AA" w:rsidRPr="00E840A7">
        <w:rPr>
          <w:sz w:val="24"/>
          <w:szCs w:val="24"/>
        </w:rPr>
        <w:t>. Выводы</w:t>
      </w:r>
      <w:bookmarkEnd w:id="2"/>
    </w:p>
    <w:p w:rsidR="000062AA" w:rsidRDefault="000062AA" w:rsidP="00E13F05">
      <w:pPr>
        <w:pStyle w:val="ConsPlusNormal"/>
        <w:widowControl/>
        <w:jc w:val="both"/>
        <w:rPr>
          <w:sz w:val="24"/>
          <w:szCs w:val="24"/>
        </w:rPr>
      </w:pPr>
      <w:r w:rsidRPr="0029748C">
        <w:rPr>
          <w:sz w:val="24"/>
          <w:szCs w:val="24"/>
        </w:rPr>
        <w:t xml:space="preserve">Подготовка проектов межевания </w:t>
      </w:r>
      <w:r w:rsidR="001665AB">
        <w:rPr>
          <w:sz w:val="24"/>
          <w:szCs w:val="24"/>
        </w:rPr>
        <w:t>застроенных</w:t>
      </w:r>
      <w:r w:rsidRPr="0029748C">
        <w:rPr>
          <w:sz w:val="24"/>
          <w:szCs w:val="24"/>
        </w:rPr>
        <w:t xml:space="preserve"> территорий осуществляется в целях установления границ зе</w:t>
      </w:r>
      <w:r w:rsidR="001665AB">
        <w:rPr>
          <w:sz w:val="24"/>
          <w:szCs w:val="24"/>
        </w:rPr>
        <w:t>мельных участков под существующими объектами</w:t>
      </w:r>
      <w:r w:rsidRPr="0029748C">
        <w:rPr>
          <w:sz w:val="24"/>
          <w:szCs w:val="24"/>
        </w:rPr>
        <w:t>.</w:t>
      </w:r>
    </w:p>
    <w:p w:rsidR="000062AA" w:rsidRDefault="000062AA" w:rsidP="00E13F05">
      <w:pPr>
        <w:pStyle w:val="ConsPlusNormal"/>
        <w:widowControl/>
        <w:jc w:val="both"/>
        <w:rPr>
          <w:sz w:val="24"/>
          <w:szCs w:val="24"/>
        </w:rPr>
      </w:pPr>
      <w:r>
        <w:rPr>
          <w:sz w:val="24"/>
          <w:szCs w:val="24"/>
        </w:rPr>
        <w:t xml:space="preserve">Данным проектом межевания установлены границы </w:t>
      </w:r>
      <w:r w:rsidR="001665AB">
        <w:rPr>
          <w:sz w:val="24"/>
          <w:szCs w:val="24"/>
        </w:rPr>
        <w:t>земельных участков</w:t>
      </w:r>
      <w:r>
        <w:rPr>
          <w:sz w:val="24"/>
          <w:szCs w:val="24"/>
        </w:rPr>
        <w:t>:</w:t>
      </w:r>
    </w:p>
    <w:p w:rsidR="000062AA" w:rsidRDefault="000062AA" w:rsidP="00E13F05">
      <w:pPr>
        <w:pStyle w:val="ConsPlusNormal"/>
        <w:widowControl/>
        <w:jc w:val="both"/>
        <w:rPr>
          <w:sz w:val="24"/>
          <w:szCs w:val="24"/>
        </w:rPr>
      </w:pPr>
      <w:r>
        <w:rPr>
          <w:sz w:val="24"/>
          <w:szCs w:val="24"/>
        </w:rPr>
        <w:t xml:space="preserve">- </w:t>
      </w:r>
      <w:r w:rsidR="001665AB">
        <w:rPr>
          <w:sz w:val="24"/>
          <w:szCs w:val="24"/>
        </w:rPr>
        <w:t>Существующих з</w:t>
      </w:r>
      <w:r>
        <w:rPr>
          <w:sz w:val="24"/>
          <w:szCs w:val="24"/>
        </w:rPr>
        <w:t>даний и сооружений,</w:t>
      </w:r>
    </w:p>
    <w:p w:rsidR="000062AA" w:rsidRPr="0029748C" w:rsidRDefault="000062AA" w:rsidP="00E13F05">
      <w:pPr>
        <w:pStyle w:val="ConsPlusNormal"/>
        <w:widowControl/>
        <w:jc w:val="both"/>
        <w:rPr>
          <w:sz w:val="24"/>
          <w:szCs w:val="24"/>
        </w:rPr>
      </w:pPr>
      <w:r>
        <w:rPr>
          <w:sz w:val="24"/>
          <w:szCs w:val="24"/>
        </w:rPr>
        <w:t xml:space="preserve">- </w:t>
      </w:r>
      <w:r w:rsidR="001665AB">
        <w:rPr>
          <w:sz w:val="24"/>
          <w:szCs w:val="24"/>
        </w:rPr>
        <w:t xml:space="preserve">Существующих линейных </w:t>
      </w:r>
      <w:r>
        <w:rPr>
          <w:sz w:val="24"/>
          <w:szCs w:val="24"/>
        </w:rPr>
        <w:t>объект</w:t>
      </w:r>
      <w:r w:rsidR="001665AB">
        <w:rPr>
          <w:sz w:val="24"/>
          <w:szCs w:val="24"/>
        </w:rPr>
        <w:t>ов - улично дорожные сети.</w:t>
      </w:r>
    </w:p>
    <w:p w:rsidR="000062AA" w:rsidRDefault="000062AA" w:rsidP="00E13F05">
      <w:pPr>
        <w:pStyle w:val="ConsPlusNormal"/>
        <w:widowControl/>
        <w:jc w:val="both"/>
        <w:rPr>
          <w:sz w:val="24"/>
          <w:szCs w:val="24"/>
        </w:rPr>
      </w:pPr>
      <w:r w:rsidRPr="0029748C">
        <w:rPr>
          <w:sz w:val="24"/>
          <w:szCs w:val="24"/>
        </w:rPr>
        <w:t xml:space="preserve">Размеры земельных участков </w:t>
      </w:r>
      <w:r>
        <w:rPr>
          <w:sz w:val="24"/>
          <w:szCs w:val="24"/>
        </w:rPr>
        <w:t>определены</w:t>
      </w:r>
      <w:r w:rsidRPr="0029748C">
        <w:rPr>
          <w:sz w:val="24"/>
          <w:szCs w:val="24"/>
        </w:rPr>
        <w:t xml:space="preserve"> с учетом градостроительных нормативов и правил, действовавших в период застройки указанных территорий. </w:t>
      </w:r>
    </w:p>
    <w:p w:rsidR="000062AA" w:rsidRPr="0029748C" w:rsidRDefault="000062AA" w:rsidP="00E13F05">
      <w:pPr>
        <w:pStyle w:val="ConsPlusNormal"/>
        <w:widowControl/>
        <w:jc w:val="both"/>
        <w:rPr>
          <w:sz w:val="24"/>
          <w:szCs w:val="24"/>
        </w:rPr>
      </w:pPr>
      <w:r w:rsidRPr="0029748C">
        <w:rPr>
          <w:sz w:val="24"/>
          <w:szCs w:val="24"/>
        </w:rPr>
        <w:t>Если в процессе межевания территорий выявляются земельные участки, размеры которых превышают установленные градостроительным регламентом предельные (минимальные и (или) максимальные) размеры земельных участков, для строительства предоставляются земельные участки, сформированные на основе выявленных земельных участков, при условии соответствия их размеров градостроительному регламенту.</w:t>
      </w:r>
    </w:p>
    <w:p w:rsidR="000062AA" w:rsidRDefault="000062AA" w:rsidP="00E13F05">
      <w:pPr>
        <w:pStyle w:val="af"/>
        <w:ind w:right="-1" w:firstLine="708"/>
        <w:rPr>
          <w:rFonts w:cs="Arial"/>
          <w:bCs/>
          <w:sz w:val="24"/>
          <w:szCs w:val="24"/>
        </w:rPr>
      </w:pPr>
      <w:r w:rsidRPr="005E75D3">
        <w:rPr>
          <w:rFonts w:cs="Arial"/>
          <w:bCs/>
          <w:sz w:val="24"/>
          <w:szCs w:val="24"/>
        </w:rPr>
        <w:t>Рациональное землепользование и эффективное управление недвижимостью в сфере земельно-имущественных отношений представляется возможным только на  основе грамотного градостроительного подхода, наличия и реализации государственной идеологии управления недвижимостью муниципального образования.</w:t>
      </w:r>
    </w:p>
    <w:p w:rsidR="00E13F05" w:rsidRDefault="00E13F05" w:rsidP="000062AA">
      <w:pPr>
        <w:pStyle w:val="af"/>
        <w:ind w:right="-187" w:firstLine="708"/>
        <w:rPr>
          <w:rFonts w:cs="Arial"/>
          <w:b/>
          <w:i w:val="0"/>
          <w:sz w:val="24"/>
          <w:szCs w:val="24"/>
        </w:rPr>
      </w:pPr>
    </w:p>
    <w:p w:rsidR="00E13F05" w:rsidRDefault="00E13F05" w:rsidP="000062AA">
      <w:pPr>
        <w:pStyle w:val="af"/>
        <w:ind w:right="-187" w:firstLine="708"/>
        <w:rPr>
          <w:rFonts w:cs="Arial"/>
          <w:b/>
          <w:i w:val="0"/>
          <w:sz w:val="24"/>
          <w:szCs w:val="24"/>
        </w:rPr>
      </w:pPr>
    </w:p>
    <w:p w:rsidR="000062AA" w:rsidRPr="008378D7" w:rsidRDefault="000062AA" w:rsidP="000062AA">
      <w:pPr>
        <w:pStyle w:val="af"/>
        <w:ind w:right="-187" w:firstLine="708"/>
        <w:rPr>
          <w:rFonts w:cs="Arial"/>
          <w:b/>
          <w:i w:val="0"/>
          <w:sz w:val="24"/>
          <w:szCs w:val="24"/>
        </w:rPr>
      </w:pPr>
      <w:r w:rsidRPr="008378D7">
        <w:rPr>
          <w:rFonts w:cs="Arial"/>
          <w:b/>
          <w:i w:val="0"/>
          <w:sz w:val="24"/>
          <w:szCs w:val="24"/>
        </w:rPr>
        <w:t>Основные ожидаемые эффекты реализации проекта:</w:t>
      </w:r>
    </w:p>
    <w:p w:rsidR="0002791D" w:rsidRPr="005E75D3" w:rsidRDefault="0002791D" w:rsidP="0002791D">
      <w:pPr>
        <w:numPr>
          <w:ilvl w:val="0"/>
          <w:numId w:val="6"/>
        </w:numPr>
        <w:tabs>
          <w:tab w:val="clear" w:pos="720"/>
          <w:tab w:val="num" w:pos="900"/>
        </w:tabs>
        <w:suppressAutoHyphens/>
        <w:spacing w:line="360" w:lineRule="auto"/>
        <w:ind w:left="896" w:hanging="357"/>
        <w:rPr>
          <w:rFonts w:cs="Arial"/>
          <w:i w:val="0"/>
          <w:iCs/>
          <w:sz w:val="24"/>
          <w:szCs w:val="24"/>
        </w:rPr>
      </w:pPr>
      <w:r w:rsidRPr="005E75D3">
        <w:rPr>
          <w:rFonts w:cs="Arial"/>
          <w:i w:val="0"/>
          <w:iCs/>
          <w:sz w:val="24"/>
          <w:szCs w:val="24"/>
        </w:rPr>
        <w:t>рациональное и эффективное использование территории</w:t>
      </w:r>
      <w:r>
        <w:rPr>
          <w:rFonts w:cs="Arial"/>
          <w:i w:val="0"/>
          <w:iCs/>
          <w:sz w:val="24"/>
          <w:szCs w:val="24"/>
        </w:rPr>
        <w:t>;</w:t>
      </w:r>
    </w:p>
    <w:p w:rsidR="0002791D" w:rsidRDefault="0002791D" w:rsidP="0002791D">
      <w:pPr>
        <w:pStyle w:val="20"/>
        <w:widowControl w:val="0"/>
        <w:numPr>
          <w:ilvl w:val="0"/>
          <w:numId w:val="6"/>
        </w:numPr>
        <w:tabs>
          <w:tab w:val="clear" w:pos="720"/>
          <w:tab w:val="left" w:pos="0"/>
          <w:tab w:val="num" w:pos="900"/>
        </w:tabs>
        <w:spacing w:line="360" w:lineRule="auto"/>
        <w:ind w:left="900"/>
        <w:rPr>
          <w:i w:val="0"/>
          <w:sz w:val="24"/>
          <w:szCs w:val="24"/>
        </w:rPr>
      </w:pPr>
      <w:r>
        <w:rPr>
          <w:i w:val="0"/>
          <w:sz w:val="24"/>
          <w:szCs w:val="24"/>
        </w:rPr>
        <w:t>образование</w:t>
      </w:r>
      <w:r w:rsidRPr="007817D3">
        <w:rPr>
          <w:i w:val="0"/>
          <w:sz w:val="24"/>
          <w:szCs w:val="24"/>
        </w:rPr>
        <w:t xml:space="preserve"> границ застроенных земельных участков с учетом </w:t>
      </w:r>
      <w:r>
        <w:rPr>
          <w:i w:val="0"/>
          <w:sz w:val="24"/>
          <w:szCs w:val="24"/>
        </w:rPr>
        <w:t>фактического размещения существующих объектов застройки и территориального зонирования,</w:t>
      </w:r>
    </w:p>
    <w:p w:rsidR="0002791D" w:rsidRDefault="0002791D" w:rsidP="0002791D">
      <w:pPr>
        <w:pStyle w:val="20"/>
        <w:widowControl w:val="0"/>
        <w:numPr>
          <w:ilvl w:val="0"/>
          <w:numId w:val="6"/>
        </w:numPr>
        <w:tabs>
          <w:tab w:val="clear" w:pos="720"/>
          <w:tab w:val="left" w:pos="0"/>
          <w:tab w:val="num" w:pos="900"/>
        </w:tabs>
        <w:spacing w:line="360" w:lineRule="auto"/>
        <w:ind w:left="900"/>
        <w:rPr>
          <w:i w:val="0"/>
          <w:sz w:val="24"/>
          <w:szCs w:val="24"/>
        </w:rPr>
      </w:pPr>
      <w:r w:rsidRPr="007817D3">
        <w:rPr>
          <w:i w:val="0"/>
          <w:sz w:val="24"/>
          <w:szCs w:val="24"/>
        </w:rPr>
        <w:t xml:space="preserve">установление </w:t>
      </w:r>
      <w:r>
        <w:rPr>
          <w:i w:val="0"/>
          <w:sz w:val="24"/>
          <w:szCs w:val="24"/>
        </w:rPr>
        <w:t xml:space="preserve">и образование </w:t>
      </w:r>
      <w:r w:rsidRPr="007817D3">
        <w:rPr>
          <w:i w:val="0"/>
          <w:sz w:val="24"/>
          <w:szCs w:val="24"/>
        </w:rPr>
        <w:t xml:space="preserve">границ незастроенных земельных участков </w:t>
      </w:r>
      <w:r>
        <w:rPr>
          <w:i w:val="0"/>
          <w:sz w:val="24"/>
          <w:szCs w:val="24"/>
        </w:rPr>
        <w:t>и</w:t>
      </w:r>
      <w:r w:rsidRPr="009E3D31">
        <w:rPr>
          <w:i w:val="0"/>
          <w:sz w:val="24"/>
          <w:szCs w:val="24"/>
        </w:rPr>
        <w:t xml:space="preserve"> территори</w:t>
      </w:r>
      <w:r>
        <w:rPr>
          <w:i w:val="0"/>
          <w:sz w:val="24"/>
          <w:szCs w:val="24"/>
        </w:rPr>
        <w:t>и общего пользования</w:t>
      </w:r>
      <w:r w:rsidRPr="008648C2">
        <w:rPr>
          <w:i w:val="0"/>
          <w:sz w:val="24"/>
          <w:szCs w:val="24"/>
        </w:rPr>
        <w:t xml:space="preserve"> </w:t>
      </w:r>
      <w:r w:rsidRPr="007817D3">
        <w:rPr>
          <w:i w:val="0"/>
          <w:sz w:val="24"/>
          <w:szCs w:val="24"/>
        </w:rPr>
        <w:t>исходя из фактически сложившейся планировочной структуры</w:t>
      </w:r>
      <w:r>
        <w:rPr>
          <w:i w:val="0"/>
          <w:sz w:val="24"/>
          <w:szCs w:val="24"/>
        </w:rPr>
        <w:t>.</w:t>
      </w:r>
    </w:p>
    <w:p w:rsidR="00760277" w:rsidRDefault="00760277" w:rsidP="00916FFE">
      <w:pPr>
        <w:jc w:val="center"/>
        <w:rPr>
          <w:rFonts w:cs="Arial"/>
          <w:szCs w:val="28"/>
        </w:rPr>
      </w:pPr>
    </w:p>
    <w:p w:rsidR="00760277" w:rsidRDefault="00760277" w:rsidP="00916FFE">
      <w:pPr>
        <w:jc w:val="center"/>
        <w:rPr>
          <w:rFonts w:cs="Arial"/>
          <w:szCs w:val="28"/>
        </w:rPr>
      </w:pPr>
    </w:p>
    <w:p w:rsidR="00760277" w:rsidRDefault="00760277" w:rsidP="00916FFE">
      <w:pPr>
        <w:jc w:val="center"/>
        <w:rPr>
          <w:rFonts w:cs="Arial"/>
          <w:szCs w:val="28"/>
        </w:rPr>
      </w:pPr>
    </w:p>
    <w:p w:rsidR="00760277" w:rsidRDefault="00760277" w:rsidP="00916FFE">
      <w:pPr>
        <w:jc w:val="center"/>
        <w:rPr>
          <w:rFonts w:cs="Arial"/>
          <w:szCs w:val="28"/>
        </w:rPr>
      </w:pPr>
    </w:p>
    <w:p w:rsidR="002974A1" w:rsidRDefault="002974A1" w:rsidP="00916FFE">
      <w:pPr>
        <w:jc w:val="center"/>
        <w:rPr>
          <w:rFonts w:cs="Arial"/>
          <w:szCs w:val="28"/>
        </w:rPr>
      </w:pPr>
    </w:p>
    <w:p w:rsidR="002974A1" w:rsidRDefault="002974A1" w:rsidP="00916FFE">
      <w:pPr>
        <w:jc w:val="center"/>
        <w:rPr>
          <w:rFonts w:cs="Arial"/>
          <w:szCs w:val="28"/>
        </w:rPr>
      </w:pPr>
    </w:p>
    <w:p w:rsidR="002974A1" w:rsidRDefault="002974A1" w:rsidP="00916FFE">
      <w:pPr>
        <w:jc w:val="center"/>
        <w:rPr>
          <w:rFonts w:cs="Arial"/>
          <w:szCs w:val="28"/>
        </w:rPr>
      </w:pPr>
    </w:p>
    <w:p w:rsidR="002974A1" w:rsidRDefault="002974A1" w:rsidP="00916FFE">
      <w:pPr>
        <w:jc w:val="center"/>
        <w:rPr>
          <w:rFonts w:cs="Arial"/>
          <w:szCs w:val="28"/>
        </w:rPr>
      </w:pPr>
    </w:p>
    <w:p w:rsidR="002974A1" w:rsidRDefault="002974A1" w:rsidP="00916FFE">
      <w:pPr>
        <w:jc w:val="center"/>
        <w:rPr>
          <w:rFonts w:cs="Arial"/>
          <w:szCs w:val="28"/>
        </w:rPr>
      </w:pPr>
    </w:p>
    <w:p w:rsidR="002974A1" w:rsidRDefault="002974A1" w:rsidP="00916FFE">
      <w:pPr>
        <w:jc w:val="center"/>
        <w:rPr>
          <w:rFonts w:cs="Arial"/>
          <w:szCs w:val="28"/>
        </w:rPr>
      </w:pPr>
    </w:p>
    <w:p w:rsidR="002974A1" w:rsidRDefault="002974A1" w:rsidP="00916FFE">
      <w:pPr>
        <w:jc w:val="center"/>
        <w:rPr>
          <w:rFonts w:cs="Arial"/>
          <w:szCs w:val="28"/>
        </w:rPr>
      </w:pPr>
    </w:p>
    <w:p w:rsidR="002974A1" w:rsidRDefault="002974A1" w:rsidP="00916FFE">
      <w:pPr>
        <w:jc w:val="center"/>
        <w:rPr>
          <w:rFonts w:cs="Arial"/>
          <w:szCs w:val="28"/>
        </w:rPr>
      </w:pPr>
    </w:p>
    <w:p w:rsidR="002974A1" w:rsidRDefault="002974A1" w:rsidP="00916FFE">
      <w:pPr>
        <w:jc w:val="center"/>
        <w:rPr>
          <w:rFonts w:cs="Arial"/>
          <w:szCs w:val="28"/>
        </w:rPr>
      </w:pPr>
    </w:p>
    <w:p w:rsidR="002974A1" w:rsidRDefault="002974A1" w:rsidP="00916FFE">
      <w:pPr>
        <w:jc w:val="center"/>
        <w:rPr>
          <w:rFonts w:cs="Arial"/>
          <w:szCs w:val="28"/>
        </w:rPr>
      </w:pPr>
    </w:p>
    <w:p w:rsidR="00B52EEF" w:rsidRDefault="00B52EEF" w:rsidP="00916FFE">
      <w:pPr>
        <w:jc w:val="center"/>
        <w:rPr>
          <w:rFonts w:cs="Arial"/>
          <w:szCs w:val="28"/>
        </w:rPr>
      </w:pPr>
    </w:p>
    <w:p w:rsidR="00B52EEF" w:rsidRDefault="00B52EEF" w:rsidP="00916FFE">
      <w:pPr>
        <w:jc w:val="center"/>
        <w:rPr>
          <w:rFonts w:cs="Arial"/>
          <w:szCs w:val="28"/>
        </w:rPr>
      </w:pPr>
    </w:p>
    <w:p w:rsidR="00B52EEF" w:rsidRDefault="00B52EEF" w:rsidP="00916FFE">
      <w:pPr>
        <w:jc w:val="center"/>
        <w:rPr>
          <w:rFonts w:cs="Arial"/>
          <w:szCs w:val="28"/>
        </w:rPr>
      </w:pPr>
    </w:p>
    <w:p w:rsidR="00B52EEF" w:rsidRDefault="00B52EEF" w:rsidP="00916FFE">
      <w:pPr>
        <w:jc w:val="center"/>
        <w:rPr>
          <w:rFonts w:cs="Arial"/>
          <w:szCs w:val="28"/>
        </w:rPr>
      </w:pPr>
    </w:p>
    <w:p w:rsidR="00B52EEF" w:rsidRDefault="00B52EEF" w:rsidP="00916FFE">
      <w:pPr>
        <w:jc w:val="center"/>
        <w:rPr>
          <w:rFonts w:cs="Arial"/>
          <w:szCs w:val="28"/>
        </w:rPr>
      </w:pPr>
    </w:p>
    <w:p w:rsidR="00B52EEF" w:rsidRDefault="00B52EEF" w:rsidP="00916FFE">
      <w:pPr>
        <w:jc w:val="center"/>
        <w:rPr>
          <w:rFonts w:cs="Arial"/>
          <w:szCs w:val="28"/>
        </w:rPr>
      </w:pPr>
    </w:p>
    <w:p w:rsidR="002974A1" w:rsidRDefault="002974A1" w:rsidP="00916FFE">
      <w:pPr>
        <w:jc w:val="center"/>
        <w:rPr>
          <w:rFonts w:cs="Arial"/>
          <w:szCs w:val="28"/>
        </w:rPr>
      </w:pPr>
    </w:p>
    <w:p w:rsidR="0080478B" w:rsidRDefault="0080478B" w:rsidP="00916FFE">
      <w:pPr>
        <w:jc w:val="center"/>
        <w:rPr>
          <w:rFonts w:cs="Arial"/>
          <w:szCs w:val="28"/>
        </w:rPr>
      </w:pPr>
      <w:r>
        <w:rPr>
          <w:rFonts w:cs="Arial"/>
          <w:szCs w:val="28"/>
        </w:rPr>
        <w:t>ПРИЛОЖЕНИЕ</w:t>
      </w:r>
    </w:p>
    <w:p w:rsidR="0080478B" w:rsidRDefault="0080478B" w:rsidP="00916FFE">
      <w:pPr>
        <w:jc w:val="center"/>
        <w:rPr>
          <w:rFonts w:cs="Arial"/>
          <w:szCs w:val="28"/>
        </w:rPr>
      </w:pPr>
      <w:r>
        <w:rPr>
          <w:rFonts w:cs="Arial"/>
          <w:szCs w:val="28"/>
        </w:rPr>
        <w:t>Исходные материалы</w:t>
      </w:r>
    </w:p>
    <w:sectPr w:rsidR="0080478B" w:rsidSect="00F0366A">
      <w:headerReference w:type="default" r:id="rId27"/>
      <w:footerReference w:type="default" r:id="rId28"/>
      <w:headerReference w:type="first" r:id="rId29"/>
      <w:footerReference w:type="first" r:id="rId30"/>
      <w:pgSz w:w="11907" w:h="16840" w:code="9"/>
      <w:pgMar w:top="1079" w:right="851" w:bottom="1438" w:left="1418" w:header="720" w:footer="156"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37B1" w:rsidRDefault="007A37B1">
      <w:r>
        <w:separator/>
      </w:r>
    </w:p>
  </w:endnote>
  <w:endnote w:type="continuationSeparator" w:id="0">
    <w:p w:rsidR="007A37B1" w:rsidRDefault="007A37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
    <w:altName w:val="Kozuka Mincho Pro B"/>
    <w:panose1 w:val="00000000000000000000"/>
    <w:charset w:val="80"/>
    <w:family w:val="auto"/>
    <w:notTrueType/>
    <w:pitch w:val="variable"/>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Times-Roman">
    <w:altName w:val="Times New Roman"/>
    <w:panose1 w:val="00000000000000000000"/>
    <w:charset w:val="4D"/>
    <w:family w:val="auto"/>
    <w:notTrueType/>
    <w:pitch w:val="default"/>
    <w:sig w:usb0="00000003" w:usb1="00000000" w:usb2="00000000" w:usb3="00000000" w:csb0="00000001" w:csb1="00000000"/>
  </w:font>
  <w:font w:name="FranklinGothic-Book">
    <w:altName w:val="Times New Roman"/>
    <w:panose1 w:val="00000000000000000000"/>
    <w:charset w:val="4D"/>
    <w:family w:val="auto"/>
    <w:notTrueType/>
    <w:pitch w:val="default"/>
    <w:sig w:usb0="00000003" w:usb1="00000000" w:usb2="00000000" w:usb3="00000000" w:csb0="00000001" w:csb1="00000000"/>
  </w:font>
  <w:font w:name="MyriadPro-Semibold">
    <w:altName w:val="Times New Roman"/>
    <w:panose1 w:val="00000000000000000000"/>
    <w:charset w:val="4D"/>
    <w:family w:val="auto"/>
    <w:notTrueType/>
    <w:pitch w:val="default"/>
    <w:sig w:usb0="00000003" w:usb1="00000000" w:usb2="00000000" w:usb3="00000000" w:csb0="00000001" w:csb1="00000000"/>
  </w:font>
  <w:font w:name="Times New Roman,Bold">
    <w:panose1 w:val="00000000000000000000"/>
    <w:charset w:val="CC"/>
    <w:family w:val="auto"/>
    <w:notTrueType/>
    <w:pitch w:val="default"/>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77" w:type="dxa"/>
      <w:tblInd w:w="-242" w:type="dxa"/>
      <w:tblLayout w:type="fixed"/>
      <w:tblCellMar>
        <w:left w:w="42" w:type="dxa"/>
        <w:right w:w="42" w:type="dxa"/>
      </w:tblCellMar>
      <w:tblLook w:val="0000" w:firstRow="0" w:lastRow="0" w:firstColumn="0" w:lastColumn="0" w:noHBand="0" w:noVBand="0"/>
    </w:tblPr>
    <w:tblGrid>
      <w:gridCol w:w="454"/>
      <w:gridCol w:w="478"/>
      <w:gridCol w:w="628"/>
      <w:gridCol w:w="567"/>
      <w:gridCol w:w="814"/>
      <w:gridCol w:w="572"/>
      <w:gridCol w:w="6127"/>
      <w:gridCol w:w="737"/>
    </w:tblGrid>
    <w:tr w:rsidR="00F91D41">
      <w:trPr>
        <w:cantSplit/>
        <w:trHeight w:hRule="exact" w:val="274"/>
      </w:trPr>
      <w:tc>
        <w:tcPr>
          <w:tcW w:w="454" w:type="dxa"/>
          <w:tcBorders>
            <w:top w:val="single" w:sz="18" w:space="0" w:color="auto"/>
            <w:bottom w:val="single" w:sz="12" w:space="0" w:color="auto"/>
            <w:right w:val="single" w:sz="12" w:space="0" w:color="auto"/>
          </w:tcBorders>
        </w:tcPr>
        <w:p w:rsidR="00F91D41" w:rsidRDefault="00F91D41" w:rsidP="005A2FEC">
          <w:pPr>
            <w:pStyle w:val="a7"/>
            <w:tabs>
              <w:tab w:val="clear" w:pos="4153"/>
              <w:tab w:val="clear" w:pos="8306"/>
              <w:tab w:val="center" w:pos="4536"/>
              <w:tab w:val="right" w:pos="9072"/>
            </w:tabs>
            <w:ind w:firstLine="0"/>
            <w:rPr>
              <w:i w:val="0"/>
            </w:rPr>
          </w:pPr>
        </w:p>
      </w:tc>
      <w:tc>
        <w:tcPr>
          <w:tcW w:w="478" w:type="dxa"/>
          <w:tcBorders>
            <w:top w:val="single" w:sz="18" w:space="0" w:color="auto"/>
            <w:left w:val="single" w:sz="12" w:space="0" w:color="auto"/>
            <w:bottom w:val="single" w:sz="12" w:space="0" w:color="auto"/>
          </w:tcBorders>
        </w:tcPr>
        <w:p w:rsidR="00F91D41" w:rsidRDefault="00F91D41" w:rsidP="005A2FEC">
          <w:pPr>
            <w:pStyle w:val="a7"/>
            <w:tabs>
              <w:tab w:val="clear" w:pos="4153"/>
              <w:tab w:val="clear" w:pos="8306"/>
              <w:tab w:val="center" w:pos="4536"/>
              <w:tab w:val="right" w:pos="9072"/>
            </w:tabs>
            <w:ind w:firstLine="0"/>
            <w:rPr>
              <w:i w:val="0"/>
            </w:rPr>
          </w:pPr>
        </w:p>
      </w:tc>
      <w:tc>
        <w:tcPr>
          <w:tcW w:w="628" w:type="dxa"/>
          <w:tcBorders>
            <w:top w:val="single" w:sz="18" w:space="0" w:color="auto"/>
            <w:left w:val="single" w:sz="12" w:space="0" w:color="auto"/>
            <w:bottom w:val="single" w:sz="12" w:space="0" w:color="auto"/>
            <w:right w:val="single" w:sz="12" w:space="0" w:color="auto"/>
          </w:tcBorders>
        </w:tcPr>
        <w:p w:rsidR="00F91D41" w:rsidRDefault="00F91D41" w:rsidP="005A2FEC">
          <w:pPr>
            <w:pStyle w:val="a7"/>
            <w:tabs>
              <w:tab w:val="clear" w:pos="4153"/>
              <w:tab w:val="clear" w:pos="8306"/>
              <w:tab w:val="center" w:pos="4536"/>
              <w:tab w:val="right" w:pos="9072"/>
            </w:tabs>
            <w:ind w:firstLine="0"/>
            <w:rPr>
              <w:i w:val="0"/>
            </w:rPr>
          </w:pPr>
        </w:p>
      </w:tc>
      <w:tc>
        <w:tcPr>
          <w:tcW w:w="567" w:type="dxa"/>
          <w:tcBorders>
            <w:top w:val="single" w:sz="18" w:space="0" w:color="auto"/>
            <w:left w:val="single" w:sz="12" w:space="0" w:color="auto"/>
            <w:bottom w:val="single" w:sz="12" w:space="0" w:color="auto"/>
            <w:right w:val="single" w:sz="12" w:space="0" w:color="auto"/>
          </w:tcBorders>
        </w:tcPr>
        <w:p w:rsidR="00F91D41" w:rsidRDefault="00F91D41" w:rsidP="005A2FEC">
          <w:pPr>
            <w:pStyle w:val="a7"/>
            <w:tabs>
              <w:tab w:val="clear" w:pos="4153"/>
              <w:tab w:val="clear" w:pos="8306"/>
              <w:tab w:val="center" w:pos="4536"/>
              <w:tab w:val="right" w:pos="9072"/>
            </w:tabs>
            <w:ind w:firstLine="0"/>
            <w:rPr>
              <w:i w:val="0"/>
            </w:rPr>
          </w:pPr>
        </w:p>
      </w:tc>
      <w:tc>
        <w:tcPr>
          <w:tcW w:w="814" w:type="dxa"/>
          <w:tcBorders>
            <w:top w:val="single" w:sz="18" w:space="0" w:color="auto"/>
            <w:bottom w:val="single" w:sz="12" w:space="0" w:color="auto"/>
          </w:tcBorders>
        </w:tcPr>
        <w:p w:rsidR="00F91D41" w:rsidRDefault="00F91D41" w:rsidP="005A2FEC">
          <w:pPr>
            <w:pStyle w:val="a7"/>
            <w:tabs>
              <w:tab w:val="clear" w:pos="4153"/>
              <w:tab w:val="clear" w:pos="8306"/>
              <w:tab w:val="center" w:pos="4536"/>
              <w:tab w:val="right" w:pos="9072"/>
            </w:tabs>
            <w:ind w:firstLine="0"/>
            <w:rPr>
              <w:i w:val="0"/>
            </w:rPr>
          </w:pPr>
        </w:p>
      </w:tc>
      <w:tc>
        <w:tcPr>
          <w:tcW w:w="572" w:type="dxa"/>
          <w:tcBorders>
            <w:top w:val="single" w:sz="18" w:space="0" w:color="auto"/>
            <w:left w:val="single" w:sz="12" w:space="0" w:color="auto"/>
            <w:bottom w:val="single" w:sz="12" w:space="0" w:color="auto"/>
            <w:right w:val="single" w:sz="12" w:space="0" w:color="auto"/>
          </w:tcBorders>
        </w:tcPr>
        <w:p w:rsidR="00F91D41" w:rsidRDefault="00F91D41" w:rsidP="005A2FEC">
          <w:pPr>
            <w:pStyle w:val="a7"/>
            <w:tabs>
              <w:tab w:val="clear" w:pos="4153"/>
              <w:tab w:val="clear" w:pos="8306"/>
              <w:tab w:val="center" w:pos="4536"/>
              <w:tab w:val="right" w:pos="9072"/>
            </w:tabs>
            <w:ind w:firstLine="0"/>
            <w:rPr>
              <w:i w:val="0"/>
            </w:rPr>
          </w:pPr>
        </w:p>
      </w:tc>
      <w:tc>
        <w:tcPr>
          <w:tcW w:w="6127" w:type="dxa"/>
          <w:vMerge w:val="restart"/>
          <w:tcBorders>
            <w:top w:val="single" w:sz="18" w:space="0" w:color="auto"/>
            <w:right w:val="single" w:sz="12" w:space="0" w:color="auto"/>
          </w:tcBorders>
          <w:vAlign w:val="center"/>
        </w:tcPr>
        <w:p w:rsidR="00F91D41" w:rsidRDefault="00F91D41" w:rsidP="005A2FEC">
          <w:pPr>
            <w:pStyle w:val="a7"/>
            <w:tabs>
              <w:tab w:val="center" w:pos="4536"/>
              <w:tab w:val="right" w:pos="9072"/>
            </w:tabs>
            <w:ind w:right="70" w:firstLine="0"/>
            <w:jc w:val="center"/>
            <w:rPr>
              <w:rFonts w:cs="Arial"/>
              <w:b/>
              <w:i w:val="0"/>
              <w:szCs w:val="28"/>
            </w:rPr>
          </w:pPr>
        </w:p>
        <w:p w:rsidR="00F91D41" w:rsidRPr="002D39F2" w:rsidRDefault="00F91D41" w:rsidP="005A2FEC">
          <w:pPr>
            <w:pStyle w:val="a7"/>
            <w:tabs>
              <w:tab w:val="center" w:pos="4536"/>
              <w:tab w:val="right" w:pos="9072"/>
            </w:tabs>
            <w:ind w:firstLine="0"/>
            <w:jc w:val="center"/>
            <w:rPr>
              <w:rFonts w:cs="Arial"/>
              <w:b/>
              <w:i w:val="0"/>
              <w:iCs/>
              <w:sz w:val="24"/>
              <w:szCs w:val="24"/>
            </w:rPr>
          </w:pPr>
          <w:r>
            <w:rPr>
              <w:rFonts w:cs="Arial"/>
              <w:b/>
              <w:i w:val="0"/>
              <w:sz w:val="24"/>
              <w:szCs w:val="24"/>
            </w:rPr>
            <w:t>Д</w:t>
          </w:r>
          <w:r w:rsidRPr="002D39F2">
            <w:rPr>
              <w:rFonts w:cs="Arial"/>
              <w:b/>
              <w:i w:val="0"/>
              <w:sz w:val="24"/>
              <w:szCs w:val="24"/>
            </w:rPr>
            <w:t>ПТ-</w:t>
          </w:r>
          <w:r>
            <w:rPr>
              <w:rFonts w:cs="Arial"/>
              <w:b/>
              <w:i w:val="0"/>
              <w:sz w:val="24"/>
              <w:szCs w:val="24"/>
            </w:rPr>
            <w:t>29</w:t>
          </w:r>
          <w:r w:rsidRPr="002D39F2">
            <w:rPr>
              <w:rFonts w:cs="Arial"/>
              <w:b/>
              <w:i w:val="0"/>
              <w:sz w:val="24"/>
              <w:szCs w:val="24"/>
            </w:rPr>
            <w:t>/1</w:t>
          </w:r>
          <w:r>
            <w:rPr>
              <w:rFonts w:cs="Arial"/>
              <w:b/>
              <w:i w:val="0"/>
              <w:sz w:val="24"/>
              <w:szCs w:val="24"/>
            </w:rPr>
            <w:t>8</w:t>
          </w:r>
          <w:r w:rsidRPr="002D39F2">
            <w:rPr>
              <w:rFonts w:cs="Arial"/>
              <w:b/>
              <w:i w:val="0"/>
              <w:sz w:val="24"/>
              <w:szCs w:val="24"/>
            </w:rPr>
            <w:t>-</w:t>
          </w:r>
          <w:r>
            <w:rPr>
              <w:rFonts w:cs="Arial"/>
              <w:b/>
              <w:i w:val="0"/>
              <w:iCs/>
              <w:sz w:val="24"/>
              <w:szCs w:val="24"/>
            </w:rPr>
            <w:t>Пз</w:t>
          </w:r>
        </w:p>
        <w:p w:rsidR="00F91D41" w:rsidRPr="00CB38C5" w:rsidRDefault="00F91D41" w:rsidP="005A2FEC">
          <w:pPr>
            <w:pStyle w:val="a7"/>
            <w:tabs>
              <w:tab w:val="center" w:pos="4536"/>
              <w:tab w:val="right" w:pos="9072"/>
            </w:tabs>
            <w:ind w:firstLine="0"/>
            <w:jc w:val="center"/>
            <w:rPr>
              <w:b/>
              <w:i w:val="0"/>
              <w:sz w:val="32"/>
              <w:szCs w:val="32"/>
            </w:rPr>
          </w:pPr>
        </w:p>
      </w:tc>
      <w:tc>
        <w:tcPr>
          <w:tcW w:w="737" w:type="dxa"/>
          <w:tcBorders>
            <w:top w:val="single" w:sz="18" w:space="0" w:color="auto"/>
            <w:left w:val="single" w:sz="12" w:space="0" w:color="auto"/>
            <w:bottom w:val="single" w:sz="6" w:space="0" w:color="auto"/>
          </w:tcBorders>
        </w:tcPr>
        <w:p w:rsidR="00F91D41" w:rsidRPr="002E24D5" w:rsidRDefault="00F91D41" w:rsidP="005A2FEC">
          <w:pPr>
            <w:pStyle w:val="a7"/>
            <w:tabs>
              <w:tab w:val="clear" w:pos="4153"/>
              <w:tab w:val="clear" w:pos="8306"/>
              <w:tab w:val="center" w:pos="4536"/>
              <w:tab w:val="right" w:pos="9072"/>
            </w:tabs>
            <w:ind w:firstLine="0"/>
            <w:jc w:val="center"/>
            <w:rPr>
              <w:rFonts w:ascii="Times New Roman" w:hAnsi="Times New Roman"/>
              <w:i w:val="0"/>
              <w:sz w:val="20"/>
            </w:rPr>
          </w:pPr>
          <w:r w:rsidRPr="002E24D5">
            <w:rPr>
              <w:rFonts w:ascii="Times New Roman" w:hAnsi="Times New Roman"/>
              <w:i w:val="0"/>
              <w:sz w:val="20"/>
            </w:rPr>
            <w:t>Лист</w:t>
          </w:r>
        </w:p>
      </w:tc>
    </w:tr>
    <w:tr w:rsidR="00F91D41">
      <w:trPr>
        <w:cantSplit/>
        <w:trHeight w:hRule="exact" w:val="274"/>
      </w:trPr>
      <w:tc>
        <w:tcPr>
          <w:tcW w:w="454" w:type="dxa"/>
          <w:tcBorders>
            <w:top w:val="single" w:sz="12" w:space="0" w:color="auto"/>
            <w:right w:val="single" w:sz="12" w:space="0" w:color="auto"/>
          </w:tcBorders>
        </w:tcPr>
        <w:p w:rsidR="00F91D41" w:rsidRDefault="00F91D41" w:rsidP="005A2FEC">
          <w:pPr>
            <w:pStyle w:val="a7"/>
            <w:tabs>
              <w:tab w:val="clear" w:pos="4153"/>
              <w:tab w:val="clear" w:pos="8306"/>
              <w:tab w:val="center" w:pos="4536"/>
              <w:tab w:val="right" w:pos="9072"/>
            </w:tabs>
            <w:ind w:firstLine="0"/>
            <w:rPr>
              <w:i w:val="0"/>
            </w:rPr>
          </w:pPr>
        </w:p>
      </w:tc>
      <w:tc>
        <w:tcPr>
          <w:tcW w:w="478" w:type="dxa"/>
          <w:tcBorders>
            <w:top w:val="single" w:sz="12" w:space="0" w:color="auto"/>
            <w:left w:val="single" w:sz="12" w:space="0" w:color="auto"/>
          </w:tcBorders>
        </w:tcPr>
        <w:p w:rsidR="00F91D41" w:rsidRDefault="00F91D41" w:rsidP="005A2FEC">
          <w:pPr>
            <w:pStyle w:val="a7"/>
            <w:tabs>
              <w:tab w:val="clear" w:pos="4153"/>
              <w:tab w:val="clear" w:pos="8306"/>
              <w:tab w:val="center" w:pos="4536"/>
              <w:tab w:val="right" w:pos="9072"/>
            </w:tabs>
            <w:ind w:firstLine="0"/>
            <w:rPr>
              <w:i w:val="0"/>
            </w:rPr>
          </w:pPr>
        </w:p>
      </w:tc>
      <w:tc>
        <w:tcPr>
          <w:tcW w:w="628" w:type="dxa"/>
          <w:tcBorders>
            <w:top w:val="single" w:sz="12" w:space="0" w:color="auto"/>
            <w:left w:val="single" w:sz="12" w:space="0" w:color="auto"/>
            <w:right w:val="single" w:sz="12" w:space="0" w:color="auto"/>
          </w:tcBorders>
        </w:tcPr>
        <w:p w:rsidR="00F91D41" w:rsidRDefault="00F91D41" w:rsidP="005A2FEC">
          <w:pPr>
            <w:pStyle w:val="a7"/>
            <w:tabs>
              <w:tab w:val="clear" w:pos="4153"/>
              <w:tab w:val="clear" w:pos="8306"/>
              <w:tab w:val="center" w:pos="4536"/>
              <w:tab w:val="right" w:pos="9072"/>
            </w:tabs>
            <w:ind w:firstLine="0"/>
            <w:rPr>
              <w:i w:val="0"/>
            </w:rPr>
          </w:pPr>
        </w:p>
      </w:tc>
      <w:tc>
        <w:tcPr>
          <w:tcW w:w="567" w:type="dxa"/>
          <w:tcBorders>
            <w:top w:val="single" w:sz="12" w:space="0" w:color="auto"/>
            <w:left w:val="single" w:sz="12" w:space="0" w:color="auto"/>
            <w:right w:val="single" w:sz="12" w:space="0" w:color="auto"/>
          </w:tcBorders>
        </w:tcPr>
        <w:p w:rsidR="00F91D41" w:rsidRDefault="00F91D41" w:rsidP="005A2FEC">
          <w:pPr>
            <w:pStyle w:val="a7"/>
            <w:tabs>
              <w:tab w:val="clear" w:pos="4153"/>
              <w:tab w:val="clear" w:pos="8306"/>
              <w:tab w:val="center" w:pos="4536"/>
              <w:tab w:val="right" w:pos="9072"/>
            </w:tabs>
            <w:ind w:firstLine="0"/>
            <w:rPr>
              <w:i w:val="0"/>
            </w:rPr>
          </w:pPr>
        </w:p>
      </w:tc>
      <w:tc>
        <w:tcPr>
          <w:tcW w:w="814" w:type="dxa"/>
          <w:tcBorders>
            <w:top w:val="single" w:sz="12" w:space="0" w:color="auto"/>
          </w:tcBorders>
        </w:tcPr>
        <w:p w:rsidR="00F91D41" w:rsidRDefault="00F91D41" w:rsidP="005A2FEC">
          <w:pPr>
            <w:pStyle w:val="a7"/>
            <w:tabs>
              <w:tab w:val="clear" w:pos="4153"/>
              <w:tab w:val="clear" w:pos="8306"/>
              <w:tab w:val="center" w:pos="4536"/>
              <w:tab w:val="right" w:pos="9072"/>
            </w:tabs>
            <w:ind w:firstLine="0"/>
            <w:rPr>
              <w:i w:val="0"/>
            </w:rPr>
          </w:pPr>
        </w:p>
      </w:tc>
      <w:tc>
        <w:tcPr>
          <w:tcW w:w="572" w:type="dxa"/>
          <w:tcBorders>
            <w:top w:val="single" w:sz="12" w:space="0" w:color="auto"/>
            <w:left w:val="single" w:sz="12" w:space="0" w:color="auto"/>
            <w:right w:val="single" w:sz="12" w:space="0" w:color="auto"/>
          </w:tcBorders>
        </w:tcPr>
        <w:p w:rsidR="00F91D41" w:rsidRDefault="00F91D41" w:rsidP="005A2FEC">
          <w:pPr>
            <w:pStyle w:val="a7"/>
            <w:tabs>
              <w:tab w:val="clear" w:pos="4153"/>
              <w:tab w:val="clear" w:pos="8306"/>
              <w:tab w:val="center" w:pos="4536"/>
              <w:tab w:val="right" w:pos="9072"/>
            </w:tabs>
            <w:ind w:firstLine="0"/>
            <w:rPr>
              <w:i w:val="0"/>
            </w:rPr>
          </w:pPr>
        </w:p>
      </w:tc>
      <w:tc>
        <w:tcPr>
          <w:tcW w:w="6127" w:type="dxa"/>
          <w:vMerge/>
          <w:tcBorders>
            <w:right w:val="single" w:sz="12" w:space="0" w:color="auto"/>
          </w:tcBorders>
        </w:tcPr>
        <w:p w:rsidR="00F91D41" w:rsidRDefault="00F91D41" w:rsidP="005A2FEC">
          <w:pPr>
            <w:pStyle w:val="a7"/>
            <w:tabs>
              <w:tab w:val="clear" w:pos="4153"/>
              <w:tab w:val="clear" w:pos="8306"/>
              <w:tab w:val="center" w:pos="4536"/>
              <w:tab w:val="right" w:pos="9072"/>
            </w:tabs>
            <w:ind w:firstLine="0"/>
            <w:jc w:val="center"/>
            <w:rPr>
              <w:i w:val="0"/>
            </w:rPr>
          </w:pPr>
        </w:p>
      </w:tc>
      <w:tc>
        <w:tcPr>
          <w:tcW w:w="737" w:type="dxa"/>
          <w:vMerge w:val="restart"/>
          <w:tcBorders>
            <w:top w:val="single" w:sz="12" w:space="0" w:color="auto"/>
            <w:left w:val="single" w:sz="12" w:space="0" w:color="auto"/>
          </w:tcBorders>
          <w:vAlign w:val="center"/>
        </w:tcPr>
        <w:p w:rsidR="00F91D41" w:rsidRPr="00CB38C5" w:rsidRDefault="00F91D41" w:rsidP="005A2FEC">
          <w:pPr>
            <w:pStyle w:val="a7"/>
            <w:tabs>
              <w:tab w:val="clear" w:pos="4153"/>
              <w:tab w:val="clear" w:pos="8306"/>
              <w:tab w:val="center" w:pos="4536"/>
              <w:tab w:val="right" w:pos="9072"/>
            </w:tabs>
            <w:ind w:firstLine="0"/>
            <w:jc w:val="center"/>
            <w:rPr>
              <w:rFonts w:ascii="Times New Roman" w:hAnsi="Times New Roman"/>
              <w:i w:val="0"/>
              <w:iCs/>
              <w:sz w:val="32"/>
              <w:szCs w:val="32"/>
            </w:rPr>
          </w:pPr>
          <w:r w:rsidRPr="00CB38C5">
            <w:rPr>
              <w:rStyle w:val="aa"/>
              <w:rFonts w:ascii="Times New Roman" w:hAnsi="Times New Roman"/>
              <w:i w:val="0"/>
              <w:sz w:val="32"/>
              <w:szCs w:val="32"/>
            </w:rPr>
            <w:fldChar w:fldCharType="begin"/>
          </w:r>
          <w:r w:rsidRPr="00CB38C5">
            <w:rPr>
              <w:rStyle w:val="aa"/>
              <w:rFonts w:ascii="Times New Roman" w:hAnsi="Times New Roman"/>
              <w:i w:val="0"/>
              <w:sz w:val="32"/>
              <w:szCs w:val="32"/>
            </w:rPr>
            <w:instrText xml:space="preserve"> PAGE </w:instrText>
          </w:r>
          <w:r w:rsidRPr="00CB38C5">
            <w:rPr>
              <w:rStyle w:val="aa"/>
              <w:rFonts w:ascii="Times New Roman" w:hAnsi="Times New Roman"/>
              <w:i w:val="0"/>
              <w:sz w:val="32"/>
              <w:szCs w:val="32"/>
            </w:rPr>
            <w:fldChar w:fldCharType="separate"/>
          </w:r>
          <w:r w:rsidR="00483217">
            <w:rPr>
              <w:rStyle w:val="aa"/>
              <w:rFonts w:ascii="Times New Roman" w:hAnsi="Times New Roman"/>
              <w:i w:val="0"/>
              <w:noProof/>
              <w:sz w:val="32"/>
              <w:szCs w:val="32"/>
            </w:rPr>
            <w:t>3</w:t>
          </w:r>
          <w:r w:rsidRPr="00CB38C5">
            <w:rPr>
              <w:rStyle w:val="aa"/>
              <w:rFonts w:ascii="Times New Roman" w:hAnsi="Times New Roman"/>
              <w:i w:val="0"/>
              <w:sz w:val="32"/>
              <w:szCs w:val="32"/>
            </w:rPr>
            <w:fldChar w:fldCharType="end"/>
          </w:r>
        </w:p>
      </w:tc>
    </w:tr>
    <w:tr w:rsidR="00F91D41">
      <w:trPr>
        <w:cantSplit/>
        <w:trHeight w:hRule="exact" w:val="274"/>
      </w:trPr>
      <w:tc>
        <w:tcPr>
          <w:tcW w:w="454" w:type="dxa"/>
          <w:tcBorders>
            <w:top w:val="single" w:sz="12" w:space="0" w:color="auto"/>
            <w:bottom w:val="single" w:sz="6" w:space="0" w:color="auto"/>
            <w:right w:val="single" w:sz="12" w:space="0" w:color="auto"/>
          </w:tcBorders>
        </w:tcPr>
        <w:p w:rsidR="00F91D41" w:rsidRPr="002E24D5" w:rsidRDefault="00F91D41" w:rsidP="005A2FEC">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И</w:t>
          </w:r>
          <w:r w:rsidRPr="002E24D5">
            <w:rPr>
              <w:rFonts w:ascii="Times New Roman" w:hAnsi="Times New Roman"/>
              <w:i w:val="0"/>
              <w:spacing w:val="-10"/>
              <w:sz w:val="20"/>
            </w:rPr>
            <w:t>зм</w:t>
          </w:r>
        </w:p>
      </w:tc>
      <w:tc>
        <w:tcPr>
          <w:tcW w:w="478" w:type="dxa"/>
          <w:tcBorders>
            <w:top w:val="single" w:sz="12" w:space="0" w:color="auto"/>
            <w:left w:val="single" w:sz="12" w:space="0" w:color="auto"/>
            <w:bottom w:val="single" w:sz="6" w:space="0" w:color="auto"/>
          </w:tcBorders>
        </w:tcPr>
        <w:p w:rsidR="00F91D41" w:rsidRPr="002E24D5" w:rsidRDefault="00F91D41" w:rsidP="005A2FEC">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К</w:t>
          </w:r>
          <w:r w:rsidRPr="002E24D5">
            <w:rPr>
              <w:rFonts w:ascii="Times New Roman" w:hAnsi="Times New Roman"/>
              <w:i w:val="0"/>
              <w:spacing w:val="-10"/>
              <w:sz w:val="20"/>
            </w:rPr>
            <w:t>ол</w:t>
          </w:r>
        </w:p>
      </w:tc>
      <w:tc>
        <w:tcPr>
          <w:tcW w:w="628" w:type="dxa"/>
          <w:tcBorders>
            <w:top w:val="single" w:sz="12" w:space="0" w:color="auto"/>
            <w:left w:val="single" w:sz="12" w:space="0" w:color="auto"/>
            <w:bottom w:val="single" w:sz="6" w:space="0" w:color="auto"/>
            <w:right w:val="single" w:sz="12" w:space="0" w:color="auto"/>
          </w:tcBorders>
        </w:tcPr>
        <w:p w:rsidR="00F91D41" w:rsidRPr="002E24D5" w:rsidRDefault="00F91D41" w:rsidP="005A2FEC">
          <w:pPr>
            <w:pStyle w:val="a7"/>
            <w:tabs>
              <w:tab w:val="clear" w:pos="4153"/>
              <w:tab w:val="clear" w:pos="8306"/>
              <w:tab w:val="center" w:pos="4536"/>
              <w:tab w:val="right" w:pos="9072"/>
            </w:tabs>
            <w:ind w:left="57" w:firstLine="0"/>
            <w:jc w:val="center"/>
            <w:rPr>
              <w:rFonts w:ascii="Times New Roman" w:hAnsi="Times New Roman"/>
              <w:i w:val="0"/>
              <w:spacing w:val="-10"/>
              <w:sz w:val="20"/>
            </w:rPr>
          </w:pPr>
          <w:r>
            <w:rPr>
              <w:rFonts w:ascii="Times New Roman" w:hAnsi="Times New Roman"/>
              <w:i w:val="0"/>
              <w:spacing w:val="-10"/>
              <w:sz w:val="20"/>
            </w:rPr>
            <w:t>Л</w:t>
          </w:r>
          <w:r w:rsidRPr="002E24D5">
            <w:rPr>
              <w:rFonts w:ascii="Times New Roman" w:hAnsi="Times New Roman"/>
              <w:i w:val="0"/>
              <w:spacing w:val="-10"/>
              <w:sz w:val="20"/>
            </w:rPr>
            <w:t>ист</w:t>
          </w:r>
        </w:p>
      </w:tc>
      <w:tc>
        <w:tcPr>
          <w:tcW w:w="567" w:type="dxa"/>
          <w:tcBorders>
            <w:top w:val="single" w:sz="12" w:space="0" w:color="auto"/>
            <w:left w:val="single" w:sz="12" w:space="0" w:color="auto"/>
            <w:bottom w:val="single" w:sz="6" w:space="0" w:color="auto"/>
            <w:right w:val="single" w:sz="12" w:space="0" w:color="auto"/>
          </w:tcBorders>
        </w:tcPr>
        <w:p w:rsidR="00F91D41" w:rsidRPr="002E24D5" w:rsidRDefault="00F91D41" w:rsidP="005A2FEC">
          <w:pPr>
            <w:pStyle w:val="a7"/>
            <w:tabs>
              <w:tab w:val="clear" w:pos="4153"/>
              <w:tab w:val="clear" w:pos="8306"/>
              <w:tab w:val="center" w:pos="4536"/>
              <w:tab w:val="right" w:pos="9072"/>
            </w:tabs>
            <w:ind w:left="-55" w:firstLine="0"/>
            <w:jc w:val="center"/>
            <w:rPr>
              <w:rFonts w:ascii="Times New Roman" w:hAnsi="Times New Roman"/>
              <w:i w:val="0"/>
              <w:spacing w:val="-10"/>
              <w:sz w:val="20"/>
            </w:rPr>
          </w:pPr>
          <w:r w:rsidRPr="002E24D5">
            <w:rPr>
              <w:rFonts w:ascii="Times New Roman" w:hAnsi="Times New Roman"/>
              <w:i w:val="0"/>
              <w:spacing w:val="-10"/>
              <w:sz w:val="16"/>
            </w:rPr>
            <w:t>№</w:t>
          </w:r>
          <w:r>
            <w:rPr>
              <w:rFonts w:ascii="Times New Roman" w:hAnsi="Times New Roman"/>
              <w:i w:val="0"/>
              <w:spacing w:val="-10"/>
              <w:sz w:val="16"/>
            </w:rPr>
            <w:t xml:space="preserve"> </w:t>
          </w:r>
          <w:r w:rsidRPr="002E24D5">
            <w:rPr>
              <w:rFonts w:ascii="Times New Roman" w:hAnsi="Times New Roman"/>
              <w:i w:val="0"/>
              <w:spacing w:val="-10"/>
              <w:sz w:val="20"/>
            </w:rPr>
            <w:t>док</w:t>
          </w:r>
        </w:p>
      </w:tc>
      <w:tc>
        <w:tcPr>
          <w:tcW w:w="814" w:type="dxa"/>
          <w:tcBorders>
            <w:top w:val="single" w:sz="12" w:space="0" w:color="auto"/>
            <w:bottom w:val="single" w:sz="6" w:space="0" w:color="auto"/>
          </w:tcBorders>
        </w:tcPr>
        <w:p w:rsidR="00F91D41" w:rsidRPr="002E24D5" w:rsidRDefault="00F91D41" w:rsidP="005A2FEC">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П</w:t>
          </w:r>
          <w:r w:rsidRPr="002E24D5">
            <w:rPr>
              <w:rFonts w:ascii="Times New Roman" w:hAnsi="Times New Roman"/>
              <w:i w:val="0"/>
              <w:spacing w:val="-10"/>
              <w:sz w:val="20"/>
            </w:rPr>
            <w:t>одпись</w:t>
          </w:r>
        </w:p>
      </w:tc>
      <w:tc>
        <w:tcPr>
          <w:tcW w:w="572" w:type="dxa"/>
          <w:tcBorders>
            <w:top w:val="single" w:sz="12" w:space="0" w:color="auto"/>
            <w:left w:val="single" w:sz="12" w:space="0" w:color="auto"/>
            <w:bottom w:val="single" w:sz="6" w:space="0" w:color="auto"/>
            <w:right w:val="single" w:sz="12" w:space="0" w:color="auto"/>
          </w:tcBorders>
        </w:tcPr>
        <w:p w:rsidR="00F91D41" w:rsidRPr="002E24D5" w:rsidRDefault="00F91D41" w:rsidP="005A2FEC">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Д</w:t>
          </w:r>
          <w:r w:rsidRPr="002E24D5">
            <w:rPr>
              <w:rFonts w:ascii="Times New Roman" w:hAnsi="Times New Roman"/>
              <w:i w:val="0"/>
              <w:spacing w:val="-10"/>
              <w:sz w:val="20"/>
            </w:rPr>
            <w:t>ата</w:t>
          </w:r>
        </w:p>
      </w:tc>
      <w:tc>
        <w:tcPr>
          <w:tcW w:w="6127" w:type="dxa"/>
          <w:vMerge/>
          <w:tcBorders>
            <w:right w:val="single" w:sz="12" w:space="0" w:color="auto"/>
          </w:tcBorders>
        </w:tcPr>
        <w:p w:rsidR="00F91D41" w:rsidRDefault="00F91D41" w:rsidP="005A2FEC">
          <w:pPr>
            <w:pStyle w:val="a7"/>
            <w:tabs>
              <w:tab w:val="clear" w:pos="4153"/>
              <w:tab w:val="clear" w:pos="8306"/>
              <w:tab w:val="center" w:pos="4536"/>
              <w:tab w:val="right" w:pos="9072"/>
            </w:tabs>
            <w:ind w:firstLine="0"/>
            <w:rPr>
              <w:i w:val="0"/>
            </w:rPr>
          </w:pPr>
        </w:p>
      </w:tc>
      <w:tc>
        <w:tcPr>
          <w:tcW w:w="737" w:type="dxa"/>
          <w:vMerge/>
          <w:tcBorders>
            <w:left w:val="single" w:sz="12" w:space="0" w:color="auto"/>
          </w:tcBorders>
        </w:tcPr>
        <w:p w:rsidR="00F91D41" w:rsidRDefault="00F91D41" w:rsidP="005A2FEC">
          <w:pPr>
            <w:pStyle w:val="a7"/>
            <w:tabs>
              <w:tab w:val="clear" w:pos="4153"/>
              <w:tab w:val="clear" w:pos="8306"/>
              <w:tab w:val="center" w:pos="4536"/>
              <w:tab w:val="right" w:pos="9072"/>
            </w:tabs>
            <w:ind w:firstLine="0"/>
            <w:rPr>
              <w:i w:val="0"/>
              <w:sz w:val="20"/>
            </w:rPr>
          </w:pPr>
        </w:p>
      </w:tc>
    </w:tr>
  </w:tbl>
  <w:p w:rsidR="00F91D41" w:rsidRDefault="00F91D41" w:rsidP="005A2FEC">
    <w:pPr>
      <w:pStyle w:val="a7"/>
      <w:tabs>
        <w:tab w:val="clear" w:pos="4153"/>
        <w:tab w:val="clear" w:pos="8306"/>
        <w:tab w:val="center" w:pos="4536"/>
        <w:tab w:val="right" w:pos="9072"/>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46" w:type="dxa"/>
      <w:tblInd w:w="-242" w:type="dxa"/>
      <w:tblLayout w:type="fixed"/>
      <w:tblCellMar>
        <w:left w:w="42" w:type="dxa"/>
        <w:right w:w="42" w:type="dxa"/>
      </w:tblCellMar>
      <w:tblLook w:val="0000" w:firstRow="0" w:lastRow="0" w:firstColumn="0" w:lastColumn="0" w:noHBand="0" w:noVBand="0"/>
    </w:tblPr>
    <w:tblGrid>
      <w:gridCol w:w="426"/>
      <w:gridCol w:w="478"/>
      <w:gridCol w:w="696"/>
      <w:gridCol w:w="554"/>
      <w:gridCol w:w="776"/>
      <w:gridCol w:w="577"/>
      <w:gridCol w:w="3892"/>
      <w:gridCol w:w="927"/>
      <w:gridCol w:w="866"/>
      <w:gridCol w:w="1154"/>
    </w:tblGrid>
    <w:tr w:rsidR="00F91D41" w:rsidRPr="009B37D8">
      <w:trPr>
        <w:cantSplit/>
        <w:trHeight w:hRule="exact" w:val="274"/>
      </w:trPr>
      <w:tc>
        <w:tcPr>
          <w:tcW w:w="426" w:type="dxa"/>
          <w:tcBorders>
            <w:top w:val="single" w:sz="18"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rPr>
          </w:pPr>
        </w:p>
      </w:tc>
      <w:tc>
        <w:tcPr>
          <w:tcW w:w="478" w:type="dxa"/>
          <w:tcBorders>
            <w:top w:val="single" w:sz="18" w:space="0" w:color="auto"/>
            <w:lef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rPr>
          </w:pPr>
        </w:p>
      </w:tc>
      <w:tc>
        <w:tcPr>
          <w:tcW w:w="696" w:type="dxa"/>
          <w:tcBorders>
            <w:top w:val="single" w:sz="18" w:space="0" w:color="auto"/>
            <w:left w:val="single" w:sz="12"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rPr>
          </w:pPr>
        </w:p>
      </w:tc>
      <w:tc>
        <w:tcPr>
          <w:tcW w:w="554" w:type="dxa"/>
          <w:tcBorders>
            <w:top w:val="single" w:sz="18" w:space="0" w:color="auto"/>
            <w:left w:val="single" w:sz="12"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rPr>
          </w:pPr>
        </w:p>
      </w:tc>
      <w:tc>
        <w:tcPr>
          <w:tcW w:w="776" w:type="dxa"/>
          <w:tcBorders>
            <w:top w:val="single" w:sz="18"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rPr>
          </w:pPr>
        </w:p>
      </w:tc>
      <w:tc>
        <w:tcPr>
          <w:tcW w:w="577" w:type="dxa"/>
          <w:tcBorders>
            <w:top w:val="single" w:sz="18" w:space="0" w:color="auto"/>
            <w:left w:val="single" w:sz="12"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rPr>
          </w:pPr>
        </w:p>
      </w:tc>
      <w:tc>
        <w:tcPr>
          <w:tcW w:w="6839" w:type="dxa"/>
          <w:gridSpan w:val="4"/>
          <w:vMerge w:val="restart"/>
          <w:tcBorders>
            <w:top w:val="single" w:sz="18" w:space="0" w:color="auto"/>
          </w:tcBorders>
          <w:vAlign w:val="center"/>
        </w:tcPr>
        <w:p w:rsidR="00F91D41" w:rsidRDefault="00F91D41" w:rsidP="005A2FEC">
          <w:pPr>
            <w:pStyle w:val="a7"/>
            <w:tabs>
              <w:tab w:val="center" w:pos="4536"/>
              <w:tab w:val="right" w:pos="9072"/>
            </w:tabs>
            <w:ind w:right="70" w:firstLine="0"/>
            <w:jc w:val="center"/>
            <w:rPr>
              <w:rFonts w:ascii="Times New Roman" w:hAnsi="Times New Roman"/>
              <w:b/>
              <w:i w:val="0"/>
              <w:iCs/>
              <w:szCs w:val="28"/>
            </w:rPr>
          </w:pPr>
        </w:p>
        <w:p w:rsidR="00F91D41" w:rsidRPr="002D39F2" w:rsidRDefault="00F91D41" w:rsidP="005A2FEC">
          <w:pPr>
            <w:pStyle w:val="a7"/>
            <w:tabs>
              <w:tab w:val="center" w:pos="4536"/>
              <w:tab w:val="right" w:pos="9072"/>
            </w:tabs>
            <w:ind w:right="70" w:firstLine="0"/>
            <w:jc w:val="center"/>
            <w:rPr>
              <w:rFonts w:cs="Arial"/>
              <w:b/>
              <w:i w:val="0"/>
              <w:iCs/>
              <w:sz w:val="24"/>
              <w:szCs w:val="24"/>
            </w:rPr>
          </w:pPr>
          <w:r>
            <w:rPr>
              <w:rFonts w:cs="Arial"/>
              <w:b/>
              <w:i w:val="0"/>
              <w:sz w:val="24"/>
              <w:szCs w:val="24"/>
            </w:rPr>
            <w:t>Д</w:t>
          </w:r>
          <w:r w:rsidRPr="002D39F2">
            <w:rPr>
              <w:rFonts w:cs="Arial"/>
              <w:b/>
              <w:i w:val="0"/>
              <w:sz w:val="24"/>
              <w:szCs w:val="24"/>
            </w:rPr>
            <w:t xml:space="preserve">ПТ- </w:t>
          </w:r>
          <w:r>
            <w:rPr>
              <w:rFonts w:cs="Arial"/>
              <w:b/>
              <w:i w:val="0"/>
              <w:sz w:val="24"/>
              <w:szCs w:val="24"/>
            </w:rPr>
            <w:t>29</w:t>
          </w:r>
          <w:r w:rsidRPr="002D39F2">
            <w:rPr>
              <w:rFonts w:cs="Arial"/>
              <w:b/>
              <w:i w:val="0"/>
              <w:sz w:val="24"/>
              <w:szCs w:val="24"/>
            </w:rPr>
            <w:t>/1</w:t>
          </w:r>
          <w:r>
            <w:rPr>
              <w:rFonts w:cs="Arial"/>
              <w:b/>
              <w:i w:val="0"/>
              <w:sz w:val="24"/>
              <w:szCs w:val="24"/>
            </w:rPr>
            <w:t>8</w:t>
          </w:r>
          <w:r w:rsidRPr="002D39F2">
            <w:rPr>
              <w:rFonts w:cs="Arial"/>
              <w:b/>
              <w:i w:val="0"/>
              <w:sz w:val="24"/>
              <w:szCs w:val="24"/>
            </w:rPr>
            <w:t xml:space="preserve"> </w:t>
          </w:r>
          <w:r>
            <w:rPr>
              <w:rFonts w:cs="Arial"/>
              <w:b/>
              <w:i w:val="0"/>
              <w:sz w:val="24"/>
              <w:szCs w:val="24"/>
            </w:rPr>
            <w:t>– ПМТ -</w:t>
          </w:r>
          <w:r>
            <w:rPr>
              <w:rFonts w:cs="Arial"/>
              <w:b/>
              <w:i w:val="0"/>
              <w:iCs/>
              <w:sz w:val="24"/>
              <w:szCs w:val="24"/>
            </w:rPr>
            <w:t>Пз</w:t>
          </w:r>
        </w:p>
        <w:p w:rsidR="00F91D41" w:rsidRPr="002E24D5" w:rsidRDefault="00F91D41" w:rsidP="005A2FEC">
          <w:pPr>
            <w:pStyle w:val="a7"/>
            <w:tabs>
              <w:tab w:val="center" w:pos="4536"/>
              <w:tab w:val="right" w:pos="9072"/>
            </w:tabs>
            <w:ind w:right="70" w:firstLine="0"/>
            <w:jc w:val="center"/>
            <w:rPr>
              <w:rFonts w:ascii="Times New Roman" w:hAnsi="Times New Roman"/>
              <w:b/>
              <w:i w:val="0"/>
              <w:iCs/>
              <w:szCs w:val="28"/>
            </w:rPr>
          </w:pPr>
        </w:p>
      </w:tc>
    </w:tr>
    <w:tr w:rsidR="00F91D41" w:rsidRPr="009B37D8">
      <w:trPr>
        <w:cantSplit/>
        <w:trHeight w:hRule="exact" w:val="274"/>
      </w:trPr>
      <w:tc>
        <w:tcPr>
          <w:tcW w:w="426" w:type="dxa"/>
          <w:tcBorders>
            <w:top w:val="single" w:sz="6"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rPr>
          </w:pPr>
        </w:p>
      </w:tc>
      <w:tc>
        <w:tcPr>
          <w:tcW w:w="478" w:type="dxa"/>
          <w:tcBorders>
            <w:top w:val="single" w:sz="6" w:space="0" w:color="auto"/>
            <w:lef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rPr>
          </w:pPr>
        </w:p>
      </w:tc>
      <w:tc>
        <w:tcPr>
          <w:tcW w:w="696" w:type="dxa"/>
          <w:tcBorders>
            <w:top w:val="single" w:sz="6" w:space="0" w:color="auto"/>
            <w:left w:val="single" w:sz="12"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rPr>
          </w:pPr>
        </w:p>
      </w:tc>
      <w:tc>
        <w:tcPr>
          <w:tcW w:w="554" w:type="dxa"/>
          <w:tcBorders>
            <w:top w:val="single" w:sz="6" w:space="0" w:color="auto"/>
            <w:left w:val="single" w:sz="12"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rPr>
          </w:pPr>
        </w:p>
      </w:tc>
      <w:tc>
        <w:tcPr>
          <w:tcW w:w="776" w:type="dxa"/>
          <w:tcBorders>
            <w:top w:val="single" w:sz="6"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rPr>
          </w:pPr>
        </w:p>
      </w:tc>
      <w:tc>
        <w:tcPr>
          <w:tcW w:w="577" w:type="dxa"/>
          <w:tcBorders>
            <w:top w:val="single" w:sz="6" w:space="0" w:color="auto"/>
            <w:left w:val="single" w:sz="12"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rPr>
          </w:pPr>
        </w:p>
      </w:tc>
      <w:tc>
        <w:tcPr>
          <w:tcW w:w="6839" w:type="dxa"/>
          <w:gridSpan w:val="4"/>
          <w:vMerge/>
        </w:tcPr>
        <w:p w:rsidR="00F91D41" w:rsidRPr="009B37D8" w:rsidRDefault="00F91D41">
          <w:pPr>
            <w:pStyle w:val="a7"/>
            <w:tabs>
              <w:tab w:val="clear" w:pos="4153"/>
              <w:tab w:val="clear" w:pos="8306"/>
              <w:tab w:val="center" w:pos="4536"/>
              <w:tab w:val="right" w:pos="9072"/>
            </w:tabs>
            <w:ind w:firstLine="0"/>
            <w:jc w:val="center"/>
            <w:rPr>
              <w:rFonts w:ascii="Times New Roman" w:hAnsi="Times New Roman"/>
              <w:i w:val="0"/>
            </w:rPr>
          </w:pPr>
        </w:p>
      </w:tc>
    </w:tr>
    <w:tr w:rsidR="00F91D41" w:rsidRPr="009B37D8">
      <w:trPr>
        <w:cantSplit/>
        <w:trHeight w:hRule="exact" w:val="274"/>
      </w:trPr>
      <w:tc>
        <w:tcPr>
          <w:tcW w:w="426" w:type="dxa"/>
          <w:tcBorders>
            <w:top w:val="single" w:sz="12" w:space="0" w:color="auto"/>
            <w:bottom w:val="single" w:sz="12"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ИзмММ</w:t>
          </w:r>
          <w:r w:rsidRPr="009B37D8">
            <w:rPr>
              <w:rFonts w:ascii="Times New Roman" w:hAnsi="Times New Roman"/>
              <w:i w:val="0"/>
              <w:spacing w:val="-10"/>
              <w:sz w:val="20"/>
            </w:rPr>
            <w:t>м</w:t>
          </w:r>
        </w:p>
      </w:tc>
      <w:tc>
        <w:tcPr>
          <w:tcW w:w="478" w:type="dxa"/>
          <w:tcBorders>
            <w:top w:val="single" w:sz="12" w:space="0" w:color="auto"/>
            <w:left w:val="single" w:sz="12" w:space="0" w:color="auto"/>
            <w:bottom w:val="single" w:sz="12" w:space="0" w:color="auto"/>
          </w:tcBorders>
        </w:tcPr>
        <w:p w:rsidR="00F91D41" w:rsidRPr="009B37D8" w:rsidRDefault="00F91D41">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К</w:t>
          </w:r>
          <w:r w:rsidRPr="009B37D8">
            <w:rPr>
              <w:rFonts w:ascii="Times New Roman" w:hAnsi="Times New Roman"/>
              <w:i w:val="0"/>
              <w:spacing w:val="-10"/>
              <w:sz w:val="20"/>
            </w:rPr>
            <w:t>ол</w:t>
          </w:r>
        </w:p>
      </w:tc>
      <w:tc>
        <w:tcPr>
          <w:tcW w:w="696" w:type="dxa"/>
          <w:tcBorders>
            <w:top w:val="single" w:sz="12" w:space="0" w:color="auto"/>
            <w:left w:val="single" w:sz="12" w:space="0" w:color="auto"/>
            <w:bottom w:val="single" w:sz="12" w:space="0" w:color="auto"/>
            <w:right w:val="single" w:sz="12" w:space="0" w:color="auto"/>
          </w:tcBorders>
        </w:tcPr>
        <w:p w:rsidR="00F91D41" w:rsidRPr="009B37D8" w:rsidRDefault="00F91D41">
          <w:pPr>
            <w:pStyle w:val="a7"/>
            <w:tabs>
              <w:tab w:val="clear" w:pos="4153"/>
              <w:tab w:val="clear" w:pos="8306"/>
              <w:tab w:val="center" w:pos="4536"/>
              <w:tab w:val="right" w:pos="9072"/>
            </w:tabs>
            <w:ind w:left="57" w:firstLine="0"/>
            <w:jc w:val="center"/>
            <w:rPr>
              <w:rFonts w:ascii="Times New Roman" w:hAnsi="Times New Roman"/>
              <w:i w:val="0"/>
              <w:spacing w:val="-10"/>
              <w:sz w:val="20"/>
            </w:rPr>
          </w:pPr>
          <w:r>
            <w:rPr>
              <w:rFonts w:ascii="Times New Roman" w:hAnsi="Times New Roman"/>
              <w:i w:val="0"/>
              <w:spacing w:val="-10"/>
              <w:sz w:val="20"/>
            </w:rPr>
            <w:t>Л</w:t>
          </w:r>
          <w:r w:rsidRPr="009B37D8">
            <w:rPr>
              <w:rFonts w:ascii="Times New Roman" w:hAnsi="Times New Roman"/>
              <w:i w:val="0"/>
              <w:spacing w:val="-10"/>
              <w:sz w:val="20"/>
            </w:rPr>
            <w:t>ист</w:t>
          </w:r>
        </w:p>
      </w:tc>
      <w:tc>
        <w:tcPr>
          <w:tcW w:w="554" w:type="dxa"/>
          <w:tcBorders>
            <w:top w:val="single" w:sz="12" w:space="0" w:color="auto"/>
            <w:left w:val="single" w:sz="12" w:space="0" w:color="auto"/>
            <w:bottom w:val="single" w:sz="12" w:space="0" w:color="auto"/>
            <w:right w:val="single" w:sz="12" w:space="0" w:color="auto"/>
          </w:tcBorders>
        </w:tcPr>
        <w:p w:rsidR="00F91D41" w:rsidRPr="009B37D8" w:rsidRDefault="00F91D41">
          <w:pPr>
            <w:pStyle w:val="a7"/>
            <w:tabs>
              <w:tab w:val="clear" w:pos="4153"/>
              <w:tab w:val="clear" w:pos="8306"/>
              <w:tab w:val="center" w:pos="4536"/>
              <w:tab w:val="right" w:pos="9072"/>
            </w:tabs>
            <w:ind w:left="-55" w:firstLine="0"/>
            <w:jc w:val="center"/>
            <w:rPr>
              <w:rFonts w:ascii="Times New Roman" w:hAnsi="Times New Roman"/>
              <w:i w:val="0"/>
              <w:spacing w:val="-10"/>
              <w:sz w:val="20"/>
            </w:rPr>
          </w:pPr>
          <w:r w:rsidRPr="009B37D8">
            <w:rPr>
              <w:rFonts w:ascii="Times New Roman" w:hAnsi="Times New Roman"/>
              <w:i w:val="0"/>
              <w:spacing w:val="-10"/>
              <w:sz w:val="16"/>
            </w:rPr>
            <w:t>№</w:t>
          </w:r>
          <w:r>
            <w:rPr>
              <w:rFonts w:ascii="Times New Roman" w:hAnsi="Times New Roman"/>
              <w:i w:val="0"/>
              <w:spacing w:val="-10"/>
              <w:sz w:val="16"/>
            </w:rPr>
            <w:t xml:space="preserve"> </w:t>
          </w:r>
          <w:r w:rsidRPr="009B37D8">
            <w:rPr>
              <w:rFonts w:ascii="Times New Roman" w:hAnsi="Times New Roman"/>
              <w:i w:val="0"/>
              <w:spacing w:val="-10"/>
              <w:sz w:val="20"/>
            </w:rPr>
            <w:t>док</w:t>
          </w:r>
        </w:p>
      </w:tc>
      <w:tc>
        <w:tcPr>
          <w:tcW w:w="776" w:type="dxa"/>
          <w:tcBorders>
            <w:top w:val="single" w:sz="12" w:space="0" w:color="auto"/>
            <w:bottom w:val="single" w:sz="12" w:space="0" w:color="auto"/>
          </w:tcBorders>
        </w:tcPr>
        <w:p w:rsidR="00F91D41" w:rsidRPr="009B37D8" w:rsidRDefault="00F91D41">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П</w:t>
          </w:r>
          <w:r w:rsidRPr="009B37D8">
            <w:rPr>
              <w:rFonts w:ascii="Times New Roman" w:hAnsi="Times New Roman"/>
              <w:i w:val="0"/>
              <w:spacing w:val="-10"/>
              <w:sz w:val="20"/>
            </w:rPr>
            <w:t>одпись</w:t>
          </w:r>
        </w:p>
      </w:tc>
      <w:tc>
        <w:tcPr>
          <w:tcW w:w="577" w:type="dxa"/>
          <w:tcBorders>
            <w:top w:val="single" w:sz="12" w:space="0" w:color="auto"/>
            <w:left w:val="single" w:sz="12" w:space="0" w:color="auto"/>
            <w:bottom w:val="single" w:sz="12"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Д</w:t>
          </w:r>
          <w:r w:rsidRPr="009B37D8">
            <w:rPr>
              <w:rFonts w:ascii="Times New Roman" w:hAnsi="Times New Roman"/>
              <w:i w:val="0"/>
              <w:spacing w:val="-10"/>
              <w:sz w:val="20"/>
            </w:rPr>
            <w:t>ата</w:t>
          </w:r>
        </w:p>
      </w:tc>
      <w:tc>
        <w:tcPr>
          <w:tcW w:w="6839" w:type="dxa"/>
          <w:gridSpan w:val="4"/>
          <w:vMerge/>
        </w:tcPr>
        <w:p w:rsidR="00F91D41" w:rsidRPr="009B37D8" w:rsidRDefault="00F91D41">
          <w:pPr>
            <w:pStyle w:val="a7"/>
            <w:tabs>
              <w:tab w:val="clear" w:pos="4153"/>
              <w:tab w:val="clear" w:pos="8306"/>
              <w:tab w:val="center" w:pos="4536"/>
              <w:tab w:val="right" w:pos="9072"/>
            </w:tabs>
            <w:ind w:firstLine="0"/>
            <w:rPr>
              <w:rFonts w:ascii="Times New Roman" w:hAnsi="Times New Roman"/>
              <w:i w:val="0"/>
            </w:rPr>
          </w:pPr>
        </w:p>
      </w:tc>
    </w:tr>
    <w:tr w:rsidR="00F91D41" w:rsidRPr="009B37D8">
      <w:trPr>
        <w:cantSplit/>
        <w:trHeight w:hRule="exact" w:val="274"/>
      </w:trPr>
      <w:tc>
        <w:tcPr>
          <w:tcW w:w="904" w:type="dxa"/>
          <w:gridSpan w:val="2"/>
        </w:tcPr>
        <w:p w:rsidR="00F91D41" w:rsidRPr="009B37D8" w:rsidRDefault="00F91D41" w:rsidP="005A2FEC">
          <w:pPr>
            <w:pStyle w:val="a7"/>
            <w:tabs>
              <w:tab w:val="clear" w:pos="4153"/>
              <w:tab w:val="clear" w:pos="8306"/>
              <w:tab w:val="center" w:pos="4536"/>
              <w:tab w:val="right" w:pos="9072"/>
            </w:tabs>
            <w:ind w:left="45" w:hanging="125"/>
            <w:rPr>
              <w:rFonts w:ascii="Times New Roman" w:hAnsi="Times New Roman"/>
              <w:i w:val="0"/>
              <w:spacing w:val="-10"/>
              <w:sz w:val="20"/>
            </w:rPr>
          </w:pPr>
          <w:r>
            <w:rPr>
              <w:rFonts w:ascii="Times New Roman" w:hAnsi="Times New Roman"/>
              <w:i w:val="0"/>
              <w:spacing w:val="-10"/>
              <w:sz w:val="20"/>
            </w:rPr>
            <w:t xml:space="preserve">Директор </w:t>
          </w:r>
        </w:p>
      </w:tc>
      <w:tc>
        <w:tcPr>
          <w:tcW w:w="1250" w:type="dxa"/>
          <w:gridSpan w:val="2"/>
          <w:tcBorders>
            <w:left w:val="single" w:sz="12" w:space="0" w:color="auto"/>
            <w:right w:val="single" w:sz="12" w:space="0" w:color="auto"/>
          </w:tcBorders>
        </w:tcPr>
        <w:p w:rsidR="00F91D41" w:rsidRPr="009B37D8" w:rsidRDefault="00F91D41" w:rsidP="005A2FEC">
          <w:pPr>
            <w:pStyle w:val="a7"/>
            <w:tabs>
              <w:tab w:val="clear" w:pos="4153"/>
              <w:tab w:val="clear" w:pos="8306"/>
              <w:tab w:val="center" w:pos="4536"/>
              <w:tab w:val="right" w:pos="9072"/>
            </w:tabs>
            <w:ind w:firstLine="0"/>
            <w:rPr>
              <w:rFonts w:ascii="Times New Roman" w:hAnsi="Times New Roman"/>
              <w:i w:val="0"/>
              <w:spacing w:val="-10"/>
              <w:sz w:val="20"/>
            </w:rPr>
          </w:pPr>
          <w:r>
            <w:rPr>
              <w:rFonts w:ascii="Times New Roman" w:hAnsi="Times New Roman"/>
              <w:i w:val="0"/>
              <w:spacing w:val="-10"/>
              <w:sz w:val="20"/>
            </w:rPr>
            <w:t>Наумов А.Г.</w:t>
          </w:r>
        </w:p>
      </w:tc>
      <w:tc>
        <w:tcPr>
          <w:tcW w:w="776" w:type="dxa"/>
        </w:tcPr>
        <w:p w:rsidR="00F91D41" w:rsidRPr="009B37D8" w:rsidRDefault="00F91D41">
          <w:pPr>
            <w:pStyle w:val="a7"/>
            <w:tabs>
              <w:tab w:val="clear" w:pos="4153"/>
              <w:tab w:val="clear" w:pos="8306"/>
              <w:tab w:val="center" w:pos="4536"/>
              <w:tab w:val="right" w:pos="9072"/>
            </w:tabs>
            <w:ind w:firstLine="0"/>
            <w:rPr>
              <w:rFonts w:ascii="Times New Roman" w:hAnsi="Times New Roman"/>
              <w:i w:val="0"/>
              <w:spacing w:val="-10"/>
              <w:sz w:val="20"/>
            </w:rPr>
          </w:pPr>
        </w:p>
      </w:tc>
      <w:tc>
        <w:tcPr>
          <w:tcW w:w="577" w:type="dxa"/>
          <w:tcBorders>
            <w:left w:val="single" w:sz="12" w:space="0" w:color="auto"/>
            <w:right w:val="single" w:sz="12" w:space="0" w:color="auto"/>
          </w:tcBorders>
        </w:tcPr>
        <w:p w:rsidR="00F91D41" w:rsidRPr="00D84105" w:rsidRDefault="00F91D41">
          <w:pPr>
            <w:pStyle w:val="a7"/>
            <w:tabs>
              <w:tab w:val="clear" w:pos="4153"/>
              <w:tab w:val="clear" w:pos="8306"/>
              <w:tab w:val="center" w:pos="4536"/>
              <w:tab w:val="right" w:pos="9072"/>
            </w:tabs>
            <w:ind w:firstLine="0"/>
            <w:rPr>
              <w:rFonts w:ascii="Times New Roman" w:hAnsi="Times New Roman"/>
              <w:i w:val="0"/>
              <w:spacing w:val="-10"/>
              <w:sz w:val="16"/>
              <w:szCs w:val="16"/>
            </w:rPr>
          </w:pPr>
        </w:p>
      </w:tc>
      <w:tc>
        <w:tcPr>
          <w:tcW w:w="3892" w:type="dxa"/>
          <w:vMerge w:val="restart"/>
          <w:tcBorders>
            <w:top w:val="single" w:sz="12" w:space="0" w:color="auto"/>
            <w:right w:val="single" w:sz="12" w:space="0" w:color="auto"/>
          </w:tcBorders>
        </w:tcPr>
        <w:p w:rsidR="00F91D41" w:rsidRDefault="00F91D41" w:rsidP="005A2FEC">
          <w:pPr>
            <w:spacing w:line="180" w:lineRule="auto"/>
            <w:ind w:firstLine="23"/>
            <w:rPr>
              <w:rFonts w:cs="Arial"/>
              <w:b/>
              <w:i w:val="0"/>
              <w:sz w:val="20"/>
            </w:rPr>
          </w:pPr>
        </w:p>
        <w:p w:rsidR="00F91D41" w:rsidRDefault="00F91D41" w:rsidP="005A2FEC">
          <w:pPr>
            <w:spacing w:line="180" w:lineRule="auto"/>
            <w:ind w:firstLine="23"/>
            <w:jc w:val="center"/>
            <w:rPr>
              <w:rFonts w:cs="Arial"/>
              <w:b/>
              <w:i w:val="0"/>
              <w:snapToGrid/>
              <w:color w:val="000000"/>
              <w:sz w:val="22"/>
              <w:szCs w:val="22"/>
            </w:rPr>
          </w:pPr>
        </w:p>
        <w:p w:rsidR="00F91D41" w:rsidRDefault="00F91D41" w:rsidP="005A2FEC">
          <w:pPr>
            <w:spacing w:line="180" w:lineRule="auto"/>
            <w:ind w:firstLine="23"/>
            <w:jc w:val="center"/>
            <w:rPr>
              <w:rFonts w:cs="Arial"/>
              <w:b/>
              <w:i w:val="0"/>
              <w:snapToGrid/>
              <w:color w:val="000000"/>
              <w:sz w:val="22"/>
              <w:szCs w:val="22"/>
            </w:rPr>
          </w:pPr>
        </w:p>
        <w:p w:rsidR="00F91D41" w:rsidRPr="00F91907" w:rsidRDefault="00F91D41" w:rsidP="005A2FEC">
          <w:pPr>
            <w:spacing w:line="180" w:lineRule="auto"/>
            <w:ind w:firstLine="23"/>
            <w:jc w:val="center"/>
            <w:rPr>
              <w:rFonts w:cs="Arial"/>
              <w:b/>
              <w:i w:val="0"/>
              <w:sz w:val="22"/>
              <w:szCs w:val="22"/>
            </w:rPr>
          </w:pPr>
          <w:r>
            <w:rPr>
              <w:rFonts w:cs="Arial"/>
              <w:b/>
              <w:i w:val="0"/>
              <w:snapToGrid/>
              <w:color w:val="000000"/>
              <w:sz w:val="22"/>
              <w:szCs w:val="22"/>
            </w:rPr>
            <w:t>Пояснительная записка</w:t>
          </w:r>
        </w:p>
      </w:tc>
      <w:tc>
        <w:tcPr>
          <w:tcW w:w="927" w:type="dxa"/>
          <w:tcBorders>
            <w:top w:val="single" w:sz="12" w:space="0" w:color="auto"/>
            <w:bottom w:val="single" w:sz="12" w:space="0" w:color="auto"/>
          </w:tcBorders>
        </w:tcPr>
        <w:p w:rsidR="00F91D41" w:rsidRPr="009B37D8" w:rsidRDefault="00F91D41">
          <w:pPr>
            <w:pStyle w:val="a7"/>
            <w:tabs>
              <w:tab w:val="clear" w:pos="4153"/>
              <w:tab w:val="clear" w:pos="8306"/>
              <w:tab w:val="center" w:pos="4536"/>
              <w:tab w:val="right" w:pos="9072"/>
            </w:tabs>
            <w:ind w:firstLine="0"/>
            <w:jc w:val="center"/>
            <w:rPr>
              <w:rFonts w:ascii="Times New Roman" w:hAnsi="Times New Roman"/>
              <w:i w:val="0"/>
              <w:spacing w:val="-10"/>
              <w:sz w:val="20"/>
            </w:rPr>
          </w:pPr>
          <w:r w:rsidRPr="009B37D8">
            <w:rPr>
              <w:rFonts w:ascii="Times New Roman" w:hAnsi="Times New Roman"/>
              <w:i w:val="0"/>
              <w:spacing w:val="-10"/>
              <w:sz w:val="20"/>
            </w:rPr>
            <w:t>Стадия</w:t>
          </w:r>
        </w:p>
      </w:tc>
      <w:tc>
        <w:tcPr>
          <w:tcW w:w="866" w:type="dxa"/>
          <w:tcBorders>
            <w:top w:val="single" w:sz="12" w:space="0" w:color="auto"/>
            <w:left w:val="single" w:sz="12" w:space="0" w:color="auto"/>
            <w:bottom w:val="single" w:sz="12"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jc w:val="center"/>
            <w:rPr>
              <w:rFonts w:ascii="Times New Roman" w:hAnsi="Times New Roman"/>
              <w:i w:val="0"/>
              <w:spacing w:val="-10"/>
              <w:sz w:val="20"/>
            </w:rPr>
          </w:pPr>
          <w:r w:rsidRPr="009B37D8">
            <w:rPr>
              <w:rFonts w:ascii="Times New Roman" w:hAnsi="Times New Roman"/>
              <w:i w:val="0"/>
              <w:spacing w:val="-10"/>
              <w:sz w:val="20"/>
            </w:rPr>
            <w:t>Лист</w:t>
          </w:r>
        </w:p>
      </w:tc>
      <w:tc>
        <w:tcPr>
          <w:tcW w:w="1154" w:type="dxa"/>
          <w:tcBorders>
            <w:top w:val="single" w:sz="12" w:space="0" w:color="auto"/>
            <w:bottom w:val="single" w:sz="12" w:space="0" w:color="auto"/>
          </w:tcBorders>
        </w:tcPr>
        <w:p w:rsidR="00F91D41" w:rsidRPr="009B37D8" w:rsidRDefault="00F91D41">
          <w:pPr>
            <w:pStyle w:val="a7"/>
            <w:tabs>
              <w:tab w:val="clear" w:pos="4153"/>
              <w:tab w:val="clear" w:pos="8306"/>
              <w:tab w:val="center" w:pos="4536"/>
              <w:tab w:val="right" w:pos="9072"/>
            </w:tabs>
            <w:ind w:firstLine="0"/>
            <w:jc w:val="center"/>
            <w:rPr>
              <w:rFonts w:ascii="Times New Roman" w:hAnsi="Times New Roman"/>
              <w:i w:val="0"/>
              <w:spacing w:val="-10"/>
              <w:sz w:val="20"/>
            </w:rPr>
          </w:pPr>
          <w:r w:rsidRPr="009B37D8">
            <w:rPr>
              <w:rFonts w:ascii="Times New Roman" w:hAnsi="Times New Roman"/>
              <w:i w:val="0"/>
              <w:spacing w:val="-10"/>
              <w:sz w:val="20"/>
            </w:rPr>
            <w:t>Листов</w:t>
          </w:r>
        </w:p>
      </w:tc>
    </w:tr>
    <w:tr w:rsidR="00F91D41" w:rsidRPr="009B37D8">
      <w:trPr>
        <w:cantSplit/>
        <w:trHeight w:hRule="exact" w:val="274"/>
      </w:trPr>
      <w:tc>
        <w:tcPr>
          <w:tcW w:w="904" w:type="dxa"/>
          <w:gridSpan w:val="2"/>
          <w:tcBorders>
            <w:top w:val="single" w:sz="6" w:space="0" w:color="auto"/>
          </w:tcBorders>
        </w:tcPr>
        <w:p w:rsidR="00F91D41" w:rsidRPr="009B37D8" w:rsidRDefault="00F91D41" w:rsidP="005A2FEC">
          <w:pPr>
            <w:pStyle w:val="a7"/>
            <w:tabs>
              <w:tab w:val="clear" w:pos="4153"/>
              <w:tab w:val="clear" w:pos="8306"/>
              <w:tab w:val="center" w:pos="4536"/>
              <w:tab w:val="right" w:pos="9072"/>
            </w:tabs>
            <w:ind w:left="45" w:right="-66" w:hanging="111"/>
            <w:rPr>
              <w:rFonts w:ascii="Times New Roman" w:hAnsi="Times New Roman"/>
              <w:i w:val="0"/>
              <w:spacing w:val="-10"/>
              <w:sz w:val="20"/>
            </w:rPr>
          </w:pPr>
          <w:r>
            <w:rPr>
              <w:rFonts w:ascii="Times New Roman" w:hAnsi="Times New Roman"/>
              <w:i w:val="0"/>
              <w:spacing w:val="-10"/>
              <w:sz w:val="20"/>
            </w:rPr>
            <w:t>Рук.проекта</w:t>
          </w:r>
        </w:p>
      </w:tc>
      <w:tc>
        <w:tcPr>
          <w:tcW w:w="1250" w:type="dxa"/>
          <w:gridSpan w:val="2"/>
          <w:tcBorders>
            <w:top w:val="single" w:sz="6" w:space="0" w:color="auto"/>
            <w:left w:val="single" w:sz="12" w:space="0" w:color="auto"/>
            <w:right w:val="single" w:sz="12" w:space="0" w:color="auto"/>
          </w:tcBorders>
        </w:tcPr>
        <w:p w:rsidR="00F91D41" w:rsidRPr="00F97DBB" w:rsidRDefault="00F91D41" w:rsidP="005A2FEC">
          <w:pPr>
            <w:pStyle w:val="a7"/>
            <w:tabs>
              <w:tab w:val="clear" w:pos="4153"/>
              <w:tab w:val="clear" w:pos="8306"/>
              <w:tab w:val="center" w:pos="4536"/>
              <w:tab w:val="right" w:pos="9072"/>
            </w:tabs>
            <w:ind w:firstLine="0"/>
            <w:jc w:val="left"/>
            <w:rPr>
              <w:rFonts w:ascii="Times New Roman" w:hAnsi="Times New Roman"/>
              <w:i w:val="0"/>
              <w:spacing w:val="-10"/>
              <w:sz w:val="20"/>
            </w:rPr>
          </w:pPr>
          <w:r>
            <w:rPr>
              <w:rFonts w:ascii="Times New Roman" w:hAnsi="Times New Roman"/>
              <w:i w:val="0"/>
              <w:spacing w:val="-10"/>
              <w:sz w:val="20"/>
            </w:rPr>
            <w:t>Козырева Л.Ф. Ю.М.</w:t>
          </w:r>
        </w:p>
      </w:tc>
      <w:tc>
        <w:tcPr>
          <w:tcW w:w="776" w:type="dxa"/>
          <w:tcBorders>
            <w:top w:val="single" w:sz="6"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spacing w:val="-10"/>
              <w:sz w:val="20"/>
            </w:rPr>
          </w:pPr>
        </w:p>
      </w:tc>
      <w:tc>
        <w:tcPr>
          <w:tcW w:w="577" w:type="dxa"/>
          <w:tcBorders>
            <w:top w:val="single" w:sz="6" w:space="0" w:color="auto"/>
            <w:left w:val="single" w:sz="12"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spacing w:val="-10"/>
              <w:sz w:val="20"/>
            </w:rPr>
          </w:pPr>
        </w:p>
      </w:tc>
      <w:tc>
        <w:tcPr>
          <w:tcW w:w="3892" w:type="dxa"/>
          <w:vMerge/>
          <w:tcBorders>
            <w:right w:val="single" w:sz="12" w:space="0" w:color="auto"/>
          </w:tcBorders>
          <w:vAlign w:val="center"/>
        </w:tcPr>
        <w:p w:rsidR="00F91D41" w:rsidRPr="009B37D8" w:rsidRDefault="00F91D41">
          <w:pPr>
            <w:ind w:firstLine="0"/>
            <w:jc w:val="center"/>
            <w:rPr>
              <w:rFonts w:ascii="Times New Roman" w:hAnsi="Times New Roman"/>
            </w:rPr>
          </w:pPr>
        </w:p>
      </w:tc>
      <w:tc>
        <w:tcPr>
          <w:tcW w:w="927" w:type="dxa"/>
          <w:tcBorders>
            <w:top w:val="single" w:sz="12" w:space="0" w:color="auto"/>
            <w:bottom w:val="single" w:sz="12" w:space="0" w:color="auto"/>
          </w:tcBorders>
        </w:tcPr>
        <w:p w:rsidR="00F91D41" w:rsidRPr="00CB38C5" w:rsidRDefault="00F91D41" w:rsidP="00535D48">
          <w:pPr>
            <w:pStyle w:val="a7"/>
            <w:tabs>
              <w:tab w:val="clear" w:pos="4153"/>
              <w:tab w:val="clear" w:pos="8306"/>
              <w:tab w:val="center" w:pos="4536"/>
              <w:tab w:val="right" w:pos="9072"/>
            </w:tabs>
            <w:ind w:firstLine="0"/>
            <w:jc w:val="center"/>
            <w:rPr>
              <w:rFonts w:ascii="Times New Roman" w:hAnsi="Times New Roman"/>
              <w:i w:val="0"/>
              <w:spacing w:val="-10"/>
              <w:sz w:val="24"/>
              <w:szCs w:val="24"/>
            </w:rPr>
          </w:pPr>
          <w:r>
            <w:rPr>
              <w:rFonts w:ascii="Times New Roman" w:hAnsi="Times New Roman"/>
              <w:i w:val="0"/>
              <w:spacing w:val="-10"/>
              <w:sz w:val="24"/>
              <w:szCs w:val="24"/>
            </w:rPr>
            <w:t>ПМТ</w:t>
          </w:r>
        </w:p>
      </w:tc>
      <w:tc>
        <w:tcPr>
          <w:tcW w:w="866" w:type="dxa"/>
          <w:tcBorders>
            <w:top w:val="single" w:sz="12" w:space="0" w:color="auto"/>
            <w:left w:val="single" w:sz="12" w:space="0" w:color="auto"/>
            <w:bottom w:val="single" w:sz="12" w:space="0" w:color="auto"/>
            <w:right w:val="single" w:sz="12" w:space="0" w:color="auto"/>
          </w:tcBorders>
        </w:tcPr>
        <w:p w:rsidR="00F91D41" w:rsidRPr="00CB38C5" w:rsidRDefault="00F91D41">
          <w:pPr>
            <w:pStyle w:val="a7"/>
            <w:tabs>
              <w:tab w:val="clear" w:pos="4153"/>
              <w:tab w:val="clear" w:pos="8306"/>
              <w:tab w:val="center" w:pos="4536"/>
              <w:tab w:val="right" w:pos="9072"/>
            </w:tabs>
            <w:ind w:firstLine="0"/>
            <w:jc w:val="center"/>
            <w:rPr>
              <w:rFonts w:ascii="Times New Roman" w:hAnsi="Times New Roman"/>
              <w:i w:val="0"/>
              <w:spacing w:val="-10"/>
              <w:sz w:val="24"/>
              <w:szCs w:val="24"/>
            </w:rPr>
          </w:pPr>
          <w:r w:rsidRPr="00CB38C5">
            <w:rPr>
              <w:rStyle w:val="aa"/>
              <w:rFonts w:ascii="Times New Roman" w:hAnsi="Times New Roman"/>
              <w:i w:val="0"/>
              <w:sz w:val="24"/>
              <w:szCs w:val="24"/>
            </w:rPr>
            <w:fldChar w:fldCharType="begin"/>
          </w:r>
          <w:r w:rsidRPr="00CB38C5">
            <w:rPr>
              <w:rStyle w:val="aa"/>
              <w:rFonts w:ascii="Times New Roman" w:hAnsi="Times New Roman"/>
              <w:i w:val="0"/>
              <w:sz w:val="24"/>
              <w:szCs w:val="24"/>
            </w:rPr>
            <w:instrText xml:space="preserve"> PAGE </w:instrText>
          </w:r>
          <w:r w:rsidRPr="00CB38C5">
            <w:rPr>
              <w:rStyle w:val="aa"/>
              <w:rFonts w:ascii="Times New Roman" w:hAnsi="Times New Roman"/>
              <w:i w:val="0"/>
              <w:sz w:val="24"/>
              <w:szCs w:val="24"/>
            </w:rPr>
            <w:fldChar w:fldCharType="separate"/>
          </w:r>
          <w:r w:rsidR="00483217">
            <w:rPr>
              <w:rStyle w:val="aa"/>
              <w:rFonts w:ascii="Times New Roman" w:hAnsi="Times New Roman"/>
              <w:i w:val="0"/>
              <w:noProof/>
              <w:sz w:val="24"/>
              <w:szCs w:val="24"/>
            </w:rPr>
            <w:t>2</w:t>
          </w:r>
          <w:r w:rsidRPr="00CB38C5">
            <w:rPr>
              <w:rStyle w:val="aa"/>
              <w:rFonts w:ascii="Times New Roman" w:hAnsi="Times New Roman"/>
              <w:i w:val="0"/>
              <w:sz w:val="24"/>
              <w:szCs w:val="24"/>
            </w:rPr>
            <w:fldChar w:fldCharType="end"/>
          </w:r>
        </w:p>
      </w:tc>
      <w:tc>
        <w:tcPr>
          <w:tcW w:w="1154" w:type="dxa"/>
          <w:tcBorders>
            <w:top w:val="single" w:sz="12" w:space="0" w:color="auto"/>
            <w:bottom w:val="single" w:sz="12" w:space="0" w:color="auto"/>
          </w:tcBorders>
        </w:tcPr>
        <w:p w:rsidR="00F91D41" w:rsidRPr="00CB38C5" w:rsidRDefault="00F91D41">
          <w:pPr>
            <w:pStyle w:val="a7"/>
            <w:tabs>
              <w:tab w:val="clear" w:pos="4153"/>
              <w:tab w:val="clear" w:pos="8306"/>
              <w:tab w:val="center" w:pos="4536"/>
              <w:tab w:val="right" w:pos="9072"/>
            </w:tabs>
            <w:ind w:firstLine="0"/>
            <w:jc w:val="center"/>
            <w:rPr>
              <w:rFonts w:ascii="Times New Roman" w:hAnsi="Times New Roman"/>
              <w:i w:val="0"/>
              <w:spacing w:val="-10"/>
              <w:sz w:val="24"/>
              <w:szCs w:val="24"/>
            </w:rPr>
          </w:pPr>
          <w:r w:rsidRPr="00CB38C5">
            <w:rPr>
              <w:rStyle w:val="aa"/>
              <w:rFonts w:ascii="Times New Roman" w:hAnsi="Times New Roman"/>
              <w:i w:val="0"/>
              <w:sz w:val="24"/>
              <w:szCs w:val="24"/>
            </w:rPr>
            <w:fldChar w:fldCharType="begin"/>
          </w:r>
          <w:r w:rsidRPr="00CB38C5">
            <w:rPr>
              <w:rStyle w:val="aa"/>
              <w:rFonts w:ascii="Times New Roman" w:hAnsi="Times New Roman"/>
              <w:i w:val="0"/>
              <w:sz w:val="24"/>
              <w:szCs w:val="24"/>
            </w:rPr>
            <w:instrText xml:space="preserve"> NUMPAGES </w:instrText>
          </w:r>
          <w:r w:rsidRPr="00CB38C5">
            <w:rPr>
              <w:rStyle w:val="aa"/>
              <w:rFonts w:ascii="Times New Roman" w:hAnsi="Times New Roman"/>
              <w:i w:val="0"/>
              <w:sz w:val="24"/>
              <w:szCs w:val="24"/>
            </w:rPr>
            <w:fldChar w:fldCharType="separate"/>
          </w:r>
          <w:r w:rsidR="00483217">
            <w:rPr>
              <w:rStyle w:val="aa"/>
              <w:rFonts w:ascii="Times New Roman" w:hAnsi="Times New Roman"/>
              <w:i w:val="0"/>
              <w:noProof/>
              <w:sz w:val="24"/>
              <w:szCs w:val="24"/>
            </w:rPr>
            <w:t>14</w:t>
          </w:r>
          <w:r w:rsidRPr="00CB38C5">
            <w:rPr>
              <w:rStyle w:val="aa"/>
              <w:rFonts w:ascii="Times New Roman" w:hAnsi="Times New Roman"/>
              <w:i w:val="0"/>
              <w:sz w:val="24"/>
              <w:szCs w:val="24"/>
            </w:rPr>
            <w:fldChar w:fldCharType="end"/>
          </w:r>
        </w:p>
      </w:tc>
    </w:tr>
    <w:tr w:rsidR="00F91D41" w:rsidRPr="009B37D8">
      <w:trPr>
        <w:cantSplit/>
        <w:trHeight w:hRule="exact" w:val="274"/>
      </w:trPr>
      <w:tc>
        <w:tcPr>
          <w:tcW w:w="904" w:type="dxa"/>
          <w:gridSpan w:val="2"/>
          <w:tcBorders>
            <w:top w:val="single" w:sz="6" w:space="0" w:color="auto"/>
            <w:bottom w:val="single" w:sz="6" w:space="0" w:color="auto"/>
          </w:tcBorders>
        </w:tcPr>
        <w:p w:rsidR="00F91D41" w:rsidRPr="009B37D8" w:rsidRDefault="00F91D41" w:rsidP="005A2FEC">
          <w:pPr>
            <w:pStyle w:val="a7"/>
            <w:tabs>
              <w:tab w:val="clear" w:pos="4153"/>
              <w:tab w:val="clear" w:pos="8306"/>
              <w:tab w:val="center" w:pos="4536"/>
              <w:tab w:val="right" w:pos="9072"/>
            </w:tabs>
            <w:ind w:left="45" w:hanging="55"/>
            <w:rPr>
              <w:rFonts w:ascii="Times New Roman" w:hAnsi="Times New Roman"/>
              <w:i w:val="0"/>
              <w:spacing w:val="-10"/>
              <w:sz w:val="20"/>
            </w:rPr>
          </w:pPr>
          <w:r w:rsidRPr="009B37D8">
            <w:rPr>
              <w:rFonts w:ascii="Times New Roman" w:hAnsi="Times New Roman"/>
              <w:i w:val="0"/>
              <w:spacing w:val="-10"/>
              <w:sz w:val="20"/>
            </w:rPr>
            <w:t>Г</w:t>
          </w:r>
          <w:r>
            <w:rPr>
              <w:rFonts w:ascii="Times New Roman" w:hAnsi="Times New Roman"/>
              <w:i w:val="0"/>
              <w:spacing w:val="-10"/>
              <w:sz w:val="20"/>
            </w:rPr>
            <w:t>А</w:t>
          </w:r>
          <w:r w:rsidRPr="009B37D8">
            <w:rPr>
              <w:rFonts w:ascii="Times New Roman" w:hAnsi="Times New Roman"/>
              <w:i w:val="0"/>
              <w:spacing w:val="-10"/>
              <w:sz w:val="20"/>
            </w:rPr>
            <w:t>П</w:t>
          </w:r>
        </w:p>
      </w:tc>
      <w:tc>
        <w:tcPr>
          <w:tcW w:w="1250" w:type="dxa"/>
          <w:gridSpan w:val="2"/>
          <w:tcBorders>
            <w:top w:val="single" w:sz="6" w:space="0" w:color="auto"/>
            <w:left w:val="single" w:sz="12" w:space="0" w:color="auto"/>
            <w:bottom w:val="single" w:sz="6" w:space="0" w:color="auto"/>
            <w:right w:val="single" w:sz="12" w:space="0" w:color="auto"/>
          </w:tcBorders>
        </w:tcPr>
        <w:p w:rsidR="00F91D41" w:rsidRPr="00F97DBB" w:rsidRDefault="00F91D41" w:rsidP="005A2FEC">
          <w:pPr>
            <w:pStyle w:val="a7"/>
            <w:tabs>
              <w:tab w:val="clear" w:pos="4153"/>
              <w:tab w:val="clear" w:pos="8306"/>
              <w:tab w:val="center" w:pos="4536"/>
              <w:tab w:val="right" w:pos="9072"/>
            </w:tabs>
            <w:ind w:firstLine="0"/>
            <w:jc w:val="left"/>
            <w:rPr>
              <w:rFonts w:ascii="Times New Roman" w:hAnsi="Times New Roman"/>
              <w:i w:val="0"/>
              <w:spacing w:val="-10"/>
              <w:sz w:val="20"/>
            </w:rPr>
          </w:pPr>
          <w:r>
            <w:rPr>
              <w:rFonts w:ascii="Times New Roman" w:hAnsi="Times New Roman"/>
              <w:i w:val="0"/>
              <w:spacing w:val="-10"/>
              <w:sz w:val="20"/>
            </w:rPr>
            <w:t>Наумова А.А.</w:t>
          </w:r>
        </w:p>
      </w:tc>
      <w:tc>
        <w:tcPr>
          <w:tcW w:w="776" w:type="dxa"/>
          <w:tcBorders>
            <w:top w:val="single" w:sz="6" w:space="0" w:color="auto"/>
            <w:bottom w:val="single" w:sz="6"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spacing w:val="-10"/>
              <w:sz w:val="20"/>
            </w:rPr>
          </w:pPr>
        </w:p>
      </w:tc>
      <w:tc>
        <w:tcPr>
          <w:tcW w:w="577" w:type="dxa"/>
          <w:tcBorders>
            <w:top w:val="single" w:sz="6" w:space="0" w:color="auto"/>
            <w:left w:val="single" w:sz="12" w:space="0" w:color="auto"/>
            <w:bottom w:val="single" w:sz="6"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spacing w:val="-10"/>
              <w:sz w:val="20"/>
            </w:rPr>
          </w:pPr>
        </w:p>
      </w:tc>
      <w:tc>
        <w:tcPr>
          <w:tcW w:w="3892" w:type="dxa"/>
          <w:vMerge/>
          <w:tcBorders>
            <w:right w:val="single" w:sz="12" w:space="0" w:color="auto"/>
          </w:tcBorders>
        </w:tcPr>
        <w:p w:rsidR="00F91D41" w:rsidRPr="009B37D8" w:rsidRDefault="00F91D41">
          <w:pPr>
            <w:ind w:firstLine="0"/>
            <w:jc w:val="center"/>
            <w:rPr>
              <w:rFonts w:ascii="Times New Roman" w:hAnsi="Times New Roman"/>
            </w:rPr>
          </w:pPr>
        </w:p>
      </w:tc>
      <w:tc>
        <w:tcPr>
          <w:tcW w:w="2947" w:type="dxa"/>
          <w:gridSpan w:val="3"/>
          <w:vMerge w:val="restart"/>
          <w:vAlign w:val="center"/>
        </w:tcPr>
        <w:p w:rsidR="00F91D41" w:rsidRPr="00CE2C9D" w:rsidRDefault="00F91D41">
          <w:pPr>
            <w:pStyle w:val="a7"/>
            <w:tabs>
              <w:tab w:val="center" w:pos="4536"/>
              <w:tab w:val="right" w:pos="9072"/>
            </w:tabs>
            <w:ind w:firstLine="0"/>
            <w:jc w:val="center"/>
            <w:rPr>
              <w:rFonts w:ascii="Times New Roman" w:hAnsi="Times New Roman"/>
              <w:i w:val="0"/>
              <w:sz w:val="20"/>
            </w:rPr>
          </w:pPr>
          <w:r>
            <w:rPr>
              <w:rFonts w:ascii="Times New Roman" w:hAnsi="Times New Roman"/>
              <w:i w:val="0"/>
              <w:sz w:val="20"/>
            </w:rPr>
            <w:t>ООО  ПСК «СТРОЙСИЛА»</w:t>
          </w:r>
        </w:p>
      </w:tc>
    </w:tr>
    <w:tr w:rsidR="00F91D41" w:rsidRPr="009B37D8">
      <w:trPr>
        <w:cantSplit/>
        <w:trHeight w:hRule="exact" w:val="356"/>
      </w:trPr>
      <w:tc>
        <w:tcPr>
          <w:tcW w:w="904" w:type="dxa"/>
          <w:gridSpan w:val="2"/>
          <w:tcBorders>
            <w:bottom w:val="single" w:sz="6" w:space="0" w:color="auto"/>
          </w:tcBorders>
        </w:tcPr>
        <w:p w:rsidR="00F91D41" w:rsidRPr="009B37D8" w:rsidRDefault="00F91D41" w:rsidP="005A2FEC">
          <w:pPr>
            <w:pStyle w:val="a7"/>
            <w:tabs>
              <w:tab w:val="clear" w:pos="4153"/>
              <w:tab w:val="clear" w:pos="8306"/>
              <w:tab w:val="center" w:pos="4536"/>
              <w:tab w:val="right" w:pos="9072"/>
            </w:tabs>
            <w:ind w:left="45" w:firstLine="0"/>
            <w:rPr>
              <w:rFonts w:ascii="Times New Roman" w:hAnsi="Times New Roman"/>
              <w:i w:val="0"/>
              <w:spacing w:val="-10"/>
              <w:sz w:val="20"/>
            </w:rPr>
          </w:pPr>
          <w:r>
            <w:rPr>
              <w:rFonts w:ascii="Times New Roman" w:hAnsi="Times New Roman"/>
              <w:i w:val="0"/>
              <w:spacing w:val="-10"/>
              <w:sz w:val="20"/>
            </w:rPr>
            <w:t>Вед. арх</w:t>
          </w:r>
        </w:p>
      </w:tc>
      <w:tc>
        <w:tcPr>
          <w:tcW w:w="1250" w:type="dxa"/>
          <w:gridSpan w:val="2"/>
          <w:tcBorders>
            <w:left w:val="single" w:sz="12" w:space="0" w:color="auto"/>
            <w:bottom w:val="single" w:sz="6" w:space="0" w:color="auto"/>
            <w:right w:val="single" w:sz="12" w:space="0" w:color="auto"/>
          </w:tcBorders>
        </w:tcPr>
        <w:p w:rsidR="00F91D41" w:rsidRPr="009B37D8" w:rsidRDefault="00F91D41" w:rsidP="005A2FEC">
          <w:pPr>
            <w:pStyle w:val="a7"/>
            <w:tabs>
              <w:tab w:val="clear" w:pos="4153"/>
              <w:tab w:val="clear" w:pos="8306"/>
              <w:tab w:val="center" w:pos="4536"/>
              <w:tab w:val="right" w:pos="9072"/>
            </w:tabs>
            <w:ind w:firstLine="0"/>
            <w:rPr>
              <w:rFonts w:ascii="Times New Roman" w:hAnsi="Times New Roman"/>
              <w:i w:val="0"/>
              <w:spacing w:val="-10"/>
              <w:sz w:val="20"/>
            </w:rPr>
          </w:pPr>
          <w:r>
            <w:rPr>
              <w:rFonts w:ascii="Times New Roman" w:hAnsi="Times New Roman"/>
              <w:i w:val="0"/>
              <w:spacing w:val="-10"/>
              <w:sz w:val="20"/>
            </w:rPr>
            <w:t>Пугачев Т.С..</w:t>
          </w:r>
        </w:p>
      </w:tc>
      <w:tc>
        <w:tcPr>
          <w:tcW w:w="776" w:type="dxa"/>
          <w:tcBorders>
            <w:bottom w:val="single" w:sz="6"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spacing w:val="-10"/>
              <w:sz w:val="20"/>
            </w:rPr>
          </w:pPr>
        </w:p>
      </w:tc>
      <w:tc>
        <w:tcPr>
          <w:tcW w:w="577" w:type="dxa"/>
          <w:tcBorders>
            <w:left w:val="single" w:sz="12" w:space="0" w:color="auto"/>
            <w:bottom w:val="single" w:sz="6"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spacing w:val="-10"/>
              <w:sz w:val="20"/>
            </w:rPr>
          </w:pPr>
        </w:p>
      </w:tc>
      <w:tc>
        <w:tcPr>
          <w:tcW w:w="3892" w:type="dxa"/>
          <w:vMerge/>
          <w:tcBorders>
            <w:right w:val="single" w:sz="12" w:space="0" w:color="auto"/>
          </w:tcBorders>
        </w:tcPr>
        <w:p w:rsidR="00F91D41" w:rsidRPr="009B37D8" w:rsidRDefault="00F91D41">
          <w:pPr>
            <w:pStyle w:val="a7"/>
            <w:tabs>
              <w:tab w:val="clear" w:pos="4153"/>
              <w:tab w:val="clear" w:pos="8306"/>
              <w:tab w:val="center" w:pos="4536"/>
              <w:tab w:val="right" w:pos="9072"/>
            </w:tabs>
            <w:ind w:firstLine="0"/>
            <w:jc w:val="center"/>
            <w:rPr>
              <w:rFonts w:ascii="Times New Roman" w:hAnsi="Times New Roman"/>
              <w:i w:val="0"/>
              <w:sz w:val="24"/>
            </w:rPr>
          </w:pPr>
        </w:p>
      </w:tc>
      <w:tc>
        <w:tcPr>
          <w:tcW w:w="2947" w:type="dxa"/>
          <w:gridSpan w:val="3"/>
          <w:vMerge/>
        </w:tcPr>
        <w:p w:rsidR="00F91D41" w:rsidRPr="009B37D8" w:rsidRDefault="00F91D41">
          <w:pPr>
            <w:pStyle w:val="a7"/>
            <w:tabs>
              <w:tab w:val="center" w:pos="4536"/>
              <w:tab w:val="right" w:pos="9072"/>
            </w:tabs>
            <w:jc w:val="center"/>
            <w:rPr>
              <w:rFonts w:ascii="Times New Roman" w:hAnsi="Times New Roman"/>
              <w:i w:val="0"/>
              <w:sz w:val="20"/>
            </w:rPr>
          </w:pPr>
        </w:p>
      </w:tc>
    </w:tr>
    <w:tr w:rsidR="00F91D41" w:rsidRPr="009B37D8">
      <w:trPr>
        <w:cantSplit/>
        <w:trHeight w:hRule="exact" w:val="274"/>
      </w:trPr>
      <w:tc>
        <w:tcPr>
          <w:tcW w:w="904" w:type="dxa"/>
          <w:gridSpan w:val="2"/>
        </w:tcPr>
        <w:p w:rsidR="00F91D41" w:rsidRPr="009B37D8" w:rsidRDefault="00F91D41" w:rsidP="00D51E86">
          <w:pPr>
            <w:pStyle w:val="a7"/>
            <w:tabs>
              <w:tab w:val="clear" w:pos="4153"/>
              <w:tab w:val="clear" w:pos="8306"/>
              <w:tab w:val="center" w:pos="4536"/>
              <w:tab w:val="right" w:pos="9072"/>
            </w:tabs>
            <w:ind w:right="-136" w:hanging="94"/>
            <w:rPr>
              <w:rFonts w:ascii="Times New Roman" w:hAnsi="Times New Roman"/>
              <w:i w:val="0"/>
              <w:spacing w:val="-10"/>
              <w:sz w:val="20"/>
            </w:rPr>
          </w:pPr>
          <w:r>
            <w:rPr>
              <w:rFonts w:ascii="Times New Roman" w:hAnsi="Times New Roman"/>
              <w:i w:val="0"/>
              <w:spacing w:val="-10"/>
              <w:sz w:val="20"/>
            </w:rPr>
            <w:t>Кадастр.инж</w:t>
          </w:r>
        </w:p>
      </w:tc>
      <w:tc>
        <w:tcPr>
          <w:tcW w:w="1250" w:type="dxa"/>
          <w:gridSpan w:val="2"/>
          <w:tcBorders>
            <w:left w:val="single" w:sz="12" w:space="0" w:color="auto"/>
            <w:right w:val="single" w:sz="12" w:space="0" w:color="auto"/>
          </w:tcBorders>
        </w:tcPr>
        <w:p w:rsidR="00F91D41" w:rsidRPr="00F97DBB" w:rsidRDefault="00F91D41" w:rsidP="00D51E86">
          <w:pPr>
            <w:pStyle w:val="a7"/>
            <w:tabs>
              <w:tab w:val="clear" w:pos="4153"/>
              <w:tab w:val="clear" w:pos="8306"/>
              <w:tab w:val="center" w:pos="4536"/>
              <w:tab w:val="right" w:pos="9072"/>
            </w:tabs>
            <w:ind w:right="-152" w:firstLine="0"/>
            <w:jc w:val="left"/>
            <w:rPr>
              <w:rFonts w:ascii="Times New Roman" w:hAnsi="Times New Roman"/>
              <w:i w:val="0"/>
              <w:spacing w:val="-10"/>
              <w:sz w:val="20"/>
            </w:rPr>
          </w:pPr>
          <w:r>
            <w:rPr>
              <w:rFonts w:ascii="Times New Roman" w:hAnsi="Times New Roman"/>
              <w:i w:val="0"/>
              <w:spacing w:val="-10"/>
              <w:sz w:val="20"/>
            </w:rPr>
            <w:t>Озерская А.В.</w:t>
          </w:r>
        </w:p>
      </w:tc>
      <w:tc>
        <w:tcPr>
          <w:tcW w:w="776" w:type="dxa"/>
        </w:tcPr>
        <w:p w:rsidR="00F91D41" w:rsidRPr="009B37D8" w:rsidRDefault="00F91D41" w:rsidP="005A2FEC">
          <w:pPr>
            <w:pStyle w:val="a7"/>
            <w:tabs>
              <w:tab w:val="clear" w:pos="4153"/>
              <w:tab w:val="clear" w:pos="8306"/>
              <w:tab w:val="center" w:pos="4536"/>
              <w:tab w:val="right" w:pos="9072"/>
            </w:tabs>
            <w:ind w:firstLine="0"/>
            <w:rPr>
              <w:rFonts w:ascii="Times New Roman" w:hAnsi="Times New Roman"/>
              <w:i w:val="0"/>
              <w:spacing w:val="-10"/>
              <w:sz w:val="20"/>
            </w:rPr>
          </w:pPr>
        </w:p>
      </w:tc>
      <w:tc>
        <w:tcPr>
          <w:tcW w:w="577" w:type="dxa"/>
          <w:tcBorders>
            <w:left w:val="single" w:sz="12" w:space="0" w:color="auto"/>
            <w:right w:val="single" w:sz="12" w:space="0" w:color="auto"/>
          </w:tcBorders>
        </w:tcPr>
        <w:p w:rsidR="00F91D41" w:rsidRPr="009B37D8" w:rsidRDefault="00F91D41">
          <w:pPr>
            <w:pStyle w:val="a7"/>
            <w:tabs>
              <w:tab w:val="clear" w:pos="4153"/>
              <w:tab w:val="clear" w:pos="8306"/>
              <w:tab w:val="center" w:pos="4536"/>
              <w:tab w:val="right" w:pos="9072"/>
            </w:tabs>
            <w:ind w:firstLine="0"/>
            <w:rPr>
              <w:rFonts w:ascii="Times New Roman" w:hAnsi="Times New Roman"/>
              <w:i w:val="0"/>
              <w:spacing w:val="-10"/>
              <w:sz w:val="20"/>
            </w:rPr>
          </w:pPr>
        </w:p>
      </w:tc>
      <w:tc>
        <w:tcPr>
          <w:tcW w:w="3892" w:type="dxa"/>
          <w:vMerge/>
          <w:tcBorders>
            <w:right w:val="single" w:sz="12" w:space="0" w:color="auto"/>
          </w:tcBorders>
        </w:tcPr>
        <w:p w:rsidR="00F91D41" w:rsidRPr="009B37D8" w:rsidRDefault="00F91D41">
          <w:pPr>
            <w:pStyle w:val="a7"/>
            <w:tabs>
              <w:tab w:val="clear" w:pos="4153"/>
              <w:tab w:val="clear" w:pos="8306"/>
              <w:tab w:val="center" w:pos="4536"/>
              <w:tab w:val="right" w:pos="9072"/>
            </w:tabs>
            <w:ind w:firstLine="0"/>
            <w:jc w:val="center"/>
            <w:rPr>
              <w:rFonts w:ascii="Times New Roman" w:hAnsi="Times New Roman"/>
              <w:i w:val="0"/>
            </w:rPr>
          </w:pPr>
        </w:p>
      </w:tc>
      <w:tc>
        <w:tcPr>
          <w:tcW w:w="2947" w:type="dxa"/>
          <w:gridSpan w:val="3"/>
          <w:vMerge/>
        </w:tcPr>
        <w:p w:rsidR="00F91D41" w:rsidRPr="009B37D8" w:rsidRDefault="00F91D41">
          <w:pPr>
            <w:pStyle w:val="a7"/>
            <w:tabs>
              <w:tab w:val="clear" w:pos="4153"/>
              <w:tab w:val="clear" w:pos="8306"/>
              <w:tab w:val="center" w:pos="4536"/>
              <w:tab w:val="right" w:pos="9072"/>
            </w:tabs>
            <w:ind w:firstLine="0"/>
            <w:jc w:val="center"/>
            <w:rPr>
              <w:rFonts w:ascii="Times New Roman" w:hAnsi="Times New Roman"/>
              <w:i w:val="0"/>
              <w:sz w:val="20"/>
            </w:rPr>
          </w:pPr>
        </w:p>
      </w:tc>
    </w:tr>
  </w:tbl>
  <w:p w:rsidR="00F91D41" w:rsidRPr="009B37D8" w:rsidRDefault="00F91D41">
    <w:pPr>
      <w:pStyle w:val="a7"/>
      <w:tabs>
        <w:tab w:val="clear" w:pos="4153"/>
        <w:tab w:val="clear" w:pos="8306"/>
        <w:tab w:val="center" w:pos="4536"/>
        <w:tab w:val="right" w:pos="9072"/>
      </w:tabs>
      <w:ind w:firstLine="0"/>
      <w:rPr>
        <w:rFonts w:ascii="Times New Roman" w:hAnsi="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77" w:type="dxa"/>
      <w:tblInd w:w="-242" w:type="dxa"/>
      <w:tblLayout w:type="fixed"/>
      <w:tblCellMar>
        <w:left w:w="42" w:type="dxa"/>
        <w:right w:w="42" w:type="dxa"/>
      </w:tblCellMar>
      <w:tblLook w:val="0000" w:firstRow="0" w:lastRow="0" w:firstColumn="0" w:lastColumn="0" w:noHBand="0" w:noVBand="0"/>
    </w:tblPr>
    <w:tblGrid>
      <w:gridCol w:w="454"/>
      <w:gridCol w:w="478"/>
      <w:gridCol w:w="628"/>
      <w:gridCol w:w="567"/>
      <w:gridCol w:w="857"/>
      <w:gridCol w:w="529"/>
      <w:gridCol w:w="6127"/>
      <w:gridCol w:w="737"/>
    </w:tblGrid>
    <w:tr w:rsidR="00F91D41">
      <w:tblPrEx>
        <w:tblCellMar>
          <w:top w:w="0" w:type="dxa"/>
          <w:bottom w:w="0" w:type="dxa"/>
        </w:tblCellMar>
      </w:tblPrEx>
      <w:trPr>
        <w:cantSplit/>
        <w:trHeight w:hRule="exact" w:val="274"/>
      </w:trPr>
      <w:tc>
        <w:tcPr>
          <w:tcW w:w="454" w:type="dxa"/>
          <w:tcBorders>
            <w:top w:val="single" w:sz="18" w:space="0" w:color="auto"/>
            <w:bottom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478" w:type="dxa"/>
          <w:tcBorders>
            <w:top w:val="single" w:sz="18" w:space="0" w:color="auto"/>
            <w:left w:val="single" w:sz="12" w:space="0" w:color="auto"/>
            <w:bottom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628" w:type="dxa"/>
          <w:tcBorders>
            <w:top w:val="single" w:sz="18" w:space="0" w:color="auto"/>
            <w:left w:val="single" w:sz="12" w:space="0" w:color="auto"/>
            <w:bottom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567" w:type="dxa"/>
          <w:tcBorders>
            <w:top w:val="single" w:sz="18" w:space="0" w:color="auto"/>
            <w:left w:val="single" w:sz="12" w:space="0" w:color="auto"/>
            <w:bottom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857" w:type="dxa"/>
          <w:tcBorders>
            <w:top w:val="single" w:sz="18" w:space="0" w:color="auto"/>
            <w:bottom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529" w:type="dxa"/>
          <w:tcBorders>
            <w:top w:val="single" w:sz="18" w:space="0" w:color="auto"/>
            <w:left w:val="single" w:sz="12" w:space="0" w:color="auto"/>
            <w:bottom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6127" w:type="dxa"/>
          <w:vMerge w:val="restart"/>
          <w:tcBorders>
            <w:top w:val="single" w:sz="18" w:space="0" w:color="auto"/>
            <w:right w:val="single" w:sz="12" w:space="0" w:color="auto"/>
          </w:tcBorders>
          <w:vAlign w:val="center"/>
        </w:tcPr>
        <w:p w:rsidR="00F91D41" w:rsidRDefault="00F91D41" w:rsidP="000062AA">
          <w:pPr>
            <w:pStyle w:val="a7"/>
            <w:tabs>
              <w:tab w:val="center" w:pos="4536"/>
              <w:tab w:val="right" w:pos="9072"/>
            </w:tabs>
            <w:ind w:right="70" w:firstLine="0"/>
            <w:jc w:val="center"/>
            <w:rPr>
              <w:rFonts w:cs="Arial"/>
              <w:b/>
              <w:i w:val="0"/>
              <w:szCs w:val="28"/>
            </w:rPr>
          </w:pPr>
        </w:p>
        <w:p w:rsidR="00F91D41" w:rsidRPr="002D39F2" w:rsidRDefault="00F91D41" w:rsidP="000062AA">
          <w:pPr>
            <w:pStyle w:val="a7"/>
            <w:tabs>
              <w:tab w:val="center" w:pos="4536"/>
              <w:tab w:val="right" w:pos="9072"/>
            </w:tabs>
            <w:ind w:firstLine="0"/>
            <w:jc w:val="center"/>
            <w:rPr>
              <w:rFonts w:cs="Arial"/>
              <w:b/>
              <w:i w:val="0"/>
              <w:iCs/>
              <w:sz w:val="24"/>
              <w:szCs w:val="24"/>
            </w:rPr>
          </w:pPr>
          <w:r>
            <w:rPr>
              <w:rFonts w:cs="Arial"/>
              <w:b/>
              <w:i w:val="0"/>
              <w:sz w:val="24"/>
              <w:szCs w:val="24"/>
            </w:rPr>
            <w:t>ДПТ-29</w:t>
          </w:r>
          <w:r w:rsidRPr="002D39F2">
            <w:rPr>
              <w:rFonts w:cs="Arial"/>
              <w:b/>
              <w:i w:val="0"/>
              <w:sz w:val="24"/>
              <w:szCs w:val="24"/>
            </w:rPr>
            <w:t>/1</w:t>
          </w:r>
          <w:r>
            <w:rPr>
              <w:rFonts w:cs="Arial"/>
              <w:b/>
              <w:i w:val="0"/>
              <w:sz w:val="24"/>
              <w:szCs w:val="24"/>
            </w:rPr>
            <w:t>8</w:t>
          </w:r>
          <w:r w:rsidRPr="002D39F2">
            <w:rPr>
              <w:rFonts w:cs="Arial"/>
              <w:b/>
              <w:i w:val="0"/>
              <w:sz w:val="24"/>
              <w:szCs w:val="24"/>
            </w:rPr>
            <w:t>-</w:t>
          </w:r>
          <w:r>
            <w:rPr>
              <w:rFonts w:cs="Arial"/>
              <w:b/>
              <w:i w:val="0"/>
              <w:sz w:val="24"/>
              <w:szCs w:val="24"/>
            </w:rPr>
            <w:t>ПМТ-Пз</w:t>
          </w:r>
        </w:p>
        <w:p w:rsidR="00F91D41" w:rsidRPr="00CB38C5" w:rsidRDefault="00F91D41" w:rsidP="000062AA">
          <w:pPr>
            <w:pStyle w:val="a7"/>
            <w:tabs>
              <w:tab w:val="center" w:pos="4536"/>
              <w:tab w:val="right" w:pos="9072"/>
            </w:tabs>
            <w:ind w:firstLine="0"/>
            <w:jc w:val="center"/>
            <w:rPr>
              <w:b/>
              <w:i w:val="0"/>
              <w:sz w:val="32"/>
              <w:szCs w:val="32"/>
            </w:rPr>
          </w:pPr>
        </w:p>
      </w:tc>
      <w:tc>
        <w:tcPr>
          <w:tcW w:w="737" w:type="dxa"/>
          <w:tcBorders>
            <w:top w:val="single" w:sz="18" w:space="0" w:color="auto"/>
            <w:left w:val="single" w:sz="12" w:space="0" w:color="auto"/>
            <w:bottom w:val="single" w:sz="6" w:space="0" w:color="auto"/>
          </w:tcBorders>
        </w:tcPr>
        <w:p w:rsidR="00F91D41" w:rsidRPr="002E24D5" w:rsidRDefault="00F91D41" w:rsidP="000062AA">
          <w:pPr>
            <w:pStyle w:val="a7"/>
            <w:tabs>
              <w:tab w:val="clear" w:pos="4153"/>
              <w:tab w:val="clear" w:pos="8306"/>
              <w:tab w:val="center" w:pos="4536"/>
              <w:tab w:val="right" w:pos="9072"/>
            </w:tabs>
            <w:ind w:firstLine="0"/>
            <w:jc w:val="center"/>
            <w:rPr>
              <w:rFonts w:ascii="Times New Roman" w:hAnsi="Times New Roman"/>
              <w:i w:val="0"/>
              <w:sz w:val="20"/>
            </w:rPr>
          </w:pPr>
          <w:r w:rsidRPr="002E24D5">
            <w:rPr>
              <w:rFonts w:ascii="Times New Roman" w:hAnsi="Times New Roman"/>
              <w:i w:val="0"/>
              <w:sz w:val="20"/>
            </w:rPr>
            <w:t>Лист</w:t>
          </w:r>
        </w:p>
      </w:tc>
    </w:tr>
    <w:tr w:rsidR="00F91D41">
      <w:tblPrEx>
        <w:tblCellMar>
          <w:top w:w="0" w:type="dxa"/>
          <w:bottom w:w="0" w:type="dxa"/>
        </w:tblCellMar>
      </w:tblPrEx>
      <w:trPr>
        <w:cantSplit/>
        <w:trHeight w:hRule="exact" w:val="274"/>
      </w:trPr>
      <w:tc>
        <w:tcPr>
          <w:tcW w:w="454" w:type="dxa"/>
          <w:tcBorders>
            <w:top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478" w:type="dxa"/>
          <w:tcBorders>
            <w:top w:val="single" w:sz="12" w:space="0" w:color="auto"/>
            <w:lef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628" w:type="dxa"/>
          <w:tcBorders>
            <w:top w:val="single" w:sz="12" w:space="0" w:color="auto"/>
            <w:left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567" w:type="dxa"/>
          <w:tcBorders>
            <w:top w:val="single" w:sz="12" w:space="0" w:color="auto"/>
            <w:left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857" w:type="dxa"/>
          <w:tcBorders>
            <w:top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529" w:type="dxa"/>
          <w:tcBorders>
            <w:top w:val="single" w:sz="12" w:space="0" w:color="auto"/>
            <w:left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6127" w:type="dxa"/>
          <w:vMerge/>
          <w:tcBorders>
            <w:right w:val="single" w:sz="12" w:space="0" w:color="auto"/>
          </w:tcBorders>
        </w:tcPr>
        <w:p w:rsidR="00F91D41" w:rsidRDefault="00F91D41" w:rsidP="000062AA">
          <w:pPr>
            <w:pStyle w:val="a7"/>
            <w:tabs>
              <w:tab w:val="clear" w:pos="4153"/>
              <w:tab w:val="clear" w:pos="8306"/>
              <w:tab w:val="center" w:pos="4536"/>
              <w:tab w:val="right" w:pos="9072"/>
            </w:tabs>
            <w:ind w:firstLine="0"/>
            <w:jc w:val="center"/>
            <w:rPr>
              <w:i w:val="0"/>
            </w:rPr>
          </w:pPr>
        </w:p>
      </w:tc>
      <w:tc>
        <w:tcPr>
          <w:tcW w:w="737" w:type="dxa"/>
          <w:vMerge w:val="restart"/>
          <w:tcBorders>
            <w:top w:val="single" w:sz="12" w:space="0" w:color="auto"/>
            <w:left w:val="single" w:sz="12" w:space="0" w:color="auto"/>
          </w:tcBorders>
          <w:vAlign w:val="center"/>
        </w:tcPr>
        <w:p w:rsidR="00F91D41" w:rsidRPr="00CB38C5" w:rsidRDefault="00F91D41" w:rsidP="000062AA">
          <w:pPr>
            <w:pStyle w:val="a7"/>
            <w:tabs>
              <w:tab w:val="clear" w:pos="4153"/>
              <w:tab w:val="clear" w:pos="8306"/>
              <w:tab w:val="center" w:pos="4536"/>
              <w:tab w:val="right" w:pos="9072"/>
            </w:tabs>
            <w:ind w:firstLine="0"/>
            <w:jc w:val="center"/>
            <w:rPr>
              <w:rFonts w:ascii="Times New Roman" w:hAnsi="Times New Roman"/>
              <w:i w:val="0"/>
              <w:iCs/>
              <w:sz w:val="32"/>
              <w:szCs w:val="32"/>
            </w:rPr>
          </w:pPr>
          <w:r w:rsidRPr="00CB38C5">
            <w:rPr>
              <w:rStyle w:val="aa"/>
              <w:rFonts w:ascii="Times New Roman" w:hAnsi="Times New Roman"/>
              <w:i w:val="0"/>
              <w:sz w:val="32"/>
              <w:szCs w:val="32"/>
            </w:rPr>
            <w:fldChar w:fldCharType="begin"/>
          </w:r>
          <w:r w:rsidRPr="00CB38C5">
            <w:rPr>
              <w:rStyle w:val="aa"/>
              <w:rFonts w:ascii="Times New Roman" w:hAnsi="Times New Roman"/>
              <w:i w:val="0"/>
              <w:sz w:val="32"/>
              <w:szCs w:val="32"/>
            </w:rPr>
            <w:instrText xml:space="preserve"> PAGE </w:instrText>
          </w:r>
          <w:r w:rsidRPr="00CB38C5">
            <w:rPr>
              <w:rStyle w:val="aa"/>
              <w:rFonts w:ascii="Times New Roman" w:hAnsi="Times New Roman"/>
              <w:i w:val="0"/>
              <w:sz w:val="32"/>
              <w:szCs w:val="32"/>
            </w:rPr>
            <w:fldChar w:fldCharType="separate"/>
          </w:r>
          <w:r w:rsidR="00483217">
            <w:rPr>
              <w:rStyle w:val="aa"/>
              <w:rFonts w:ascii="Times New Roman" w:hAnsi="Times New Roman"/>
              <w:i w:val="0"/>
              <w:noProof/>
              <w:sz w:val="32"/>
              <w:szCs w:val="32"/>
            </w:rPr>
            <w:t>53</w:t>
          </w:r>
          <w:r w:rsidRPr="00CB38C5">
            <w:rPr>
              <w:rStyle w:val="aa"/>
              <w:rFonts w:ascii="Times New Roman" w:hAnsi="Times New Roman"/>
              <w:i w:val="0"/>
              <w:sz w:val="32"/>
              <w:szCs w:val="32"/>
            </w:rPr>
            <w:fldChar w:fldCharType="end"/>
          </w:r>
        </w:p>
      </w:tc>
    </w:tr>
    <w:tr w:rsidR="00F91D41">
      <w:tblPrEx>
        <w:tblCellMar>
          <w:top w:w="0" w:type="dxa"/>
          <w:bottom w:w="0" w:type="dxa"/>
        </w:tblCellMar>
      </w:tblPrEx>
      <w:trPr>
        <w:cantSplit/>
        <w:trHeight w:hRule="exact" w:val="274"/>
      </w:trPr>
      <w:tc>
        <w:tcPr>
          <w:tcW w:w="454" w:type="dxa"/>
          <w:tcBorders>
            <w:top w:val="single" w:sz="12" w:space="0" w:color="auto"/>
            <w:bottom w:val="single" w:sz="6" w:space="0" w:color="auto"/>
            <w:right w:val="single" w:sz="12" w:space="0" w:color="auto"/>
          </w:tcBorders>
        </w:tcPr>
        <w:p w:rsidR="00F91D41" w:rsidRPr="002E24D5" w:rsidRDefault="00F91D41" w:rsidP="000062AA">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И</w:t>
          </w:r>
          <w:r w:rsidRPr="002E24D5">
            <w:rPr>
              <w:rFonts w:ascii="Times New Roman" w:hAnsi="Times New Roman"/>
              <w:i w:val="0"/>
              <w:spacing w:val="-10"/>
              <w:sz w:val="20"/>
            </w:rPr>
            <w:t>зм</w:t>
          </w:r>
        </w:p>
      </w:tc>
      <w:tc>
        <w:tcPr>
          <w:tcW w:w="478" w:type="dxa"/>
          <w:tcBorders>
            <w:top w:val="single" w:sz="12" w:space="0" w:color="auto"/>
            <w:left w:val="single" w:sz="12" w:space="0" w:color="auto"/>
            <w:bottom w:val="single" w:sz="6" w:space="0" w:color="auto"/>
          </w:tcBorders>
        </w:tcPr>
        <w:p w:rsidR="00F91D41" w:rsidRPr="002E24D5" w:rsidRDefault="00F91D41" w:rsidP="000062AA">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К</w:t>
          </w:r>
          <w:r w:rsidRPr="002E24D5">
            <w:rPr>
              <w:rFonts w:ascii="Times New Roman" w:hAnsi="Times New Roman"/>
              <w:i w:val="0"/>
              <w:spacing w:val="-10"/>
              <w:sz w:val="20"/>
            </w:rPr>
            <w:t>ол</w:t>
          </w:r>
        </w:p>
      </w:tc>
      <w:tc>
        <w:tcPr>
          <w:tcW w:w="628" w:type="dxa"/>
          <w:tcBorders>
            <w:top w:val="single" w:sz="12" w:space="0" w:color="auto"/>
            <w:left w:val="single" w:sz="12" w:space="0" w:color="auto"/>
            <w:bottom w:val="single" w:sz="6" w:space="0" w:color="auto"/>
            <w:right w:val="single" w:sz="12" w:space="0" w:color="auto"/>
          </w:tcBorders>
        </w:tcPr>
        <w:p w:rsidR="00F91D41" w:rsidRPr="002E24D5" w:rsidRDefault="00F91D41" w:rsidP="000062AA">
          <w:pPr>
            <w:pStyle w:val="a7"/>
            <w:tabs>
              <w:tab w:val="clear" w:pos="4153"/>
              <w:tab w:val="clear" w:pos="8306"/>
              <w:tab w:val="center" w:pos="4536"/>
              <w:tab w:val="right" w:pos="9072"/>
            </w:tabs>
            <w:ind w:left="57" w:firstLine="0"/>
            <w:jc w:val="center"/>
            <w:rPr>
              <w:rFonts w:ascii="Times New Roman" w:hAnsi="Times New Roman"/>
              <w:i w:val="0"/>
              <w:spacing w:val="-10"/>
              <w:sz w:val="20"/>
            </w:rPr>
          </w:pPr>
          <w:r>
            <w:rPr>
              <w:rFonts w:ascii="Times New Roman" w:hAnsi="Times New Roman"/>
              <w:i w:val="0"/>
              <w:spacing w:val="-10"/>
              <w:sz w:val="20"/>
            </w:rPr>
            <w:t>Л</w:t>
          </w:r>
          <w:r w:rsidRPr="002E24D5">
            <w:rPr>
              <w:rFonts w:ascii="Times New Roman" w:hAnsi="Times New Roman"/>
              <w:i w:val="0"/>
              <w:spacing w:val="-10"/>
              <w:sz w:val="20"/>
            </w:rPr>
            <w:t>ист</w:t>
          </w:r>
        </w:p>
      </w:tc>
      <w:tc>
        <w:tcPr>
          <w:tcW w:w="567" w:type="dxa"/>
          <w:tcBorders>
            <w:top w:val="single" w:sz="12" w:space="0" w:color="auto"/>
            <w:left w:val="single" w:sz="12" w:space="0" w:color="auto"/>
            <w:bottom w:val="single" w:sz="6" w:space="0" w:color="auto"/>
            <w:right w:val="single" w:sz="12" w:space="0" w:color="auto"/>
          </w:tcBorders>
        </w:tcPr>
        <w:p w:rsidR="00F91D41" w:rsidRPr="002E24D5" w:rsidRDefault="00F91D41" w:rsidP="000062AA">
          <w:pPr>
            <w:pStyle w:val="a7"/>
            <w:tabs>
              <w:tab w:val="clear" w:pos="4153"/>
              <w:tab w:val="clear" w:pos="8306"/>
              <w:tab w:val="center" w:pos="4536"/>
              <w:tab w:val="right" w:pos="9072"/>
            </w:tabs>
            <w:ind w:left="-55" w:firstLine="0"/>
            <w:jc w:val="center"/>
            <w:rPr>
              <w:rFonts w:ascii="Times New Roman" w:hAnsi="Times New Roman"/>
              <w:i w:val="0"/>
              <w:spacing w:val="-10"/>
              <w:sz w:val="20"/>
            </w:rPr>
          </w:pPr>
          <w:r w:rsidRPr="002E24D5">
            <w:rPr>
              <w:rFonts w:ascii="Times New Roman" w:hAnsi="Times New Roman"/>
              <w:i w:val="0"/>
              <w:spacing w:val="-10"/>
              <w:sz w:val="16"/>
            </w:rPr>
            <w:t>№</w:t>
          </w:r>
          <w:r>
            <w:rPr>
              <w:rFonts w:ascii="Times New Roman" w:hAnsi="Times New Roman"/>
              <w:i w:val="0"/>
              <w:spacing w:val="-10"/>
              <w:sz w:val="16"/>
            </w:rPr>
            <w:t xml:space="preserve"> </w:t>
          </w:r>
          <w:r w:rsidRPr="002E24D5">
            <w:rPr>
              <w:rFonts w:ascii="Times New Roman" w:hAnsi="Times New Roman"/>
              <w:i w:val="0"/>
              <w:spacing w:val="-10"/>
              <w:sz w:val="20"/>
            </w:rPr>
            <w:t>док</w:t>
          </w:r>
        </w:p>
      </w:tc>
      <w:tc>
        <w:tcPr>
          <w:tcW w:w="857" w:type="dxa"/>
          <w:tcBorders>
            <w:top w:val="single" w:sz="12" w:space="0" w:color="auto"/>
            <w:bottom w:val="single" w:sz="6" w:space="0" w:color="auto"/>
          </w:tcBorders>
        </w:tcPr>
        <w:p w:rsidR="00F91D41" w:rsidRPr="002E24D5" w:rsidRDefault="00F91D41" w:rsidP="000062AA">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П</w:t>
          </w:r>
          <w:r w:rsidRPr="002E24D5">
            <w:rPr>
              <w:rFonts w:ascii="Times New Roman" w:hAnsi="Times New Roman"/>
              <w:i w:val="0"/>
              <w:spacing w:val="-10"/>
              <w:sz w:val="20"/>
            </w:rPr>
            <w:t>одпись</w:t>
          </w:r>
        </w:p>
      </w:tc>
      <w:tc>
        <w:tcPr>
          <w:tcW w:w="529" w:type="dxa"/>
          <w:tcBorders>
            <w:top w:val="single" w:sz="12" w:space="0" w:color="auto"/>
            <w:left w:val="single" w:sz="12" w:space="0" w:color="auto"/>
            <w:bottom w:val="single" w:sz="6" w:space="0" w:color="auto"/>
            <w:right w:val="single" w:sz="12" w:space="0" w:color="auto"/>
          </w:tcBorders>
        </w:tcPr>
        <w:p w:rsidR="00F91D41" w:rsidRPr="002E24D5" w:rsidRDefault="00F91D41" w:rsidP="000062AA">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Д</w:t>
          </w:r>
          <w:r w:rsidRPr="002E24D5">
            <w:rPr>
              <w:rFonts w:ascii="Times New Roman" w:hAnsi="Times New Roman"/>
              <w:i w:val="0"/>
              <w:spacing w:val="-10"/>
              <w:sz w:val="20"/>
            </w:rPr>
            <w:t>ата</w:t>
          </w:r>
        </w:p>
      </w:tc>
      <w:tc>
        <w:tcPr>
          <w:tcW w:w="6127" w:type="dxa"/>
          <w:vMerge/>
          <w:tcBorders>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737" w:type="dxa"/>
          <w:vMerge/>
          <w:tcBorders>
            <w:left w:val="single" w:sz="12" w:space="0" w:color="auto"/>
          </w:tcBorders>
        </w:tcPr>
        <w:p w:rsidR="00F91D41" w:rsidRDefault="00F91D41" w:rsidP="000062AA">
          <w:pPr>
            <w:pStyle w:val="a7"/>
            <w:tabs>
              <w:tab w:val="clear" w:pos="4153"/>
              <w:tab w:val="clear" w:pos="8306"/>
              <w:tab w:val="center" w:pos="4536"/>
              <w:tab w:val="right" w:pos="9072"/>
            </w:tabs>
            <w:ind w:firstLine="0"/>
            <w:rPr>
              <w:i w:val="0"/>
              <w:sz w:val="20"/>
            </w:rPr>
          </w:pPr>
        </w:p>
      </w:tc>
    </w:tr>
  </w:tbl>
  <w:p w:rsidR="00F91D41" w:rsidRDefault="00F91D41" w:rsidP="000062AA">
    <w:pPr>
      <w:pStyle w:val="a7"/>
      <w:tabs>
        <w:tab w:val="clear" w:pos="4153"/>
        <w:tab w:val="clear" w:pos="8306"/>
        <w:tab w:val="center" w:pos="4536"/>
        <w:tab w:val="right" w:pos="9072"/>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77" w:type="dxa"/>
      <w:tblInd w:w="-242" w:type="dxa"/>
      <w:tblLayout w:type="fixed"/>
      <w:tblCellMar>
        <w:left w:w="42" w:type="dxa"/>
        <w:right w:w="42" w:type="dxa"/>
      </w:tblCellMar>
      <w:tblLook w:val="0000" w:firstRow="0" w:lastRow="0" w:firstColumn="0" w:lastColumn="0" w:noHBand="0" w:noVBand="0"/>
    </w:tblPr>
    <w:tblGrid>
      <w:gridCol w:w="454"/>
      <w:gridCol w:w="478"/>
      <w:gridCol w:w="628"/>
      <w:gridCol w:w="567"/>
      <w:gridCol w:w="814"/>
      <w:gridCol w:w="43"/>
      <w:gridCol w:w="529"/>
      <w:gridCol w:w="6127"/>
      <w:gridCol w:w="737"/>
    </w:tblGrid>
    <w:tr w:rsidR="00F91D41" w:rsidRPr="002E24D5">
      <w:tblPrEx>
        <w:tblCellMar>
          <w:top w:w="0" w:type="dxa"/>
          <w:bottom w:w="0" w:type="dxa"/>
        </w:tblCellMar>
      </w:tblPrEx>
      <w:trPr>
        <w:cantSplit/>
        <w:trHeight w:hRule="exact" w:val="274"/>
      </w:trPr>
      <w:tc>
        <w:tcPr>
          <w:tcW w:w="454" w:type="dxa"/>
          <w:tcBorders>
            <w:top w:val="single" w:sz="18" w:space="0" w:color="auto"/>
            <w:bottom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478" w:type="dxa"/>
          <w:tcBorders>
            <w:top w:val="single" w:sz="18" w:space="0" w:color="auto"/>
            <w:left w:val="single" w:sz="12" w:space="0" w:color="auto"/>
            <w:bottom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628" w:type="dxa"/>
          <w:tcBorders>
            <w:top w:val="single" w:sz="18" w:space="0" w:color="auto"/>
            <w:left w:val="single" w:sz="12" w:space="0" w:color="auto"/>
            <w:bottom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567" w:type="dxa"/>
          <w:tcBorders>
            <w:top w:val="single" w:sz="18" w:space="0" w:color="auto"/>
            <w:left w:val="single" w:sz="12" w:space="0" w:color="auto"/>
            <w:bottom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814" w:type="dxa"/>
          <w:tcBorders>
            <w:top w:val="single" w:sz="18" w:space="0" w:color="auto"/>
            <w:bottom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572" w:type="dxa"/>
          <w:gridSpan w:val="2"/>
          <w:tcBorders>
            <w:top w:val="single" w:sz="18" w:space="0" w:color="auto"/>
            <w:left w:val="single" w:sz="12" w:space="0" w:color="auto"/>
            <w:bottom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6127" w:type="dxa"/>
          <w:vMerge w:val="restart"/>
          <w:tcBorders>
            <w:top w:val="single" w:sz="18" w:space="0" w:color="auto"/>
            <w:right w:val="single" w:sz="12" w:space="0" w:color="auto"/>
          </w:tcBorders>
          <w:vAlign w:val="center"/>
        </w:tcPr>
        <w:p w:rsidR="00F91D41" w:rsidRDefault="00F91D41" w:rsidP="000062AA">
          <w:pPr>
            <w:pStyle w:val="a7"/>
            <w:tabs>
              <w:tab w:val="center" w:pos="4536"/>
              <w:tab w:val="right" w:pos="9072"/>
            </w:tabs>
            <w:ind w:right="70" w:firstLine="0"/>
            <w:jc w:val="center"/>
            <w:rPr>
              <w:rFonts w:cs="Arial"/>
              <w:b/>
              <w:i w:val="0"/>
              <w:szCs w:val="28"/>
            </w:rPr>
          </w:pPr>
        </w:p>
        <w:p w:rsidR="00F91D41" w:rsidRPr="002D39F2" w:rsidRDefault="00F91D41" w:rsidP="000062AA">
          <w:pPr>
            <w:pStyle w:val="a7"/>
            <w:tabs>
              <w:tab w:val="center" w:pos="4536"/>
              <w:tab w:val="right" w:pos="9072"/>
            </w:tabs>
            <w:ind w:firstLine="0"/>
            <w:jc w:val="center"/>
            <w:rPr>
              <w:rFonts w:cs="Arial"/>
              <w:b/>
              <w:i w:val="0"/>
              <w:iCs/>
              <w:sz w:val="24"/>
              <w:szCs w:val="24"/>
            </w:rPr>
          </w:pPr>
          <w:r>
            <w:rPr>
              <w:rFonts w:cs="Arial"/>
              <w:b/>
              <w:i w:val="0"/>
              <w:sz w:val="24"/>
              <w:szCs w:val="24"/>
            </w:rPr>
            <w:t>ДПТ-29</w:t>
          </w:r>
          <w:r w:rsidRPr="002D39F2">
            <w:rPr>
              <w:rFonts w:cs="Arial"/>
              <w:b/>
              <w:i w:val="0"/>
              <w:sz w:val="24"/>
              <w:szCs w:val="24"/>
            </w:rPr>
            <w:t>/1</w:t>
          </w:r>
          <w:r>
            <w:rPr>
              <w:rFonts w:cs="Arial"/>
              <w:b/>
              <w:i w:val="0"/>
              <w:sz w:val="24"/>
              <w:szCs w:val="24"/>
            </w:rPr>
            <w:t>8</w:t>
          </w:r>
          <w:r w:rsidRPr="002D39F2">
            <w:rPr>
              <w:rFonts w:cs="Arial"/>
              <w:b/>
              <w:i w:val="0"/>
              <w:sz w:val="24"/>
              <w:szCs w:val="24"/>
            </w:rPr>
            <w:t>-</w:t>
          </w:r>
          <w:r>
            <w:rPr>
              <w:rFonts w:cs="Arial"/>
              <w:b/>
              <w:i w:val="0"/>
              <w:sz w:val="24"/>
              <w:szCs w:val="24"/>
            </w:rPr>
            <w:t>ПМТ-Пз</w:t>
          </w:r>
        </w:p>
        <w:p w:rsidR="00F91D41" w:rsidRPr="00CB38C5" w:rsidRDefault="00F91D41" w:rsidP="000062AA">
          <w:pPr>
            <w:pStyle w:val="a7"/>
            <w:tabs>
              <w:tab w:val="center" w:pos="4536"/>
              <w:tab w:val="right" w:pos="9072"/>
            </w:tabs>
            <w:ind w:firstLine="0"/>
            <w:jc w:val="center"/>
            <w:rPr>
              <w:b/>
              <w:i w:val="0"/>
              <w:sz w:val="32"/>
              <w:szCs w:val="32"/>
            </w:rPr>
          </w:pPr>
        </w:p>
      </w:tc>
      <w:tc>
        <w:tcPr>
          <w:tcW w:w="737" w:type="dxa"/>
          <w:tcBorders>
            <w:top w:val="single" w:sz="18" w:space="0" w:color="auto"/>
            <w:left w:val="single" w:sz="12" w:space="0" w:color="auto"/>
            <w:bottom w:val="single" w:sz="6" w:space="0" w:color="auto"/>
          </w:tcBorders>
        </w:tcPr>
        <w:p w:rsidR="00F91D41" w:rsidRPr="002E24D5" w:rsidRDefault="00F91D41" w:rsidP="000062AA">
          <w:pPr>
            <w:pStyle w:val="a7"/>
            <w:tabs>
              <w:tab w:val="clear" w:pos="4153"/>
              <w:tab w:val="clear" w:pos="8306"/>
              <w:tab w:val="center" w:pos="4536"/>
              <w:tab w:val="right" w:pos="9072"/>
            </w:tabs>
            <w:ind w:firstLine="0"/>
            <w:jc w:val="center"/>
            <w:rPr>
              <w:rFonts w:ascii="Times New Roman" w:hAnsi="Times New Roman"/>
              <w:i w:val="0"/>
              <w:sz w:val="20"/>
            </w:rPr>
          </w:pPr>
          <w:r w:rsidRPr="002E24D5">
            <w:rPr>
              <w:rFonts w:ascii="Times New Roman" w:hAnsi="Times New Roman"/>
              <w:i w:val="0"/>
              <w:sz w:val="20"/>
            </w:rPr>
            <w:t>Лист</w:t>
          </w:r>
        </w:p>
      </w:tc>
    </w:tr>
    <w:tr w:rsidR="00F91D41" w:rsidRPr="00CB38C5">
      <w:tblPrEx>
        <w:tblCellMar>
          <w:top w:w="0" w:type="dxa"/>
          <w:bottom w:w="0" w:type="dxa"/>
        </w:tblCellMar>
      </w:tblPrEx>
      <w:trPr>
        <w:cantSplit/>
        <w:trHeight w:hRule="exact" w:val="274"/>
      </w:trPr>
      <w:tc>
        <w:tcPr>
          <w:tcW w:w="454" w:type="dxa"/>
          <w:tcBorders>
            <w:top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478" w:type="dxa"/>
          <w:tcBorders>
            <w:top w:val="single" w:sz="12" w:space="0" w:color="auto"/>
            <w:lef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628" w:type="dxa"/>
          <w:tcBorders>
            <w:top w:val="single" w:sz="12" w:space="0" w:color="auto"/>
            <w:left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567" w:type="dxa"/>
          <w:tcBorders>
            <w:top w:val="single" w:sz="12" w:space="0" w:color="auto"/>
            <w:left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814" w:type="dxa"/>
          <w:tcBorders>
            <w:top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572" w:type="dxa"/>
          <w:gridSpan w:val="2"/>
          <w:tcBorders>
            <w:top w:val="single" w:sz="12" w:space="0" w:color="auto"/>
            <w:left w:val="single" w:sz="12" w:space="0" w:color="auto"/>
            <w:right w:val="single" w:sz="12" w:space="0" w:color="auto"/>
          </w:tcBorders>
        </w:tcPr>
        <w:p w:rsidR="00F91D41" w:rsidRDefault="00F91D41" w:rsidP="000062AA">
          <w:pPr>
            <w:pStyle w:val="a7"/>
            <w:tabs>
              <w:tab w:val="clear" w:pos="4153"/>
              <w:tab w:val="clear" w:pos="8306"/>
              <w:tab w:val="center" w:pos="4536"/>
              <w:tab w:val="right" w:pos="9072"/>
            </w:tabs>
            <w:ind w:firstLine="0"/>
            <w:rPr>
              <w:i w:val="0"/>
            </w:rPr>
          </w:pPr>
        </w:p>
      </w:tc>
      <w:tc>
        <w:tcPr>
          <w:tcW w:w="6127" w:type="dxa"/>
          <w:vMerge/>
          <w:tcBorders>
            <w:right w:val="single" w:sz="12" w:space="0" w:color="auto"/>
          </w:tcBorders>
        </w:tcPr>
        <w:p w:rsidR="00F91D41" w:rsidRDefault="00F91D41" w:rsidP="000062AA">
          <w:pPr>
            <w:pStyle w:val="a7"/>
            <w:tabs>
              <w:tab w:val="clear" w:pos="4153"/>
              <w:tab w:val="clear" w:pos="8306"/>
              <w:tab w:val="center" w:pos="4536"/>
              <w:tab w:val="right" w:pos="9072"/>
            </w:tabs>
            <w:ind w:firstLine="0"/>
            <w:jc w:val="center"/>
            <w:rPr>
              <w:i w:val="0"/>
            </w:rPr>
          </w:pPr>
        </w:p>
      </w:tc>
      <w:tc>
        <w:tcPr>
          <w:tcW w:w="737" w:type="dxa"/>
          <w:tcBorders>
            <w:top w:val="single" w:sz="12" w:space="0" w:color="auto"/>
            <w:left w:val="single" w:sz="12" w:space="0" w:color="auto"/>
          </w:tcBorders>
          <w:vAlign w:val="center"/>
        </w:tcPr>
        <w:p w:rsidR="00F91D41" w:rsidRPr="00CB38C5" w:rsidRDefault="00F91D41" w:rsidP="000062AA">
          <w:pPr>
            <w:pStyle w:val="a7"/>
            <w:tabs>
              <w:tab w:val="clear" w:pos="4153"/>
              <w:tab w:val="clear" w:pos="8306"/>
              <w:tab w:val="center" w:pos="4536"/>
              <w:tab w:val="right" w:pos="9072"/>
            </w:tabs>
            <w:ind w:firstLine="0"/>
            <w:jc w:val="center"/>
            <w:rPr>
              <w:rFonts w:ascii="Times New Roman" w:hAnsi="Times New Roman"/>
              <w:i w:val="0"/>
              <w:iCs/>
              <w:sz w:val="32"/>
              <w:szCs w:val="32"/>
            </w:rPr>
          </w:pPr>
          <w:r w:rsidRPr="00CB38C5">
            <w:rPr>
              <w:rStyle w:val="aa"/>
              <w:rFonts w:ascii="Times New Roman" w:hAnsi="Times New Roman"/>
              <w:i w:val="0"/>
              <w:sz w:val="32"/>
              <w:szCs w:val="32"/>
            </w:rPr>
            <w:fldChar w:fldCharType="begin"/>
          </w:r>
          <w:r w:rsidRPr="00CB38C5">
            <w:rPr>
              <w:rStyle w:val="aa"/>
              <w:rFonts w:ascii="Times New Roman" w:hAnsi="Times New Roman"/>
              <w:i w:val="0"/>
              <w:sz w:val="32"/>
              <w:szCs w:val="32"/>
            </w:rPr>
            <w:instrText xml:space="preserve"> PAGE </w:instrText>
          </w:r>
          <w:r w:rsidRPr="00CB38C5">
            <w:rPr>
              <w:rStyle w:val="aa"/>
              <w:rFonts w:ascii="Times New Roman" w:hAnsi="Times New Roman"/>
              <w:i w:val="0"/>
              <w:sz w:val="32"/>
              <w:szCs w:val="32"/>
            </w:rPr>
            <w:fldChar w:fldCharType="separate"/>
          </w:r>
          <w:r w:rsidR="00483217">
            <w:rPr>
              <w:rStyle w:val="aa"/>
              <w:rFonts w:ascii="Times New Roman" w:hAnsi="Times New Roman"/>
              <w:i w:val="0"/>
              <w:noProof/>
              <w:sz w:val="32"/>
              <w:szCs w:val="32"/>
            </w:rPr>
            <w:t>4</w:t>
          </w:r>
          <w:r w:rsidRPr="00CB38C5">
            <w:rPr>
              <w:rStyle w:val="aa"/>
              <w:rFonts w:ascii="Times New Roman" w:hAnsi="Times New Roman"/>
              <w:i w:val="0"/>
              <w:sz w:val="32"/>
              <w:szCs w:val="32"/>
            </w:rPr>
            <w:fldChar w:fldCharType="end"/>
          </w:r>
        </w:p>
      </w:tc>
    </w:tr>
    <w:tr w:rsidR="00F91D41" w:rsidRPr="002E24D5">
      <w:tblPrEx>
        <w:tblCellMar>
          <w:top w:w="0" w:type="dxa"/>
          <w:bottom w:w="0" w:type="dxa"/>
        </w:tblCellMar>
      </w:tblPrEx>
      <w:trPr>
        <w:gridAfter w:val="2"/>
        <w:wAfter w:w="6864" w:type="dxa"/>
        <w:cantSplit/>
        <w:trHeight w:hRule="exact" w:val="274"/>
      </w:trPr>
      <w:tc>
        <w:tcPr>
          <w:tcW w:w="454" w:type="dxa"/>
          <w:tcBorders>
            <w:top w:val="single" w:sz="12" w:space="0" w:color="auto"/>
            <w:bottom w:val="single" w:sz="6" w:space="0" w:color="auto"/>
            <w:right w:val="single" w:sz="12" w:space="0" w:color="auto"/>
          </w:tcBorders>
        </w:tcPr>
        <w:p w:rsidR="00F91D41" w:rsidRPr="002E24D5" w:rsidRDefault="00F91D41" w:rsidP="001F2395">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И</w:t>
          </w:r>
          <w:r w:rsidRPr="002E24D5">
            <w:rPr>
              <w:rFonts w:ascii="Times New Roman" w:hAnsi="Times New Roman"/>
              <w:i w:val="0"/>
              <w:spacing w:val="-10"/>
              <w:sz w:val="20"/>
            </w:rPr>
            <w:t>зм</w:t>
          </w:r>
        </w:p>
      </w:tc>
      <w:tc>
        <w:tcPr>
          <w:tcW w:w="478" w:type="dxa"/>
          <w:tcBorders>
            <w:top w:val="single" w:sz="12" w:space="0" w:color="auto"/>
            <w:left w:val="single" w:sz="12" w:space="0" w:color="auto"/>
            <w:bottom w:val="single" w:sz="6" w:space="0" w:color="auto"/>
          </w:tcBorders>
        </w:tcPr>
        <w:p w:rsidR="00F91D41" w:rsidRPr="002E24D5" w:rsidRDefault="00F91D41" w:rsidP="001F2395">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К</w:t>
          </w:r>
          <w:r w:rsidRPr="002E24D5">
            <w:rPr>
              <w:rFonts w:ascii="Times New Roman" w:hAnsi="Times New Roman"/>
              <w:i w:val="0"/>
              <w:spacing w:val="-10"/>
              <w:sz w:val="20"/>
            </w:rPr>
            <w:t>ол</w:t>
          </w:r>
        </w:p>
      </w:tc>
      <w:tc>
        <w:tcPr>
          <w:tcW w:w="628" w:type="dxa"/>
          <w:tcBorders>
            <w:top w:val="single" w:sz="12" w:space="0" w:color="auto"/>
            <w:left w:val="single" w:sz="12" w:space="0" w:color="auto"/>
            <w:bottom w:val="single" w:sz="6" w:space="0" w:color="auto"/>
            <w:right w:val="single" w:sz="12" w:space="0" w:color="auto"/>
          </w:tcBorders>
        </w:tcPr>
        <w:p w:rsidR="00F91D41" w:rsidRPr="002E24D5" w:rsidRDefault="00F91D41" w:rsidP="001F2395">
          <w:pPr>
            <w:pStyle w:val="a7"/>
            <w:tabs>
              <w:tab w:val="clear" w:pos="4153"/>
              <w:tab w:val="clear" w:pos="8306"/>
              <w:tab w:val="center" w:pos="4536"/>
              <w:tab w:val="right" w:pos="9072"/>
            </w:tabs>
            <w:ind w:left="57" w:firstLine="0"/>
            <w:jc w:val="center"/>
            <w:rPr>
              <w:rFonts w:ascii="Times New Roman" w:hAnsi="Times New Roman"/>
              <w:i w:val="0"/>
              <w:spacing w:val="-10"/>
              <w:sz w:val="20"/>
            </w:rPr>
          </w:pPr>
          <w:r>
            <w:rPr>
              <w:rFonts w:ascii="Times New Roman" w:hAnsi="Times New Roman"/>
              <w:i w:val="0"/>
              <w:spacing w:val="-10"/>
              <w:sz w:val="20"/>
            </w:rPr>
            <w:t>Л</w:t>
          </w:r>
          <w:r w:rsidRPr="002E24D5">
            <w:rPr>
              <w:rFonts w:ascii="Times New Roman" w:hAnsi="Times New Roman"/>
              <w:i w:val="0"/>
              <w:spacing w:val="-10"/>
              <w:sz w:val="20"/>
            </w:rPr>
            <w:t>ист</w:t>
          </w:r>
        </w:p>
      </w:tc>
      <w:tc>
        <w:tcPr>
          <w:tcW w:w="567" w:type="dxa"/>
          <w:tcBorders>
            <w:top w:val="single" w:sz="12" w:space="0" w:color="auto"/>
            <w:left w:val="single" w:sz="12" w:space="0" w:color="auto"/>
            <w:bottom w:val="single" w:sz="6" w:space="0" w:color="auto"/>
            <w:right w:val="single" w:sz="12" w:space="0" w:color="auto"/>
          </w:tcBorders>
        </w:tcPr>
        <w:p w:rsidR="00F91D41" w:rsidRPr="002E24D5" w:rsidRDefault="00F91D41" w:rsidP="001F2395">
          <w:pPr>
            <w:pStyle w:val="a7"/>
            <w:tabs>
              <w:tab w:val="clear" w:pos="4153"/>
              <w:tab w:val="clear" w:pos="8306"/>
              <w:tab w:val="center" w:pos="4536"/>
              <w:tab w:val="right" w:pos="9072"/>
            </w:tabs>
            <w:ind w:left="-55" w:firstLine="0"/>
            <w:jc w:val="center"/>
            <w:rPr>
              <w:rFonts w:ascii="Times New Roman" w:hAnsi="Times New Roman"/>
              <w:i w:val="0"/>
              <w:spacing w:val="-10"/>
              <w:sz w:val="20"/>
            </w:rPr>
          </w:pPr>
          <w:r w:rsidRPr="002E24D5">
            <w:rPr>
              <w:rFonts w:ascii="Times New Roman" w:hAnsi="Times New Roman"/>
              <w:i w:val="0"/>
              <w:spacing w:val="-10"/>
              <w:sz w:val="16"/>
            </w:rPr>
            <w:t>№</w:t>
          </w:r>
          <w:r>
            <w:rPr>
              <w:rFonts w:ascii="Times New Roman" w:hAnsi="Times New Roman"/>
              <w:i w:val="0"/>
              <w:spacing w:val="-10"/>
              <w:sz w:val="16"/>
            </w:rPr>
            <w:t xml:space="preserve"> </w:t>
          </w:r>
          <w:r w:rsidRPr="002E24D5">
            <w:rPr>
              <w:rFonts w:ascii="Times New Roman" w:hAnsi="Times New Roman"/>
              <w:i w:val="0"/>
              <w:spacing w:val="-10"/>
              <w:sz w:val="20"/>
            </w:rPr>
            <w:t>док</w:t>
          </w:r>
        </w:p>
      </w:tc>
      <w:tc>
        <w:tcPr>
          <w:tcW w:w="857" w:type="dxa"/>
          <w:gridSpan w:val="2"/>
          <w:tcBorders>
            <w:top w:val="single" w:sz="12" w:space="0" w:color="auto"/>
            <w:bottom w:val="single" w:sz="6" w:space="0" w:color="auto"/>
          </w:tcBorders>
        </w:tcPr>
        <w:p w:rsidR="00F91D41" w:rsidRPr="002E24D5" w:rsidRDefault="00F91D41" w:rsidP="001F2395">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П</w:t>
          </w:r>
          <w:r w:rsidRPr="002E24D5">
            <w:rPr>
              <w:rFonts w:ascii="Times New Roman" w:hAnsi="Times New Roman"/>
              <w:i w:val="0"/>
              <w:spacing w:val="-10"/>
              <w:sz w:val="20"/>
            </w:rPr>
            <w:t>одпись</w:t>
          </w:r>
        </w:p>
      </w:tc>
      <w:tc>
        <w:tcPr>
          <w:tcW w:w="529" w:type="dxa"/>
          <w:tcBorders>
            <w:top w:val="single" w:sz="12" w:space="0" w:color="auto"/>
            <w:left w:val="single" w:sz="12" w:space="0" w:color="auto"/>
            <w:bottom w:val="single" w:sz="6" w:space="0" w:color="auto"/>
            <w:right w:val="single" w:sz="12" w:space="0" w:color="auto"/>
          </w:tcBorders>
        </w:tcPr>
        <w:p w:rsidR="00F91D41" w:rsidRPr="002E24D5" w:rsidRDefault="00F91D41" w:rsidP="001F2395">
          <w:pPr>
            <w:pStyle w:val="a7"/>
            <w:tabs>
              <w:tab w:val="clear" w:pos="4153"/>
              <w:tab w:val="clear" w:pos="8306"/>
              <w:tab w:val="center" w:pos="4536"/>
              <w:tab w:val="right" w:pos="9072"/>
            </w:tabs>
            <w:ind w:firstLine="0"/>
            <w:jc w:val="center"/>
            <w:rPr>
              <w:rFonts w:ascii="Times New Roman" w:hAnsi="Times New Roman"/>
              <w:i w:val="0"/>
              <w:spacing w:val="-10"/>
              <w:sz w:val="20"/>
            </w:rPr>
          </w:pPr>
          <w:r>
            <w:rPr>
              <w:rFonts w:ascii="Times New Roman" w:hAnsi="Times New Roman"/>
              <w:i w:val="0"/>
              <w:spacing w:val="-10"/>
              <w:sz w:val="20"/>
            </w:rPr>
            <w:t>Д</w:t>
          </w:r>
          <w:r w:rsidRPr="002E24D5">
            <w:rPr>
              <w:rFonts w:ascii="Times New Roman" w:hAnsi="Times New Roman"/>
              <w:i w:val="0"/>
              <w:spacing w:val="-10"/>
              <w:sz w:val="20"/>
            </w:rPr>
            <w:t>ата</w:t>
          </w:r>
        </w:p>
      </w:tc>
    </w:tr>
  </w:tbl>
  <w:p w:rsidR="00F91D41" w:rsidRPr="009B37D8" w:rsidRDefault="00F91D41">
    <w:pPr>
      <w:pStyle w:val="a7"/>
      <w:tabs>
        <w:tab w:val="clear" w:pos="4153"/>
        <w:tab w:val="clear" w:pos="8306"/>
        <w:tab w:val="center" w:pos="4536"/>
        <w:tab w:val="right" w:pos="9072"/>
      </w:tabs>
      <w:ind w:firstLine="0"/>
      <w:rPr>
        <w:rFonts w:ascii="Times New Roman" w:hAnsi="Times New Roman"/>
      </w:rPr>
    </w:pPr>
    <w:r>
      <w:rPr>
        <w:rFonts w:ascii="Times New Roman" w:hAnsi="Times New Roman"/>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37B1" w:rsidRDefault="007A37B1">
      <w:r>
        <w:separator/>
      </w:r>
    </w:p>
  </w:footnote>
  <w:footnote w:type="continuationSeparator" w:id="0">
    <w:p w:rsidR="007A37B1" w:rsidRDefault="007A37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1D41" w:rsidRDefault="00483217">
    <w:pPr>
      <w:pStyle w:val="a5"/>
    </w:pPr>
    <w:r>
      <w:rPr>
        <w:noProof/>
        <w:snapToGrid/>
      </w:rPr>
      <mc:AlternateContent>
        <mc:Choice Requires="wps">
          <w:drawing>
            <wp:anchor distT="0" distB="0" distL="114300" distR="114300" simplePos="0" relativeHeight="251657728" behindDoc="0" locked="0" layoutInCell="0" allowOverlap="1">
              <wp:simplePos x="0" y="0"/>
              <wp:positionH relativeFrom="page">
                <wp:posOffset>0</wp:posOffset>
              </wp:positionH>
              <wp:positionV relativeFrom="page">
                <wp:posOffset>91440</wp:posOffset>
              </wp:positionV>
              <wp:extent cx="7406640" cy="10443845"/>
              <wp:effectExtent l="0" t="0" r="3810" b="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6640" cy="10443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1D41" w:rsidRDefault="00F91D41" w:rsidP="005A2FEC">
                          <w:pPr>
                            <w:rPr>
                              <w:sz w:val="16"/>
                            </w:rPr>
                          </w:pPr>
                        </w:p>
                        <w:tbl>
                          <w:tblPr>
                            <w:tblW w:w="1104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53"/>
                            <w:gridCol w:w="283"/>
                            <w:gridCol w:w="397"/>
                            <w:gridCol w:w="569"/>
                            <w:gridCol w:w="563"/>
                            <w:gridCol w:w="569"/>
                            <w:gridCol w:w="563"/>
                            <w:gridCol w:w="849"/>
                            <w:gridCol w:w="566"/>
                            <w:gridCol w:w="5698"/>
                            <w:gridCol w:w="537"/>
                          </w:tblGrid>
                          <w:tr w:rsidR="00F91D41">
                            <w:tblPrEx>
                              <w:tblCellMar>
                                <w:top w:w="0" w:type="dxa"/>
                                <w:left w:w="0" w:type="dxa"/>
                                <w:bottom w:w="0" w:type="dxa"/>
                                <w:right w:w="0" w:type="dxa"/>
                              </w:tblCellMar>
                            </w:tblPrEx>
                            <w:trPr>
                              <w:cantSplit/>
                              <w:trHeight w:val="314"/>
                              <w:jc w:val="right"/>
                            </w:trPr>
                            <w:tc>
                              <w:tcPr>
                                <w:tcW w:w="1133" w:type="dxa"/>
                                <w:gridSpan w:val="3"/>
                                <w:vMerge w:val="restart"/>
                                <w:tcBorders>
                                  <w:top w:val="nil"/>
                                  <w:left w:val="nil"/>
                                  <w:right w:val="single" w:sz="18" w:space="0" w:color="auto"/>
                                </w:tcBorders>
                              </w:tcPr>
                              <w:p w:rsidR="00F91D41" w:rsidRPr="007C4054" w:rsidRDefault="00F91D41" w:rsidP="005A2FEC"/>
                            </w:tc>
                            <w:tc>
                              <w:tcPr>
                                <w:tcW w:w="9377" w:type="dxa"/>
                                <w:gridSpan w:val="7"/>
                                <w:tcBorders>
                                  <w:top w:val="single" w:sz="18" w:space="0" w:color="auto"/>
                                  <w:left w:val="single" w:sz="18" w:space="0" w:color="auto"/>
                                  <w:bottom w:val="nil"/>
                                  <w:right w:val="single" w:sz="4" w:space="0" w:color="auto"/>
                                </w:tcBorders>
                                <w:vAlign w:val="center"/>
                              </w:tcPr>
                              <w:p w:rsidR="00F91D41" w:rsidRPr="003718A0" w:rsidRDefault="00F91D41" w:rsidP="005A2FEC">
                                <w:pPr>
                                  <w:jc w:val="center"/>
                                </w:pPr>
                              </w:p>
                            </w:tc>
                            <w:tc>
                              <w:tcPr>
                                <w:tcW w:w="537" w:type="dxa"/>
                                <w:tcBorders>
                                  <w:top w:val="single" w:sz="18" w:space="0" w:color="auto"/>
                                  <w:left w:val="single" w:sz="4" w:space="0" w:color="auto"/>
                                  <w:bottom w:val="single" w:sz="4" w:space="0" w:color="auto"/>
                                  <w:right w:val="single" w:sz="18" w:space="0" w:color="auto"/>
                                </w:tcBorders>
                                <w:vAlign w:val="center"/>
                              </w:tcPr>
                              <w:p w:rsidR="00F91D41" w:rsidRPr="003718A0" w:rsidRDefault="00F91D41" w:rsidP="005A2FEC">
                                <w:pPr>
                                  <w:jc w:val="center"/>
                                </w:pPr>
                                <w:r>
                                  <w:rPr>
                                    <w:rStyle w:val="aa"/>
                                  </w:rPr>
                                  <w:fldChar w:fldCharType="begin"/>
                                </w:r>
                                <w:r>
                                  <w:rPr>
                                    <w:rStyle w:val="aa"/>
                                  </w:rPr>
                                  <w:instrText xml:space="preserve"> PAGE </w:instrText>
                                </w:r>
                                <w:r>
                                  <w:rPr>
                                    <w:rStyle w:val="aa"/>
                                  </w:rPr>
                                  <w:fldChar w:fldCharType="separate"/>
                                </w:r>
                                <w:r>
                                  <w:rPr>
                                    <w:rStyle w:val="aa"/>
                                    <w:noProof/>
                                  </w:rPr>
                                  <w:t>2</w:t>
                                </w:r>
                                <w:r>
                                  <w:rPr>
                                    <w:rStyle w:val="aa"/>
                                  </w:rPr>
                                  <w:fldChar w:fldCharType="end"/>
                                </w:r>
                              </w:p>
                            </w:tc>
                          </w:tr>
                          <w:tr w:rsidR="00F91D41">
                            <w:tblPrEx>
                              <w:tblCellMar>
                                <w:top w:w="0" w:type="dxa"/>
                                <w:left w:w="0" w:type="dxa"/>
                                <w:bottom w:w="0" w:type="dxa"/>
                                <w:right w:w="0" w:type="dxa"/>
                              </w:tblCellMar>
                            </w:tblPrEx>
                            <w:trPr>
                              <w:cantSplit/>
                              <w:trHeight w:val="10678"/>
                              <w:jc w:val="right"/>
                            </w:trPr>
                            <w:tc>
                              <w:tcPr>
                                <w:tcW w:w="1133" w:type="dxa"/>
                                <w:gridSpan w:val="3"/>
                                <w:vMerge/>
                                <w:tcBorders>
                                  <w:left w:val="nil"/>
                                  <w:bottom w:val="nil"/>
                                  <w:right w:val="single" w:sz="18" w:space="0" w:color="auto"/>
                                </w:tcBorders>
                              </w:tcPr>
                              <w:p w:rsidR="00F91D41" w:rsidRPr="007C4054" w:rsidRDefault="00F91D41" w:rsidP="005A2FEC"/>
                            </w:tc>
                            <w:tc>
                              <w:tcPr>
                                <w:tcW w:w="9914" w:type="dxa"/>
                                <w:gridSpan w:val="8"/>
                                <w:vMerge w:val="restart"/>
                                <w:tcBorders>
                                  <w:top w:val="nil"/>
                                  <w:left w:val="single" w:sz="18" w:space="0" w:color="auto"/>
                                  <w:bottom w:val="single" w:sz="4" w:space="0" w:color="auto"/>
                                  <w:right w:val="single" w:sz="18" w:space="0" w:color="auto"/>
                                </w:tcBorders>
                                <w:vAlign w:val="center"/>
                              </w:tcPr>
                              <w:p w:rsidR="00F91D41" w:rsidRDefault="00F91D41" w:rsidP="005A2FEC">
                                <w:pPr>
                                  <w:jc w:val="center"/>
                                </w:pPr>
                              </w:p>
                            </w:tc>
                          </w:tr>
                          <w:tr w:rsidR="00F91D41" w:rsidRPr="007E0171">
                            <w:tblPrEx>
                              <w:tblCellMar>
                                <w:top w:w="0" w:type="dxa"/>
                                <w:left w:w="0" w:type="dxa"/>
                                <w:bottom w:w="0" w:type="dxa"/>
                                <w:right w:w="0" w:type="dxa"/>
                              </w:tblCellMar>
                            </w:tblPrEx>
                            <w:trPr>
                              <w:cantSplit/>
                              <w:trHeight w:hRule="exact" w:val="1400"/>
                              <w:jc w:val="right"/>
                            </w:trPr>
                            <w:tc>
                              <w:tcPr>
                                <w:tcW w:w="453" w:type="dxa"/>
                                <w:vMerge w:val="restart"/>
                                <w:tcBorders>
                                  <w:top w:val="nil"/>
                                  <w:left w:val="nil"/>
                                  <w:bottom w:val="nil"/>
                                  <w:right w:val="single" w:sz="18" w:space="0" w:color="auto"/>
                                </w:tcBorders>
                              </w:tcPr>
                              <w:p w:rsidR="00F91D41" w:rsidRPr="007E0171" w:rsidRDefault="00F91D41" w:rsidP="005A2FEC"/>
                            </w:tc>
                            <w:tc>
                              <w:tcPr>
                                <w:tcW w:w="283" w:type="dxa"/>
                                <w:tcBorders>
                                  <w:top w:val="single" w:sz="18" w:space="0" w:color="auto"/>
                                  <w:left w:val="single" w:sz="18" w:space="0" w:color="auto"/>
                                  <w:bottom w:val="single" w:sz="12" w:space="0" w:color="auto"/>
                                  <w:right w:val="single" w:sz="18" w:space="0" w:color="auto"/>
                                </w:tcBorders>
                                <w:textDirection w:val="btLr"/>
                                <w:vAlign w:val="center"/>
                              </w:tcPr>
                              <w:p w:rsidR="00F91D41" w:rsidRPr="007E0171" w:rsidRDefault="00F91D41" w:rsidP="005A2FEC">
                                <w:pPr>
                                  <w:jc w:val="center"/>
                                  <w:rPr>
                                    <w:b/>
                                    <w:sz w:val="20"/>
                                  </w:rPr>
                                </w:pPr>
                                <w:r w:rsidRPr="007E0171">
                                  <w:rPr>
                                    <w:b/>
                                    <w:sz w:val="20"/>
                                  </w:rPr>
                                  <w:t>Взам.инв. №</w:t>
                                </w:r>
                              </w:p>
                            </w:tc>
                            <w:tc>
                              <w:tcPr>
                                <w:tcW w:w="397" w:type="dxa"/>
                                <w:tcBorders>
                                  <w:top w:val="single" w:sz="18" w:space="0" w:color="auto"/>
                                  <w:left w:val="single" w:sz="18" w:space="0" w:color="auto"/>
                                  <w:bottom w:val="single" w:sz="12" w:space="0" w:color="auto"/>
                                  <w:right w:val="single" w:sz="18" w:space="0" w:color="auto"/>
                                </w:tcBorders>
                                <w:textDirection w:val="btLr"/>
                                <w:vAlign w:val="center"/>
                              </w:tcPr>
                              <w:p w:rsidR="00F91D41" w:rsidRPr="007E0171" w:rsidRDefault="00F91D41" w:rsidP="005A2FEC">
                                <w:pPr>
                                  <w:jc w:val="center"/>
                                </w:pPr>
                              </w:p>
                            </w:tc>
                            <w:tc>
                              <w:tcPr>
                                <w:tcW w:w="9914" w:type="dxa"/>
                                <w:gridSpan w:val="8"/>
                                <w:vMerge/>
                                <w:tcBorders>
                                  <w:top w:val="nil"/>
                                  <w:left w:val="single" w:sz="18" w:space="0" w:color="auto"/>
                                  <w:right w:val="single" w:sz="18" w:space="0" w:color="auto"/>
                                </w:tcBorders>
                              </w:tcPr>
                              <w:p w:rsidR="00F91D41" w:rsidRPr="007E0171" w:rsidRDefault="00F91D41"/>
                            </w:tc>
                          </w:tr>
                          <w:tr w:rsidR="00F91D41" w:rsidRPr="007E0171">
                            <w:tblPrEx>
                              <w:tblCellMar>
                                <w:top w:w="0" w:type="dxa"/>
                                <w:left w:w="0" w:type="dxa"/>
                                <w:bottom w:w="0" w:type="dxa"/>
                                <w:right w:w="0" w:type="dxa"/>
                              </w:tblCellMar>
                            </w:tblPrEx>
                            <w:trPr>
                              <w:cantSplit/>
                              <w:trHeight w:val="1869"/>
                              <w:jc w:val="right"/>
                            </w:trPr>
                            <w:tc>
                              <w:tcPr>
                                <w:tcW w:w="453" w:type="dxa"/>
                                <w:vMerge/>
                                <w:tcBorders>
                                  <w:top w:val="nil"/>
                                  <w:left w:val="nil"/>
                                  <w:bottom w:val="nil"/>
                                  <w:right w:val="single" w:sz="18" w:space="0" w:color="auto"/>
                                </w:tcBorders>
                              </w:tcPr>
                              <w:p w:rsidR="00F91D41" w:rsidRPr="007E0171" w:rsidRDefault="00F91D41" w:rsidP="005A2FEC"/>
                            </w:tc>
                            <w:tc>
                              <w:tcPr>
                                <w:tcW w:w="283" w:type="dxa"/>
                                <w:tcBorders>
                                  <w:top w:val="single" w:sz="18" w:space="0" w:color="auto"/>
                                  <w:left w:val="single" w:sz="18" w:space="0" w:color="auto"/>
                                  <w:bottom w:val="single" w:sz="12" w:space="0" w:color="auto"/>
                                  <w:right w:val="single" w:sz="18" w:space="0" w:color="auto"/>
                                </w:tcBorders>
                                <w:textDirection w:val="btLr"/>
                                <w:vAlign w:val="center"/>
                              </w:tcPr>
                              <w:p w:rsidR="00F91D41" w:rsidRPr="007E0171" w:rsidRDefault="00F91D41" w:rsidP="005A2FEC">
                                <w:pPr>
                                  <w:jc w:val="center"/>
                                  <w:rPr>
                                    <w:b/>
                                    <w:sz w:val="20"/>
                                  </w:rPr>
                                </w:pPr>
                                <w:r w:rsidRPr="007E0171">
                                  <w:rPr>
                                    <w:b/>
                                    <w:sz w:val="20"/>
                                  </w:rPr>
                                  <w:t>Подп. и дата</w:t>
                                </w:r>
                              </w:p>
                            </w:tc>
                            <w:tc>
                              <w:tcPr>
                                <w:tcW w:w="397" w:type="dxa"/>
                                <w:tcBorders>
                                  <w:top w:val="single" w:sz="18" w:space="0" w:color="auto"/>
                                  <w:left w:val="single" w:sz="18" w:space="0" w:color="auto"/>
                                  <w:bottom w:val="single" w:sz="12" w:space="0" w:color="auto"/>
                                  <w:right w:val="single" w:sz="18" w:space="0" w:color="auto"/>
                                </w:tcBorders>
                                <w:textDirection w:val="btLr"/>
                                <w:vAlign w:val="center"/>
                              </w:tcPr>
                              <w:p w:rsidR="00F91D41" w:rsidRPr="007E0171" w:rsidRDefault="00F91D41" w:rsidP="005A2FEC">
                                <w:pPr>
                                  <w:jc w:val="center"/>
                                </w:pPr>
                              </w:p>
                            </w:tc>
                            <w:tc>
                              <w:tcPr>
                                <w:tcW w:w="9914" w:type="dxa"/>
                                <w:gridSpan w:val="8"/>
                                <w:vMerge/>
                                <w:tcBorders>
                                  <w:top w:val="nil"/>
                                  <w:left w:val="single" w:sz="18" w:space="0" w:color="auto"/>
                                  <w:bottom w:val="single" w:sz="4" w:space="0" w:color="auto"/>
                                  <w:right w:val="single" w:sz="18" w:space="0" w:color="auto"/>
                                </w:tcBorders>
                                <w:vAlign w:val="center"/>
                              </w:tcPr>
                              <w:p w:rsidR="00F91D41" w:rsidRPr="007E0171" w:rsidRDefault="00F91D41">
                                <w:pPr>
                                  <w:jc w:val="center"/>
                                </w:pPr>
                              </w:p>
                            </w:tc>
                          </w:tr>
                          <w:tr w:rsidR="00F91D41" w:rsidRPr="007E0171">
                            <w:tblPrEx>
                              <w:tblCellMar>
                                <w:top w:w="0" w:type="dxa"/>
                                <w:left w:w="0" w:type="dxa"/>
                                <w:bottom w:w="0" w:type="dxa"/>
                                <w:right w:w="0" w:type="dxa"/>
                              </w:tblCellMar>
                            </w:tblPrEx>
                            <w:trPr>
                              <w:cantSplit/>
                              <w:trHeight w:val="379"/>
                              <w:jc w:val="right"/>
                            </w:trPr>
                            <w:tc>
                              <w:tcPr>
                                <w:tcW w:w="453" w:type="dxa"/>
                                <w:vMerge/>
                                <w:tcBorders>
                                  <w:top w:val="nil"/>
                                  <w:left w:val="nil"/>
                                  <w:bottom w:val="nil"/>
                                  <w:right w:val="single" w:sz="18" w:space="0" w:color="auto"/>
                                </w:tcBorders>
                              </w:tcPr>
                              <w:p w:rsidR="00F91D41" w:rsidRPr="007E0171" w:rsidRDefault="00F91D41" w:rsidP="005A2FEC"/>
                            </w:tc>
                            <w:tc>
                              <w:tcPr>
                                <w:tcW w:w="283" w:type="dxa"/>
                                <w:vMerge w:val="restart"/>
                                <w:tcBorders>
                                  <w:top w:val="single" w:sz="18" w:space="0" w:color="auto"/>
                                  <w:left w:val="single" w:sz="18" w:space="0" w:color="auto"/>
                                  <w:bottom w:val="single" w:sz="12" w:space="0" w:color="auto"/>
                                  <w:right w:val="single" w:sz="18" w:space="0" w:color="auto"/>
                                </w:tcBorders>
                                <w:textDirection w:val="btLr"/>
                                <w:vAlign w:val="center"/>
                              </w:tcPr>
                              <w:p w:rsidR="00F91D41" w:rsidRPr="007E0171" w:rsidRDefault="00F91D41" w:rsidP="005A2FEC">
                                <w:pPr>
                                  <w:jc w:val="center"/>
                                  <w:rPr>
                                    <w:b/>
                                    <w:sz w:val="20"/>
                                  </w:rPr>
                                </w:pPr>
                                <w:r w:rsidRPr="007E0171">
                                  <w:rPr>
                                    <w:b/>
                                    <w:sz w:val="20"/>
                                  </w:rPr>
                                  <w:t>Инв. № подл.</w:t>
                                </w:r>
                              </w:p>
                            </w:tc>
                            <w:tc>
                              <w:tcPr>
                                <w:tcW w:w="397" w:type="dxa"/>
                                <w:vMerge w:val="restart"/>
                                <w:tcBorders>
                                  <w:top w:val="single" w:sz="18" w:space="0" w:color="auto"/>
                                  <w:left w:val="single" w:sz="18" w:space="0" w:color="auto"/>
                                  <w:bottom w:val="single" w:sz="12" w:space="0" w:color="auto"/>
                                  <w:right w:val="single" w:sz="18" w:space="0" w:color="auto"/>
                                </w:tcBorders>
                                <w:textDirection w:val="btLr"/>
                                <w:vAlign w:val="center"/>
                              </w:tcPr>
                              <w:p w:rsidR="00F91D41" w:rsidRPr="007E0171" w:rsidRDefault="00F91D41" w:rsidP="005A2FEC">
                                <w:pPr>
                                  <w:jc w:val="center"/>
                                </w:pPr>
                              </w:p>
                            </w:tc>
                            <w:tc>
                              <w:tcPr>
                                <w:tcW w:w="9914" w:type="dxa"/>
                                <w:gridSpan w:val="8"/>
                                <w:vMerge/>
                                <w:tcBorders>
                                  <w:top w:val="nil"/>
                                  <w:left w:val="single" w:sz="18" w:space="0" w:color="auto"/>
                                  <w:bottom w:val="single" w:sz="12" w:space="0" w:color="auto"/>
                                  <w:right w:val="single" w:sz="18" w:space="0" w:color="auto"/>
                                </w:tcBorders>
                                <w:vAlign w:val="center"/>
                              </w:tcPr>
                              <w:p w:rsidR="00F91D41" w:rsidRPr="007E0171" w:rsidRDefault="00F91D41">
                                <w:pPr>
                                  <w:jc w:val="center"/>
                                </w:pPr>
                              </w:p>
                            </w:tc>
                          </w:tr>
                          <w:tr w:rsidR="00F91D41" w:rsidRPr="007E0171">
                            <w:tblPrEx>
                              <w:tblCellMar>
                                <w:top w:w="0" w:type="dxa"/>
                                <w:left w:w="0" w:type="dxa"/>
                                <w:bottom w:w="0" w:type="dxa"/>
                                <w:right w:w="0" w:type="dxa"/>
                              </w:tblCellMar>
                            </w:tblPrEx>
                            <w:trPr>
                              <w:cantSplit/>
                              <w:trHeight w:hRule="exact" w:val="280"/>
                              <w:jc w:val="right"/>
                            </w:trPr>
                            <w:tc>
                              <w:tcPr>
                                <w:tcW w:w="453" w:type="dxa"/>
                                <w:vMerge/>
                                <w:tcBorders>
                                  <w:top w:val="nil"/>
                                  <w:left w:val="nil"/>
                                  <w:bottom w:val="nil"/>
                                  <w:right w:val="single" w:sz="18" w:space="0" w:color="auto"/>
                                </w:tcBorders>
                              </w:tcPr>
                              <w:p w:rsidR="00F91D41" w:rsidRPr="007E0171" w:rsidRDefault="00F91D41" w:rsidP="005A2FEC"/>
                            </w:tc>
                            <w:tc>
                              <w:tcPr>
                                <w:tcW w:w="283" w:type="dxa"/>
                                <w:vMerge/>
                                <w:tcBorders>
                                  <w:top w:val="single" w:sz="12" w:space="0" w:color="auto"/>
                                  <w:left w:val="single" w:sz="18" w:space="0" w:color="auto"/>
                                  <w:bottom w:val="single" w:sz="12" w:space="0" w:color="auto"/>
                                  <w:right w:val="single" w:sz="18" w:space="0" w:color="auto"/>
                                </w:tcBorders>
                              </w:tcPr>
                              <w:p w:rsidR="00F91D41" w:rsidRPr="007E0171" w:rsidRDefault="00F91D41" w:rsidP="005A2FEC"/>
                            </w:tc>
                            <w:tc>
                              <w:tcPr>
                                <w:tcW w:w="397" w:type="dxa"/>
                                <w:vMerge/>
                                <w:tcBorders>
                                  <w:top w:val="single" w:sz="12" w:space="0" w:color="auto"/>
                                  <w:left w:val="single" w:sz="18" w:space="0" w:color="auto"/>
                                  <w:bottom w:val="single" w:sz="12" w:space="0" w:color="auto"/>
                                  <w:right w:val="single" w:sz="18" w:space="0" w:color="auto"/>
                                </w:tcBorders>
                              </w:tcPr>
                              <w:p w:rsidR="00F91D41" w:rsidRPr="007E0171" w:rsidRDefault="00F91D41" w:rsidP="005A2FEC"/>
                            </w:tc>
                            <w:tc>
                              <w:tcPr>
                                <w:tcW w:w="569" w:type="dxa"/>
                                <w:tcBorders>
                                  <w:top w:val="single" w:sz="18" w:space="0" w:color="auto"/>
                                  <w:left w:val="single" w:sz="18" w:space="0" w:color="auto"/>
                                  <w:right w:val="single" w:sz="18" w:space="0" w:color="auto"/>
                                </w:tcBorders>
                                <w:vAlign w:val="center"/>
                              </w:tcPr>
                              <w:p w:rsidR="00F91D41" w:rsidRPr="007E0171" w:rsidRDefault="00F91D41">
                                <w:pPr>
                                  <w:jc w:val="center"/>
                                  <w:rPr>
                                    <w:sz w:val="18"/>
                                  </w:rPr>
                                </w:pPr>
                              </w:p>
                            </w:tc>
                            <w:tc>
                              <w:tcPr>
                                <w:tcW w:w="563" w:type="dxa"/>
                                <w:tcBorders>
                                  <w:top w:val="single" w:sz="18" w:space="0" w:color="auto"/>
                                  <w:left w:val="single" w:sz="18" w:space="0" w:color="auto"/>
                                  <w:right w:val="single" w:sz="18" w:space="0" w:color="auto"/>
                                </w:tcBorders>
                                <w:vAlign w:val="center"/>
                              </w:tcPr>
                              <w:p w:rsidR="00F91D41" w:rsidRPr="007E0171" w:rsidRDefault="00F91D41">
                                <w:pPr>
                                  <w:jc w:val="center"/>
                                  <w:rPr>
                                    <w:sz w:val="16"/>
                                  </w:rPr>
                                </w:pPr>
                              </w:p>
                            </w:tc>
                            <w:tc>
                              <w:tcPr>
                                <w:tcW w:w="569" w:type="dxa"/>
                                <w:tcBorders>
                                  <w:top w:val="single" w:sz="18" w:space="0" w:color="auto"/>
                                  <w:left w:val="single" w:sz="18" w:space="0" w:color="auto"/>
                                  <w:right w:val="single" w:sz="18" w:space="0" w:color="auto"/>
                                </w:tcBorders>
                                <w:vAlign w:val="center"/>
                              </w:tcPr>
                              <w:p w:rsidR="00F91D41" w:rsidRPr="007E0171" w:rsidRDefault="00F91D41">
                                <w:pPr>
                                  <w:jc w:val="center"/>
                                  <w:rPr>
                                    <w:sz w:val="18"/>
                                  </w:rPr>
                                </w:pPr>
                              </w:p>
                            </w:tc>
                            <w:tc>
                              <w:tcPr>
                                <w:tcW w:w="563" w:type="dxa"/>
                                <w:tcBorders>
                                  <w:top w:val="single" w:sz="18" w:space="0" w:color="auto"/>
                                  <w:left w:val="single" w:sz="18" w:space="0" w:color="auto"/>
                                  <w:right w:val="single" w:sz="18" w:space="0" w:color="auto"/>
                                </w:tcBorders>
                                <w:vAlign w:val="center"/>
                              </w:tcPr>
                              <w:p w:rsidR="00F91D41" w:rsidRPr="007E0171" w:rsidRDefault="00F91D41">
                                <w:pPr>
                                  <w:jc w:val="center"/>
                                  <w:rPr>
                                    <w:sz w:val="18"/>
                                  </w:rPr>
                                </w:pPr>
                              </w:p>
                            </w:tc>
                            <w:tc>
                              <w:tcPr>
                                <w:tcW w:w="849" w:type="dxa"/>
                                <w:tcBorders>
                                  <w:top w:val="single" w:sz="18" w:space="0" w:color="auto"/>
                                  <w:left w:val="single" w:sz="18" w:space="0" w:color="auto"/>
                                  <w:right w:val="single" w:sz="18" w:space="0" w:color="auto"/>
                                </w:tcBorders>
                                <w:vAlign w:val="center"/>
                              </w:tcPr>
                              <w:p w:rsidR="00F91D41" w:rsidRPr="007E0171" w:rsidRDefault="00F91D41">
                                <w:pPr>
                                  <w:jc w:val="center"/>
                                  <w:rPr>
                                    <w:sz w:val="18"/>
                                  </w:rPr>
                                </w:pPr>
                              </w:p>
                            </w:tc>
                            <w:tc>
                              <w:tcPr>
                                <w:tcW w:w="566" w:type="dxa"/>
                                <w:tcBorders>
                                  <w:top w:val="single" w:sz="18" w:space="0" w:color="auto"/>
                                  <w:left w:val="single" w:sz="18" w:space="0" w:color="auto"/>
                                  <w:right w:val="single" w:sz="18" w:space="0" w:color="auto"/>
                                </w:tcBorders>
                                <w:vAlign w:val="center"/>
                              </w:tcPr>
                              <w:p w:rsidR="00F91D41" w:rsidRPr="007E0171" w:rsidRDefault="00F91D41">
                                <w:pPr>
                                  <w:jc w:val="center"/>
                                  <w:rPr>
                                    <w:sz w:val="18"/>
                                  </w:rPr>
                                </w:pPr>
                              </w:p>
                            </w:tc>
                            <w:tc>
                              <w:tcPr>
                                <w:tcW w:w="5698" w:type="dxa"/>
                                <w:vMerge w:val="restart"/>
                                <w:tcBorders>
                                  <w:top w:val="single" w:sz="18" w:space="0" w:color="auto"/>
                                  <w:left w:val="single" w:sz="18" w:space="0" w:color="auto"/>
                                  <w:bottom w:val="nil"/>
                                  <w:right w:val="single" w:sz="18" w:space="0" w:color="auto"/>
                                </w:tcBorders>
                                <w:vAlign w:val="center"/>
                              </w:tcPr>
                              <w:p w:rsidR="00F91D41" w:rsidRPr="00D3553F" w:rsidRDefault="00F91D41" w:rsidP="005A2FEC">
                                <w:pPr>
                                  <w:jc w:val="center"/>
                                  <w:rPr>
                                    <w:b/>
                                    <w:i w:val="0"/>
                                    <w:szCs w:val="28"/>
                                  </w:rPr>
                                </w:pPr>
                                <w:r w:rsidRPr="00D3553F">
                                  <w:rPr>
                                    <w:b/>
                                    <w:i w:val="0"/>
                                  </w:rPr>
                                  <w:t>0</w:t>
                                </w:r>
                                <w:r>
                                  <w:rPr>
                                    <w:b/>
                                    <w:i w:val="0"/>
                                  </w:rPr>
                                  <w:t>7</w:t>
                                </w:r>
                                <w:r w:rsidRPr="00D3553F">
                                  <w:rPr>
                                    <w:b/>
                                    <w:i w:val="0"/>
                                  </w:rPr>
                                  <w:t>/1</w:t>
                                </w:r>
                                <w:r>
                                  <w:rPr>
                                    <w:b/>
                                    <w:i w:val="0"/>
                                  </w:rPr>
                                  <w:t>4</w:t>
                                </w:r>
                                <w:r w:rsidRPr="00D3553F">
                                  <w:rPr>
                                    <w:b/>
                                    <w:i w:val="0"/>
                                  </w:rPr>
                                  <w:t>-ПЗ</w:t>
                                </w:r>
                                <w:r>
                                  <w:rPr>
                                    <w:b/>
                                    <w:i w:val="0"/>
                                  </w:rPr>
                                  <w:t>У</w:t>
                                </w:r>
                              </w:p>
                            </w:tc>
                            <w:tc>
                              <w:tcPr>
                                <w:tcW w:w="537" w:type="dxa"/>
                                <w:tcBorders>
                                  <w:top w:val="single" w:sz="18" w:space="0" w:color="auto"/>
                                  <w:left w:val="single" w:sz="18" w:space="0" w:color="auto"/>
                                  <w:bottom w:val="single" w:sz="12" w:space="0" w:color="auto"/>
                                  <w:right w:val="single" w:sz="18" w:space="0" w:color="auto"/>
                                </w:tcBorders>
                                <w:vAlign w:val="center"/>
                              </w:tcPr>
                              <w:p w:rsidR="00F91D41" w:rsidRPr="007E0171" w:rsidRDefault="00F91D41" w:rsidP="005A2FEC">
                                <w:pPr>
                                  <w:jc w:val="center"/>
                                  <w:rPr>
                                    <w:b/>
                                    <w:sz w:val="18"/>
                                    <w:szCs w:val="18"/>
                                  </w:rPr>
                                </w:pPr>
                                <w:r w:rsidRPr="007E0171">
                                  <w:rPr>
                                    <w:b/>
                                    <w:sz w:val="18"/>
                                    <w:szCs w:val="18"/>
                                  </w:rPr>
                                  <w:t>Лист</w:t>
                                </w:r>
                              </w:p>
                            </w:tc>
                          </w:tr>
                          <w:tr w:rsidR="00F91D41" w:rsidRPr="007E0171">
                            <w:tblPrEx>
                              <w:tblCellMar>
                                <w:top w:w="0" w:type="dxa"/>
                                <w:left w:w="0" w:type="dxa"/>
                                <w:bottom w:w="0" w:type="dxa"/>
                                <w:right w:w="0" w:type="dxa"/>
                              </w:tblCellMar>
                            </w:tblPrEx>
                            <w:trPr>
                              <w:cantSplit/>
                              <w:trHeight w:hRule="exact" w:val="280"/>
                              <w:jc w:val="right"/>
                            </w:trPr>
                            <w:tc>
                              <w:tcPr>
                                <w:tcW w:w="453" w:type="dxa"/>
                                <w:vMerge/>
                                <w:tcBorders>
                                  <w:top w:val="nil"/>
                                  <w:left w:val="nil"/>
                                  <w:bottom w:val="nil"/>
                                  <w:right w:val="single" w:sz="18" w:space="0" w:color="auto"/>
                                </w:tcBorders>
                              </w:tcPr>
                              <w:p w:rsidR="00F91D41" w:rsidRPr="007E0171" w:rsidRDefault="00F91D41" w:rsidP="005A2FEC"/>
                            </w:tc>
                            <w:tc>
                              <w:tcPr>
                                <w:tcW w:w="283" w:type="dxa"/>
                                <w:vMerge/>
                                <w:tcBorders>
                                  <w:top w:val="nil"/>
                                  <w:left w:val="single" w:sz="18" w:space="0" w:color="auto"/>
                                  <w:bottom w:val="single" w:sz="12" w:space="0" w:color="auto"/>
                                  <w:right w:val="single" w:sz="18" w:space="0" w:color="auto"/>
                                </w:tcBorders>
                              </w:tcPr>
                              <w:p w:rsidR="00F91D41" w:rsidRPr="007E0171" w:rsidRDefault="00F91D41" w:rsidP="005A2FEC"/>
                            </w:tc>
                            <w:tc>
                              <w:tcPr>
                                <w:tcW w:w="397" w:type="dxa"/>
                                <w:vMerge/>
                                <w:tcBorders>
                                  <w:top w:val="nil"/>
                                  <w:left w:val="single" w:sz="18" w:space="0" w:color="auto"/>
                                  <w:bottom w:val="single" w:sz="12" w:space="0" w:color="auto"/>
                                  <w:right w:val="single" w:sz="18" w:space="0" w:color="auto"/>
                                </w:tcBorders>
                              </w:tcPr>
                              <w:p w:rsidR="00F91D41" w:rsidRPr="007E0171" w:rsidRDefault="00F91D41" w:rsidP="005A2FEC"/>
                            </w:tc>
                            <w:tc>
                              <w:tcPr>
                                <w:tcW w:w="569" w:type="dxa"/>
                                <w:tcBorders>
                                  <w:top w:val="nil"/>
                                  <w:left w:val="single" w:sz="18" w:space="0" w:color="auto"/>
                                  <w:right w:val="single" w:sz="18" w:space="0" w:color="auto"/>
                                </w:tcBorders>
                                <w:vAlign w:val="center"/>
                              </w:tcPr>
                              <w:p w:rsidR="00F91D41" w:rsidRPr="007E0171" w:rsidRDefault="00F91D41">
                                <w:pPr>
                                  <w:ind w:left="57"/>
                                  <w:rPr>
                                    <w:sz w:val="18"/>
                                  </w:rPr>
                                </w:pPr>
                              </w:p>
                            </w:tc>
                            <w:tc>
                              <w:tcPr>
                                <w:tcW w:w="563" w:type="dxa"/>
                                <w:tcBorders>
                                  <w:top w:val="nil"/>
                                  <w:left w:val="single" w:sz="18" w:space="0" w:color="auto"/>
                                  <w:right w:val="single" w:sz="18" w:space="0" w:color="auto"/>
                                </w:tcBorders>
                                <w:vAlign w:val="center"/>
                              </w:tcPr>
                              <w:p w:rsidR="00F91D41" w:rsidRPr="007E0171" w:rsidRDefault="00F91D41">
                                <w:pPr>
                                  <w:ind w:left="57"/>
                                  <w:rPr>
                                    <w:sz w:val="18"/>
                                  </w:rPr>
                                </w:pPr>
                              </w:p>
                            </w:tc>
                            <w:tc>
                              <w:tcPr>
                                <w:tcW w:w="569" w:type="dxa"/>
                                <w:tcBorders>
                                  <w:top w:val="nil"/>
                                  <w:left w:val="single" w:sz="18" w:space="0" w:color="auto"/>
                                  <w:right w:val="single" w:sz="18" w:space="0" w:color="auto"/>
                                </w:tcBorders>
                                <w:vAlign w:val="center"/>
                              </w:tcPr>
                              <w:p w:rsidR="00F91D41" w:rsidRPr="007E0171" w:rsidRDefault="00F91D41">
                                <w:pPr>
                                  <w:ind w:left="57"/>
                                  <w:rPr>
                                    <w:sz w:val="18"/>
                                  </w:rPr>
                                </w:pPr>
                              </w:p>
                            </w:tc>
                            <w:tc>
                              <w:tcPr>
                                <w:tcW w:w="563" w:type="dxa"/>
                                <w:tcBorders>
                                  <w:top w:val="nil"/>
                                  <w:left w:val="single" w:sz="18" w:space="0" w:color="auto"/>
                                  <w:right w:val="single" w:sz="18" w:space="0" w:color="auto"/>
                                </w:tcBorders>
                                <w:vAlign w:val="center"/>
                              </w:tcPr>
                              <w:p w:rsidR="00F91D41" w:rsidRPr="007E0171" w:rsidRDefault="00F91D41">
                                <w:pPr>
                                  <w:ind w:left="57"/>
                                  <w:rPr>
                                    <w:sz w:val="18"/>
                                  </w:rPr>
                                </w:pPr>
                              </w:p>
                            </w:tc>
                            <w:tc>
                              <w:tcPr>
                                <w:tcW w:w="849" w:type="dxa"/>
                                <w:tcBorders>
                                  <w:top w:val="nil"/>
                                  <w:left w:val="single" w:sz="18" w:space="0" w:color="auto"/>
                                  <w:right w:val="single" w:sz="18" w:space="0" w:color="auto"/>
                                </w:tcBorders>
                                <w:vAlign w:val="center"/>
                              </w:tcPr>
                              <w:p w:rsidR="00F91D41" w:rsidRPr="007E0171" w:rsidRDefault="00F91D41">
                                <w:pPr>
                                  <w:rPr>
                                    <w:sz w:val="18"/>
                                  </w:rPr>
                                </w:pPr>
                              </w:p>
                            </w:tc>
                            <w:tc>
                              <w:tcPr>
                                <w:tcW w:w="566" w:type="dxa"/>
                                <w:tcBorders>
                                  <w:top w:val="nil"/>
                                  <w:left w:val="single" w:sz="18" w:space="0" w:color="auto"/>
                                  <w:right w:val="single" w:sz="18" w:space="0" w:color="auto"/>
                                </w:tcBorders>
                                <w:vAlign w:val="center"/>
                              </w:tcPr>
                              <w:p w:rsidR="00F91D41" w:rsidRPr="007E0171" w:rsidRDefault="00F91D41">
                                <w:pPr>
                                  <w:rPr>
                                    <w:sz w:val="18"/>
                                  </w:rPr>
                                </w:pPr>
                              </w:p>
                            </w:tc>
                            <w:tc>
                              <w:tcPr>
                                <w:tcW w:w="5698" w:type="dxa"/>
                                <w:vMerge/>
                                <w:tcBorders>
                                  <w:top w:val="nil"/>
                                  <w:left w:val="single" w:sz="18" w:space="0" w:color="auto"/>
                                  <w:bottom w:val="nil"/>
                                  <w:right w:val="single" w:sz="18" w:space="0" w:color="auto"/>
                                </w:tcBorders>
                                <w:vAlign w:val="center"/>
                              </w:tcPr>
                              <w:p w:rsidR="00F91D41" w:rsidRPr="001B39CB" w:rsidRDefault="00F91D41">
                                <w:pPr>
                                  <w:pStyle w:val="1"/>
                                  <w:rPr>
                                    <w:rFonts w:ascii="Times New Roman" w:hAnsi="Times New Roman"/>
                                  </w:rPr>
                                </w:pPr>
                              </w:p>
                            </w:tc>
                            <w:tc>
                              <w:tcPr>
                                <w:tcW w:w="537" w:type="dxa"/>
                                <w:vMerge w:val="restart"/>
                                <w:tcBorders>
                                  <w:top w:val="single" w:sz="18" w:space="0" w:color="auto"/>
                                  <w:left w:val="single" w:sz="18" w:space="0" w:color="auto"/>
                                  <w:bottom w:val="nil"/>
                                  <w:right w:val="single" w:sz="18" w:space="0" w:color="auto"/>
                                </w:tcBorders>
                                <w:vAlign w:val="center"/>
                              </w:tcPr>
                              <w:p w:rsidR="00F91D41" w:rsidRPr="007E0171" w:rsidRDefault="00F91D41" w:rsidP="005A2FEC">
                                <w:pPr>
                                  <w:jc w:val="center"/>
                                  <w:rPr>
                                    <w:szCs w:val="28"/>
                                  </w:rPr>
                                </w:pPr>
                                <w:r>
                                  <w:rPr>
                                    <w:rStyle w:val="aa"/>
                                  </w:rPr>
                                  <w:fldChar w:fldCharType="begin"/>
                                </w:r>
                                <w:r>
                                  <w:rPr>
                                    <w:rStyle w:val="aa"/>
                                  </w:rPr>
                                  <w:instrText xml:space="preserve"> PAGE </w:instrText>
                                </w:r>
                                <w:r>
                                  <w:rPr>
                                    <w:rStyle w:val="aa"/>
                                  </w:rPr>
                                  <w:fldChar w:fldCharType="separate"/>
                                </w:r>
                                <w:r>
                                  <w:rPr>
                                    <w:rStyle w:val="aa"/>
                                    <w:noProof/>
                                  </w:rPr>
                                  <w:t>2</w:t>
                                </w:r>
                                <w:r>
                                  <w:rPr>
                                    <w:rStyle w:val="aa"/>
                                  </w:rPr>
                                  <w:fldChar w:fldCharType="end"/>
                                </w:r>
                              </w:p>
                            </w:tc>
                          </w:tr>
                          <w:tr w:rsidR="00F91D41" w:rsidRPr="007E0171">
                            <w:tblPrEx>
                              <w:tblCellMar>
                                <w:top w:w="0" w:type="dxa"/>
                                <w:left w:w="0" w:type="dxa"/>
                                <w:bottom w:w="0" w:type="dxa"/>
                                <w:right w:w="0" w:type="dxa"/>
                              </w:tblCellMar>
                            </w:tblPrEx>
                            <w:trPr>
                              <w:cantSplit/>
                              <w:trHeight w:hRule="exact" w:val="280"/>
                              <w:jc w:val="right"/>
                            </w:trPr>
                            <w:tc>
                              <w:tcPr>
                                <w:tcW w:w="453" w:type="dxa"/>
                                <w:vMerge/>
                                <w:tcBorders>
                                  <w:top w:val="nil"/>
                                  <w:left w:val="nil"/>
                                  <w:bottom w:val="nil"/>
                                  <w:right w:val="single" w:sz="18" w:space="0" w:color="auto"/>
                                </w:tcBorders>
                              </w:tcPr>
                              <w:p w:rsidR="00F91D41" w:rsidRPr="007E0171" w:rsidRDefault="00F91D41" w:rsidP="005A2FEC"/>
                            </w:tc>
                            <w:tc>
                              <w:tcPr>
                                <w:tcW w:w="283" w:type="dxa"/>
                                <w:vMerge/>
                                <w:tcBorders>
                                  <w:top w:val="single" w:sz="12" w:space="0" w:color="auto"/>
                                  <w:left w:val="single" w:sz="18" w:space="0" w:color="auto"/>
                                  <w:bottom w:val="single" w:sz="18" w:space="0" w:color="auto"/>
                                  <w:right w:val="single" w:sz="18" w:space="0" w:color="auto"/>
                                </w:tcBorders>
                              </w:tcPr>
                              <w:p w:rsidR="00F91D41" w:rsidRPr="007E0171" w:rsidRDefault="00F91D41" w:rsidP="005A2FEC"/>
                            </w:tc>
                            <w:tc>
                              <w:tcPr>
                                <w:tcW w:w="397" w:type="dxa"/>
                                <w:vMerge/>
                                <w:tcBorders>
                                  <w:top w:val="single" w:sz="12" w:space="0" w:color="auto"/>
                                  <w:left w:val="single" w:sz="18" w:space="0" w:color="auto"/>
                                  <w:bottom w:val="single" w:sz="18" w:space="0" w:color="auto"/>
                                  <w:right w:val="single" w:sz="18" w:space="0" w:color="auto"/>
                                </w:tcBorders>
                              </w:tcPr>
                              <w:p w:rsidR="00F91D41" w:rsidRPr="007E0171" w:rsidRDefault="00F91D41" w:rsidP="005A2FEC"/>
                            </w:tc>
                            <w:tc>
                              <w:tcPr>
                                <w:tcW w:w="569" w:type="dxa"/>
                                <w:tcBorders>
                                  <w:top w:val="single" w:sz="18" w:space="0" w:color="auto"/>
                                  <w:left w:val="single" w:sz="18" w:space="0" w:color="auto"/>
                                  <w:bottom w:val="single" w:sz="18" w:space="0" w:color="auto"/>
                                  <w:right w:val="single" w:sz="18" w:space="0" w:color="auto"/>
                                </w:tcBorders>
                                <w:vAlign w:val="center"/>
                              </w:tcPr>
                              <w:p w:rsidR="00F91D41" w:rsidRPr="007E0171" w:rsidRDefault="00F91D41" w:rsidP="005A2FEC">
                                <w:pPr>
                                  <w:rPr>
                                    <w:b/>
                                    <w:sz w:val="20"/>
                                  </w:rPr>
                                </w:pPr>
                                <w:r w:rsidRPr="007E0171">
                                  <w:rPr>
                                    <w:b/>
                                    <w:sz w:val="20"/>
                                  </w:rPr>
                                  <w:t xml:space="preserve"> Изм.</w:t>
                                </w:r>
                              </w:p>
                            </w:tc>
                            <w:tc>
                              <w:tcPr>
                                <w:tcW w:w="563" w:type="dxa"/>
                                <w:tcBorders>
                                  <w:top w:val="single" w:sz="18" w:space="0" w:color="auto"/>
                                  <w:left w:val="single" w:sz="18" w:space="0" w:color="auto"/>
                                  <w:bottom w:val="single" w:sz="18" w:space="0" w:color="auto"/>
                                  <w:right w:val="single" w:sz="18" w:space="0" w:color="auto"/>
                                </w:tcBorders>
                                <w:vAlign w:val="center"/>
                              </w:tcPr>
                              <w:p w:rsidR="00F91D41" w:rsidRPr="00BE2251" w:rsidRDefault="00F91D41" w:rsidP="005A2FEC">
                                <w:pPr>
                                  <w:rPr>
                                    <w:b/>
                                    <w:sz w:val="16"/>
                                    <w:szCs w:val="16"/>
                                  </w:rPr>
                                </w:pPr>
                                <w:r w:rsidRPr="00BE2251">
                                  <w:rPr>
                                    <w:b/>
                                    <w:sz w:val="16"/>
                                    <w:szCs w:val="16"/>
                                  </w:rPr>
                                  <w:t>Кол.учччч</w:t>
                                </w:r>
                              </w:p>
                            </w:tc>
                            <w:tc>
                              <w:tcPr>
                                <w:tcW w:w="569" w:type="dxa"/>
                                <w:tcBorders>
                                  <w:top w:val="single" w:sz="18" w:space="0" w:color="auto"/>
                                  <w:left w:val="single" w:sz="18" w:space="0" w:color="auto"/>
                                  <w:bottom w:val="single" w:sz="18" w:space="0" w:color="auto"/>
                                  <w:right w:val="single" w:sz="18" w:space="0" w:color="auto"/>
                                </w:tcBorders>
                                <w:vAlign w:val="center"/>
                              </w:tcPr>
                              <w:p w:rsidR="00F91D41" w:rsidRPr="007E0171" w:rsidRDefault="00F91D41" w:rsidP="005A2FEC">
                                <w:pPr>
                                  <w:rPr>
                                    <w:b/>
                                    <w:sz w:val="20"/>
                                  </w:rPr>
                                </w:pPr>
                                <w:r w:rsidRPr="007E0171">
                                  <w:rPr>
                                    <w:b/>
                                    <w:sz w:val="20"/>
                                  </w:rPr>
                                  <w:t>Лист</w:t>
                                </w:r>
                              </w:p>
                            </w:tc>
                            <w:tc>
                              <w:tcPr>
                                <w:tcW w:w="563" w:type="dxa"/>
                                <w:tcBorders>
                                  <w:top w:val="single" w:sz="18" w:space="0" w:color="auto"/>
                                  <w:left w:val="single" w:sz="18" w:space="0" w:color="auto"/>
                                  <w:bottom w:val="single" w:sz="18" w:space="0" w:color="auto"/>
                                  <w:right w:val="single" w:sz="18" w:space="0" w:color="auto"/>
                                </w:tcBorders>
                                <w:vAlign w:val="center"/>
                              </w:tcPr>
                              <w:p w:rsidR="00F91D41" w:rsidRPr="007E0171" w:rsidRDefault="00F91D41" w:rsidP="005A2FEC">
                                <w:pPr>
                                  <w:rPr>
                                    <w:b/>
                                    <w:sz w:val="20"/>
                                  </w:rPr>
                                </w:pPr>
                                <w:r w:rsidRPr="007E0171">
                                  <w:rPr>
                                    <w:b/>
                                    <w:sz w:val="20"/>
                                  </w:rPr>
                                  <w:t>№док</w:t>
                                </w:r>
                              </w:p>
                            </w:tc>
                            <w:tc>
                              <w:tcPr>
                                <w:tcW w:w="849" w:type="dxa"/>
                                <w:tcBorders>
                                  <w:top w:val="single" w:sz="18" w:space="0" w:color="auto"/>
                                  <w:left w:val="single" w:sz="18" w:space="0" w:color="auto"/>
                                  <w:bottom w:val="single" w:sz="18" w:space="0" w:color="auto"/>
                                  <w:right w:val="single" w:sz="18" w:space="0" w:color="auto"/>
                                </w:tcBorders>
                                <w:vAlign w:val="center"/>
                              </w:tcPr>
                              <w:p w:rsidR="00F91D41" w:rsidRPr="007E0171" w:rsidRDefault="00F91D41" w:rsidP="005A2FEC">
                                <w:pPr>
                                  <w:rPr>
                                    <w:b/>
                                    <w:sz w:val="20"/>
                                  </w:rPr>
                                </w:pPr>
                                <w:r w:rsidRPr="007E0171">
                                  <w:rPr>
                                    <w:b/>
                                    <w:sz w:val="20"/>
                                  </w:rPr>
                                  <w:t xml:space="preserve">  Подп.</w:t>
                                </w:r>
                              </w:p>
                            </w:tc>
                            <w:tc>
                              <w:tcPr>
                                <w:tcW w:w="566" w:type="dxa"/>
                                <w:tcBorders>
                                  <w:top w:val="single" w:sz="18" w:space="0" w:color="auto"/>
                                  <w:left w:val="single" w:sz="18" w:space="0" w:color="auto"/>
                                  <w:bottom w:val="single" w:sz="18" w:space="0" w:color="auto"/>
                                  <w:right w:val="single" w:sz="18" w:space="0" w:color="auto"/>
                                </w:tcBorders>
                                <w:vAlign w:val="center"/>
                              </w:tcPr>
                              <w:p w:rsidR="00F91D41" w:rsidRPr="007E0171" w:rsidRDefault="00F91D41" w:rsidP="005A2FEC">
                                <w:pPr>
                                  <w:rPr>
                                    <w:b/>
                                    <w:sz w:val="20"/>
                                  </w:rPr>
                                </w:pPr>
                                <w:r w:rsidRPr="007E0171">
                                  <w:rPr>
                                    <w:b/>
                                    <w:sz w:val="20"/>
                                  </w:rPr>
                                  <w:t>Дата</w:t>
                                </w:r>
                              </w:p>
                            </w:tc>
                            <w:tc>
                              <w:tcPr>
                                <w:tcW w:w="5698" w:type="dxa"/>
                                <w:vMerge/>
                                <w:tcBorders>
                                  <w:top w:val="nil"/>
                                  <w:left w:val="single" w:sz="18" w:space="0" w:color="auto"/>
                                  <w:bottom w:val="single" w:sz="18" w:space="0" w:color="auto"/>
                                  <w:right w:val="single" w:sz="18" w:space="0" w:color="auto"/>
                                </w:tcBorders>
                                <w:vAlign w:val="center"/>
                              </w:tcPr>
                              <w:p w:rsidR="00F91D41" w:rsidRPr="007E0171" w:rsidRDefault="00F91D41">
                                <w:pPr>
                                  <w:jc w:val="center"/>
                                </w:pPr>
                              </w:p>
                            </w:tc>
                            <w:tc>
                              <w:tcPr>
                                <w:tcW w:w="537" w:type="dxa"/>
                                <w:vMerge/>
                                <w:tcBorders>
                                  <w:top w:val="nil"/>
                                  <w:left w:val="single" w:sz="18" w:space="0" w:color="auto"/>
                                  <w:bottom w:val="single" w:sz="18" w:space="0" w:color="auto"/>
                                  <w:right w:val="single" w:sz="18" w:space="0" w:color="auto"/>
                                </w:tcBorders>
                              </w:tcPr>
                              <w:p w:rsidR="00F91D41" w:rsidRPr="007E0171" w:rsidRDefault="00F91D41">
                                <w:pPr>
                                  <w:jc w:val="center"/>
                                </w:pPr>
                              </w:p>
                            </w:tc>
                          </w:tr>
                        </w:tbl>
                        <w:p w:rsidR="00F91D41" w:rsidRPr="007E0171" w:rsidRDefault="00F91D41" w:rsidP="005A2F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0;margin-top:7.2pt;width:583.2pt;height:822.3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" o:allowincell="f" stroked="f">
              <v:textbox>
                <w:txbxContent>
                  <w:p w:rsidR="00F91D41" w:rsidRDefault="00F91D41" w:rsidP="005A2FEC">
                    <w:pPr>
                      <w:rPr>
                        <w:sz w:val="16"/>
                      </w:rPr>
                    </w:pPr>
                  </w:p>
                  <w:tbl>
                    <w:tblPr>
                      <w:tblW w:w="1104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53"/>
                      <w:gridCol w:w="283"/>
                      <w:gridCol w:w="397"/>
                      <w:gridCol w:w="569"/>
                      <w:gridCol w:w="563"/>
                      <w:gridCol w:w="569"/>
                      <w:gridCol w:w="563"/>
                      <w:gridCol w:w="849"/>
                      <w:gridCol w:w="566"/>
                      <w:gridCol w:w="5698"/>
                      <w:gridCol w:w="537"/>
                    </w:tblGrid>
                    <w:tr w:rsidR="00F91D41">
                      <w:tblPrEx>
                        <w:tblCellMar>
                          <w:top w:w="0" w:type="dxa"/>
                          <w:left w:w="0" w:type="dxa"/>
                          <w:bottom w:w="0" w:type="dxa"/>
                          <w:right w:w="0" w:type="dxa"/>
                        </w:tblCellMar>
                      </w:tblPrEx>
                      <w:trPr>
                        <w:cantSplit/>
                        <w:trHeight w:val="314"/>
                        <w:jc w:val="right"/>
                      </w:trPr>
                      <w:tc>
                        <w:tcPr>
                          <w:tcW w:w="1133" w:type="dxa"/>
                          <w:gridSpan w:val="3"/>
                          <w:vMerge w:val="restart"/>
                          <w:tcBorders>
                            <w:top w:val="nil"/>
                            <w:left w:val="nil"/>
                            <w:right w:val="single" w:sz="18" w:space="0" w:color="auto"/>
                          </w:tcBorders>
                        </w:tcPr>
                        <w:p w:rsidR="00F91D41" w:rsidRPr="007C4054" w:rsidRDefault="00F91D41" w:rsidP="005A2FEC"/>
                      </w:tc>
                      <w:tc>
                        <w:tcPr>
                          <w:tcW w:w="9377" w:type="dxa"/>
                          <w:gridSpan w:val="7"/>
                          <w:tcBorders>
                            <w:top w:val="single" w:sz="18" w:space="0" w:color="auto"/>
                            <w:left w:val="single" w:sz="18" w:space="0" w:color="auto"/>
                            <w:bottom w:val="nil"/>
                            <w:right w:val="single" w:sz="4" w:space="0" w:color="auto"/>
                          </w:tcBorders>
                          <w:vAlign w:val="center"/>
                        </w:tcPr>
                        <w:p w:rsidR="00F91D41" w:rsidRPr="003718A0" w:rsidRDefault="00F91D41" w:rsidP="005A2FEC">
                          <w:pPr>
                            <w:jc w:val="center"/>
                          </w:pPr>
                        </w:p>
                      </w:tc>
                      <w:tc>
                        <w:tcPr>
                          <w:tcW w:w="537" w:type="dxa"/>
                          <w:tcBorders>
                            <w:top w:val="single" w:sz="18" w:space="0" w:color="auto"/>
                            <w:left w:val="single" w:sz="4" w:space="0" w:color="auto"/>
                            <w:bottom w:val="single" w:sz="4" w:space="0" w:color="auto"/>
                            <w:right w:val="single" w:sz="18" w:space="0" w:color="auto"/>
                          </w:tcBorders>
                          <w:vAlign w:val="center"/>
                        </w:tcPr>
                        <w:p w:rsidR="00F91D41" w:rsidRPr="003718A0" w:rsidRDefault="00F91D41" w:rsidP="005A2FEC">
                          <w:pPr>
                            <w:jc w:val="center"/>
                          </w:pPr>
                          <w:r>
                            <w:rPr>
                              <w:rStyle w:val="aa"/>
                            </w:rPr>
                            <w:fldChar w:fldCharType="begin"/>
                          </w:r>
                          <w:r>
                            <w:rPr>
                              <w:rStyle w:val="aa"/>
                            </w:rPr>
                            <w:instrText xml:space="preserve"> PAGE </w:instrText>
                          </w:r>
                          <w:r>
                            <w:rPr>
                              <w:rStyle w:val="aa"/>
                            </w:rPr>
                            <w:fldChar w:fldCharType="separate"/>
                          </w:r>
                          <w:r>
                            <w:rPr>
                              <w:rStyle w:val="aa"/>
                              <w:noProof/>
                            </w:rPr>
                            <w:t>2</w:t>
                          </w:r>
                          <w:r>
                            <w:rPr>
                              <w:rStyle w:val="aa"/>
                            </w:rPr>
                            <w:fldChar w:fldCharType="end"/>
                          </w:r>
                        </w:p>
                      </w:tc>
                    </w:tr>
                    <w:tr w:rsidR="00F91D41">
                      <w:tblPrEx>
                        <w:tblCellMar>
                          <w:top w:w="0" w:type="dxa"/>
                          <w:left w:w="0" w:type="dxa"/>
                          <w:bottom w:w="0" w:type="dxa"/>
                          <w:right w:w="0" w:type="dxa"/>
                        </w:tblCellMar>
                      </w:tblPrEx>
                      <w:trPr>
                        <w:cantSplit/>
                        <w:trHeight w:val="10678"/>
                        <w:jc w:val="right"/>
                      </w:trPr>
                      <w:tc>
                        <w:tcPr>
                          <w:tcW w:w="1133" w:type="dxa"/>
                          <w:gridSpan w:val="3"/>
                          <w:vMerge/>
                          <w:tcBorders>
                            <w:left w:val="nil"/>
                            <w:bottom w:val="nil"/>
                            <w:right w:val="single" w:sz="18" w:space="0" w:color="auto"/>
                          </w:tcBorders>
                        </w:tcPr>
                        <w:p w:rsidR="00F91D41" w:rsidRPr="007C4054" w:rsidRDefault="00F91D41" w:rsidP="005A2FEC"/>
                      </w:tc>
                      <w:tc>
                        <w:tcPr>
                          <w:tcW w:w="9914" w:type="dxa"/>
                          <w:gridSpan w:val="8"/>
                          <w:vMerge w:val="restart"/>
                          <w:tcBorders>
                            <w:top w:val="nil"/>
                            <w:left w:val="single" w:sz="18" w:space="0" w:color="auto"/>
                            <w:bottom w:val="single" w:sz="4" w:space="0" w:color="auto"/>
                            <w:right w:val="single" w:sz="18" w:space="0" w:color="auto"/>
                          </w:tcBorders>
                          <w:vAlign w:val="center"/>
                        </w:tcPr>
                        <w:p w:rsidR="00F91D41" w:rsidRDefault="00F91D41" w:rsidP="005A2FEC">
                          <w:pPr>
                            <w:jc w:val="center"/>
                          </w:pPr>
                        </w:p>
                      </w:tc>
                    </w:tr>
                    <w:tr w:rsidR="00F91D41" w:rsidRPr="007E0171">
                      <w:tblPrEx>
                        <w:tblCellMar>
                          <w:top w:w="0" w:type="dxa"/>
                          <w:left w:w="0" w:type="dxa"/>
                          <w:bottom w:w="0" w:type="dxa"/>
                          <w:right w:w="0" w:type="dxa"/>
                        </w:tblCellMar>
                      </w:tblPrEx>
                      <w:trPr>
                        <w:cantSplit/>
                        <w:trHeight w:hRule="exact" w:val="1400"/>
                        <w:jc w:val="right"/>
                      </w:trPr>
                      <w:tc>
                        <w:tcPr>
                          <w:tcW w:w="453" w:type="dxa"/>
                          <w:vMerge w:val="restart"/>
                          <w:tcBorders>
                            <w:top w:val="nil"/>
                            <w:left w:val="nil"/>
                            <w:bottom w:val="nil"/>
                            <w:right w:val="single" w:sz="18" w:space="0" w:color="auto"/>
                          </w:tcBorders>
                        </w:tcPr>
                        <w:p w:rsidR="00F91D41" w:rsidRPr="007E0171" w:rsidRDefault="00F91D41" w:rsidP="005A2FEC"/>
                      </w:tc>
                      <w:tc>
                        <w:tcPr>
                          <w:tcW w:w="283" w:type="dxa"/>
                          <w:tcBorders>
                            <w:top w:val="single" w:sz="18" w:space="0" w:color="auto"/>
                            <w:left w:val="single" w:sz="18" w:space="0" w:color="auto"/>
                            <w:bottom w:val="single" w:sz="12" w:space="0" w:color="auto"/>
                            <w:right w:val="single" w:sz="18" w:space="0" w:color="auto"/>
                          </w:tcBorders>
                          <w:textDirection w:val="btLr"/>
                          <w:vAlign w:val="center"/>
                        </w:tcPr>
                        <w:p w:rsidR="00F91D41" w:rsidRPr="007E0171" w:rsidRDefault="00F91D41" w:rsidP="005A2FEC">
                          <w:pPr>
                            <w:jc w:val="center"/>
                            <w:rPr>
                              <w:b/>
                              <w:sz w:val="20"/>
                            </w:rPr>
                          </w:pPr>
                          <w:r w:rsidRPr="007E0171">
                            <w:rPr>
                              <w:b/>
                              <w:sz w:val="20"/>
                            </w:rPr>
                            <w:t>Взам.инв. №</w:t>
                          </w:r>
                        </w:p>
                      </w:tc>
                      <w:tc>
                        <w:tcPr>
                          <w:tcW w:w="397" w:type="dxa"/>
                          <w:tcBorders>
                            <w:top w:val="single" w:sz="18" w:space="0" w:color="auto"/>
                            <w:left w:val="single" w:sz="18" w:space="0" w:color="auto"/>
                            <w:bottom w:val="single" w:sz="12" w:space="0" w:color="auto"/>
                            <w:right w:val="single" w:sz="18" w:space="0" w:color="auto"/>
                          </w:tcBorders>
                          <w:textDirection w:val="btLr"/>
                          <w:vAlign w:val="center"/>
                        </w:tcPr>
                        <w:p w:rsidR="00F91D41" w:rsidRPr="007E0171" w:rsidRDefault="00F91D41" w:rsidP="005A2FEC">
                          <w:pPr>
                            <w:jc w:val="center"/>
                          </w:pPr>
                        </w:p>
                      </w:tc>
                      <w:tc>
                        <w:tcPr>
                          <w:tcW w:w="9914" w:type="dxa"/>
                          <w:gridSpan w:val="8"/>
                          <w:vMerge/>
                          <w:tcBorders>
                            <w:top w:val="nil"/>
                            <w:left w:val="single" w:sz="18" w:space="0" w:color="auto"/>
                            <w:right w:val="single" w:sz="18" w:space="0" w:color="auto"/>
                          </w:tcBorders>
                        </w:tcPr>
                        <w:p w:rsidR="00F91D41" w:rsidRPr="007E0171" w:rsidRDefault="00F91D41"/>
                      </w:tc>
                    </w:tr>
                    <w:tr w:rsidR="00F91D41" w:rsidRPr="007E0171">
                      <w:tblPrEx>
                        <w:tblCellMar>
                          <w:top w:w="0" w:type="dxa"/>
                          <w:left w:w="0" w:type="dxa"/>
                          <w:bottom w:w="0" w:type="dxa"/>
                          <w:right w:w="0" w:type="dxa"/>
                        </w:tblCellMar>
                      </w:tblPrEx>
                      <w:trPr>
                        <w:cantSplit/>
                        <w:trHeight w:val="1869"/>
                        <w:jc w:val="right"/>
                      </w:trPr>
                      <w:tc>
                        <w:tcPr>
                          <w:tcW w:w="453" w:type="dxa"/>
                          <w:vMerge/>
                          <w:tcBorders>
                            <w:top w:val="nil"/>
                            <w:left w:val="nil"/>
                            <w:bottom w:val="nil"/>
                            <w:right w:val="single" w:sz="18" w:space="0" w:color="auto"/>
                          </w:tcBorders>
                        </w:tcPr>
                        <w:p w:rsidR="00F91D41" w:rsidRPr="007E0171" w:rsidRDefault="00F91D41" w:rsidP="005A2FEC"/>
                      </w:tc>
                      <w:tc>
                        <w:tcPr>
                          <w:tcW w:w="283" w:type="dxa"/>
                          <w:tcBorders>
                            <w:top w:val="single" w:sz="18" w:space="0" w:color="auto"/>
                            <w:left w:val="single" w:sz="18" w:space="0" w:color="auto"/>
                            <w:bottom w:val="single" w:sz="12" w:space="0" w:color="auto"/>
                            <w:right w:val="single" w:sz="18" w:space="0" w:color="auto"/>
                          </w:tcBorders>
                          <w:textDirection w:val="btLr"/>
                          <w:vAlign w:val="center"/>
                        </w:tcPr>
                        <w:p w:rsidR="00F91D41" w:rsidRPr="007E0171" w:rsidRDefault="00F91D41" w:rsidP="005A2FEC">
                          <w:pPr>
                            <w:jc w:val="center"/>
                            <w:rPr>
                              <w:b/>
                              <w:sz w:val="20"/>
                            </w:rPr>
                          </w:pPr>
                          <w:r w:rsidRPr="007E0171">
                            <w:rPr>
                              <w:b/>
                              <w:sz w:val="20"/>
                            </w:rPr>
                            <w:t>Подп. и дата</w:t>
                          </w:r>
                        </w:p>
                      </w:tc>
                      <w:tc>
                        <w:tcPr>
                          <w:tcW w:w="397" w:type="dxa"/>
                          <w:tcBorders>
                            <w:top w:val="single" w:sz="18" w:space="0" w:color="auto"/>
                            <w:left w:val="single" w:sz="18" w:space="0" w:color="auto"/>
                            <w:bottom w:val="single" w:sz="12" w:space="0" w:color="auto"/>
                            <w:right w:val="single" w:sz="18" w:space="0" w:color="auto"/>
                          </w:tcBorders>
                          <w:textDirection w:val="btLr"/>
                          <w:vAlign w:val="center"/>
                        </w:tcPr>
                        <w:p w:rsidR="00F91D41" w:rsidRPr="007E0171" w:rsidRDefault="00F91D41" w:rsidP="005A2FEC">
                          <w:pPr>
                            <w:jc w:val="center"/>
                          </w:pPr>
                        </w:p>
                      </w:tc>
                      <w:tc>
                        <w:tcPr>
                          <w:tcW w:w="9914" w:type="dxa"/>
                          <w:gridSpan w:val="8"/>
                          <w:vMerge/>
                          <w:tcBorders>
                            <w:top w:val="nil"/>
                            <w:left w:val="single" w:sz="18" w:space="0" w:color="auto"/>
                            <w:bottom w:val="single" w:sz="4" w:space="0" w:color="auto"/>
                            <w:right w:val="single" w:sz="18" w:space="0" w:color="auto"/>
                          </w:tcBorders>
                          <w:vAlign w:val="center"/>
                        </w:tcPr>
                        <w:p w:rsidR="00F91D41" w:rsidRPr="007E0171" w:rsidRDefault="00F91D41">
                          <w:pPr>
                            <w:jc w:val="center"/>
                          </w:pPr>
                        </w:p>
                      </w:tc>
                    </w:tr>
                    <w:tr w:rsidR="00F91D41" w:rsidRPr="007E0171">
                      <w:tblPrEx>
                        <w:tblCellMar>
                          <w:top w:w="0" w:type="dxa"/>
                          <w:left w:w="0" w:type="dxa"/>
                          <w:bottom w:w="0" w:type="dxa"/>
                          <w:right w:w="0" w:type="dxa"/>
                        </w:tblCellMar>
                      </w:tblPrEx>
                      <w:trPr>
                        <w:cantSplit/>
                        <w:trHeight w:val="379"/>
                        <w:jc w:val="right"/>
                      </w:trPr>
                      <w:tc>
                        <w:tcPr>
                          <w:tcW w:w="453" w:type="dxa"/>
                          <w:vMerge/>
                          <w:tcBorders>
                            <w:top w:val="nil"/>
                            <w:left w:val="nil"/>
                            <w:bottom w:val="nil"/>
                            <w:right w:val="single" w:sz="18" w:space="0" w:color="auto"/>
                          </w:tcBorders>
                        </w:tcPr>
                        <w:p w:rsidR="00F91D41" w:rsidRPr="007E0171" w:rsidRDefault="00F91D41" w:rsidP="005A2FEC"/>
                      </w:tc>
                      <w:tc>
                        <w:tcPr>
                          <w:tcW w:w="283" w:type="dxa"/>
                          <w:vMerge w:val="restart"/>
                          <w:tcBorders>
                            <w:top w:val="single" w:sz="18" w:space="0" w:color="auto"/>
                            <w:left w:val="single" w:sz="18" w:space="0" w:color="auto"/>
                            <w:bottom w:val="single" w:sz="12" w:space="0" w:color="auto"/>
                            <w:right w:val="single" w:sz="18" w:space="0" w:color="auto"/>
                          </w:tcBorders>
                          <w:textDirection w:val="btLr"/>
                          <w:vAlign w:val="center"/>
                        </w:tcPr>
                        <w:p w:rsidR="00F91D41" w:rsidRPr="007E0171" w:rsidRDefault="00F91D41" w:rsidP="005A2FEC">
                          <w:pPr>
                            <w:jc w:val="center"/>
                            <w:rPr>
                              <w:b/>
                              <w:sz w:val="20"/>
                            </w:rPr>
                          </w:pPr>
                          <w:r w:rsidRPr="007E0171">
                            <w:rPr>
                              <w:b/>
                              <w:sz w:val="20"/>
                            </w:rPr>
                            <w:t>Инв. № подл.</w:t>
                          </w:r>
                        </w:p>
                      </w:tc>
                      <w:tc>
                        <w:tcPr>
                          <w:tcW w:w="397" w:type="dxa"/>
                          <w:vMerge w:val="restart"/>
                          <w:tcBorders>
                            <w:top w:val="single" w:sz="18" w:space="0" w:color="auto"/>
                            <w:left w:val="single" w:sz="18" w:space="0" w:color="auto"/>
                            <w:bottom w:val="single" w:sz="12" w:space="0" w:color="auto"/>
                            <w:right w:val="single" w:sz="18" w:space="0" w:color="auto"/>
                          </w:tcBorders>
                          <w:textDirection w:val="btLr"/>
                          <w:vAlign w:val="center"/>
                        </w:tcPr>
                        <w:p w:rsidR="00F91D41" w:rsidRPr="007E0171" w:rsidRDefault="00F91D41" w:rsidP="005A2FEC">
                          <w:pPr>
                            <w:jc w:val="center"/>
                          </w:pPr>
                        </w:p>
                      </w:tc>
                      <w:tc>
                        <w:tcPr>
                          <w:tcW w:w="9914" w:type="dxa"/>
                          <w:gridSpan w:val="8"/>
                          <w:vMerge/>
                          <w:tcBorders>
                            <w:top w:val="nil"/>
                            <w:left w:val="single" w:sz="18" w:space="0" w:color="auto"/>
                            <w:bottom w:val="single" w:sz="12" w:space="0" w:color="auto"/>
                            <w:right w:val="single" w:sz="18" w:space="0" w:color="auto"/>
                          </w:tcBorders>
                          <w:vAlign w:val="center"/>
                        </w:tcPr>
                        <w:p w:rsidR="00F91D41" w:rsidRPr="007E0171" w:rsidRDefault="00F91D41">
                          <w:pPr>
                            <w:jc w:val="center"/>
                          </w:pPr>
                        </w:p>
                      </w:tc>
                    </w:tr>
                    <w:tr w:rsidR="00F91D41" w:rsidRPr="007E0171">
                      <w:tblPrEx>
                        <w:tblCellMar>
                          <w:top w:w="0" w:type="dxa"/>
                          <w:left w:w="0" w:type="dxa"/>
                          <w:bottom w:w="0" w:type="dxa"/>
                          <w:right w:w="0" w:type="dxa"/>
                        </w:tblCellMar>
                      </w:tblPrEx>
                      <w:trPr>
                        <w:cantSplit/>
                        <w:trHeight w:hRule="exact" w:val="280"/>
                        <w:jc w:val="right"/>
                      </w:trPr>
                      <w:tc>
                        <w:tcPr>
                          <w:tcW w:w="453" w:type="dxa"/>
                          <w:vMerge/>
                          <w:tcBorders>
                            <w:top w:val="nil"/>
                            <w:left w:val="nil"/>
                            <w:bottom w:val="nil"/>
                            <w:right w:val="single" w:sz="18" w:space="0" w:color="auto"/>
                          </w:tcBorders>
                        </w:tcPr>
                        <w:p w:rsidR="00F91D41" w:rsidRPr="007E0171" w:rsidRDefault="00F91D41" w:rsidP="005A2FEC"/>
                      </w:tc>
                      <w:tc>
                        <w:tcPr>
                          <w:tcW w:w="283" w:type="dxa"/>
                          <w:vMerge/>
                          <w:tcBorders>
                            <w:top w:val="single" w:sz="12" w:space="0" w:color="auto"/>
                            <w:left w:val="single" w:sz="18" w:space="0" w:color="auto"/>
                            <w:bottom w:val="single" w:sz="12" w:space="0" w:color="auto"/>
                            <w:right w:val="single" w:sz="18" w:space="0" w:color="auto"/>
                          </w:tcBorders>
                        </w:tcPr>
                        <w:p w:rsidR="00F91D41" w:rsidRPr="007E0171" w:rsidRDefault="00F91D41" w:rsidP="005A2FEC"/>
                      </w:tc>
                      <w:tc>
                        <w:tcPr>
                          <w:tcW w:w="397" w:type="dxa"/>
                          <w:vMerge/>
                          <w:tcBorders>
                            <w:top w:val="single" w:sz="12" w:space="0" w:color="auto"/>
                            <w:left w:val="single" w:sz="18" w:space="0" w:color="auto"/>
                            <w:bottom w:val="single" w:sz="12" w:space="0" w:color="auto"/>
                            <w:right w:val="single" w:sz="18" w:space="0" w:color="auto"/>
                          </w:tcBorders>
                        </w:tcPr>
                        <w:p w:rsidR="00F91D41" w:rsidRPr="007E0171" w:rsidRDefault="00F91D41" w:rsidP="005A2FEC"/>
                      </w:tc>
                      <w:tc>
                        <w:tcPr>
                          <w:tcW w:w="569" w:type="dxa"/>
                          <w:tcBorders>
                            <w:top w:val="single" w:sz="18" w:space="0" w:color="auto"/>
                            <w:left w:val="single" w:sz="18" w:space="0" w:color="auto"/>
                            <w:right w:val="single" w:sz="18" w:space="0" w:color="auto"/>
                          </w:tcBorders>
                          <w:vAlign w:val="center"/>
                        </w:tcPr>
                        <w:p w:rsidR="00F91D41" w:rsidRPr="007E0171" w:rsidRDefault="00F91D41">
                          <w:pPr>
                            <w:jc w:val="center"/>
                            <w:rPr>
                              <w:sz w:val="18"/>
                            </w:rPr>
                          </w:pPr>
                        </w:p>
                      </w:tc>
                      <w:tc>
                        <w:tcPr>
                          <w:tcW w:w="563" w:type="dxa"/>
                          <w:tcBorders>
                            <w:top w:val="single" w:sz="18" w:space="0" w:color="auto"/>
                            <w:left w:val="single" w:sz="18" w:space="0" w:color="auto"/>
                            <w:right w:val="single" w:sz="18" w:space="0" w:color="auto"/>
                          </w:tcBorders>
                          <w:vAlign w:val="center"/>
                        </w:tcPr>
                        <w:p w:rsidR="00F91D41" w:rsidRPr="007E0171" w:rsidRDefault="00F91D41">
                          <w:pPr>
                            <w:jc w:val="center"/>
                            <w:rPr>
                              <w:sz w:val="16"/>
                            </w:rPr>
                          </w:pPr>
                        </w:p>
                      </w:tc>
                      <w:tc>
                        <w:tcPr>
                          <w:tcW w:w="569" w:type="dxa"/>
                          <w:tcBorders>
                            <w:top w:val="single" w:sz="18" w:space="0" w:color="auto"/>
                            <w:left w:val="single" w:sz="18" w:space="0" w:color="auto"/>
                            <w:right w:val="single" w:sz="18" w:space="0" w:color="auto"/>
                          </w:tcBorders>
                          <w:vAlign w:val="center"/>
                        </w:tcPr>
                        <w:p w:rsidR="00F91D41" w:rsidRPr="007E0171" w:rsidRDefault="00F91D41">
                          <w:pPr>
                            <w:jc w:val="center"/>
                            <w:rPr>
                              <w:sz w:val="18"/>
                            </w:rPr>
                          </w:pPr>
                        </w:p>
                      </w:tc>
                      <w:tc>
                        <w:tcPr>
                          <w:tcW w:w="563" w:type="dxa"/>
                          <w:tcBorders>
                            <w:top w:val="single" w:sz="18" w:space="0" w:color="auto"/>
                            <w:left w:val="single" w:sz="18" w:space="0" w:color="auto"/>
                            <w:right w:val="single" w:sz="18" w:space="0" w:color="auto"/>
                          </w:tcBorders>
                          <w:vAlign w:val="center"/>
                        </w:tcPr>
                        <w:p w:rsidR="00F91D41" w:rsidRPr="007E0171" w:rsidRDefault="00F91D41">
                          <w:pPr>
                            <w:jc w:val="center"/>
                            <w:rPr>
                              <w:sz w:val="18"/>
                            </w:rPr>
                          </w:pPr>
                        </w:p>
                      </w:tc>
                      <w:tc>
                        <w:tcPr>
                          <w:tcW w:w="849" w:type="dxa"/>
                          <w:tcBorders>
                            <w:top w:val="single" w:sz="18" w:space="0" w:color="auto"/>
                            <w:left w:val="single" w:sz="18" w:space="0" w:color="auto"/>
                            <w:right w:val="single" w:sz="18" w:space="0" w:color="auto"/>
                          </w:tcBorders>
                          <w:vAlign w:val="center"/>
                        </w:tcPr>
                        <w:p w:rsidR="00F91D41" w:rsidRPr="007E0171" w:rsidRDefault="00F91D41">
                          <w:pPr>
                            <w:jc w:val="center"/>
                            <w:rPr>
                              <w:sz w:val="18"/>
                            </w:rPr>
                          </w:pPr>
                        </w:p>
                      </w:tc>
                      <w:tc>
                        <w:tcPr>
                          <w:tcW w:w="566" w:type="dxa"/>
                          <w:tcBorders>
                            <w:top w:val="single" w:sz="18" w:space="0" w:color="auto"/>
                            <w:left w:val="single" w:sz="18" w:space="0" w:color="auto"/>
                            <w:right w:val="single" w:sz="18" w:space="0" w:color="auto"/>
                          </w:tcBorders>
                          <w:vAlign w:val="center"/>
                        </w:tcPr>
                        <w:p w:rsidR="00F91D41" w:rsidRPr="007E0171" w:rsidRDefault="00F91D41">
                          <w:pPr>
                            <w:jc w:val="center"/>
                            <w:rPr>
                              <w:sz w:val="18"/>
                            </w:rPr>
                          </w:pPr>
                        </w:p>
                      </w:tc>
                      <w:tc>
                        <w:tcPr>
                          <w:tcW w:w="5698" w:type="dxa"/>
                          <w:vMerge w:val="restart"/>
                          <w:tcBorders>
                            <w:top w:val="single" w:sz="18" w:space="0" w:color="auto"/>
                            <w:left w:val="single" w:sz="18" w:space="0" w:color="auto"/>
                            <w:bottom w:val="nil"/>
                            <w:right w:val="single" w:sz="18" w:space="0" w:color="auto"/>
                          </w:tcBorders>
                          <w:vAlign w:val="center"/>
                        </w:tcPr>
                        <w:p w:rsidR="00F91D41" w:rsidRPr="00D3553F" w:rsidRDefault="00F91D41" w:rsidP="005A2FEC">
                          <w:pPr>
                            <w:jc w:val="center"/>
                            <w:rPr>
                              <w:b/>
                              <w:i w:val="0"/>
                              <w:szCs w:val="28"/>
                            </w:rPr>
                          </w:pPr>
                          <w:r w:rsidRPr="00D3553F">
                            <w:rPr>
                              <w:b/>
                              <w:i w:val="0"/>
                            </w:rPr>
                            <w:t>0</w:t>
                          </w:r>
                          <w:r>
                            <w:rPr>
                              <w:b/>
                              <w:i w:val="0"/>
                            </w:rPr>
                            <w:t>7</w:t>
                          </w:r>
                          <w:r w:rsidRPr="00D3553F">
                            <w:rPr>
                              <w:b/>
                              <w:i w:val="0"/>
                            </w:rPr>
                            <w:t>/1</w:t>
                          </w:r>
                          <w:r>
                            <w:rPr>
                              <w:b/>
                              <w:i w:val="0"/>
                            </w:rPr>
                            <w:t>4</w:t>
                          </w:r>
                          <w:r w:rsidRPr="00D3553F">
                            <w:rPr>
                              <w:b/>
                              <w:i w:val="0"/>
                            </w:rPr>
                            <w:t>-ПЗ</w:t>
                          </w:r>
                          <w:r>
                            <w:rPr>
                              <w:b/>
                              <w:i w:val="0"/>
                            </w:rPr>
                            <w:t>У</w:t>
                          </w:r>
                        </w:p>
                      </w:tc>
                      <w:tc>
                        <w:tcPr>
                          <w:tcW w:w="537" w:type="dxa"/>
                          <w:tcBorders>
                            <w:top w:val="single" w:sz="18" w:space="0" w:color="auto"/>
                            <w:left w:val="single" w:sz="18" w:space="0" w:color="auto"/>
                            <w:bottom w:val="single" w:sz="12" w:space="0" w:color="auto"/>
                            <w:right w:val="single" w:sz="18" w:space="0" w:color="auto"/>
                          </w:tcBorders>
                          <w:vAlign w:val="center"/>
                        </w:tcPr>
                        <w:p w:rsidR="00F91D41" w:rsidRPr="007E0171" w:rsidRDefault="00F91D41" w:rsidP="005A2FEC">
                          <w:pPr>
                            <w:jc w:val="center"/>
                            <w:rPr>
                              <w:b/>
                              <w:sz w:val="18"/>
                              <w:szCs w:val="18"/>
                            </w:rPr>
                          </w:pPr>
                          <w:r w:rsidRPr="007E0171">
                            <w:rPr>
                              <w:b/>
                              <w:sz w:val="18"/>
                              <w:szCs w:val="18"/>
                            </w:rPr>
                            <w:t>Лист</w:t>
                          </w:r>
                        </w:p>
                      </w:tc>
                    </w:tr>
                    <w:tr w:rsidR="00F91D41" w:rsidRPr="007E0171">
                      <w:tblPrEx>
                        <w:tblCellMar>
                          <w:top w:w="0" w:type="dxa"/>
                          <w:left w:w="0" w:type="dxa"/>
                          <w:bottom w:w="0" w:type="dxa"/>
                          <w:right w:w="0" w:type="dxa"/>
                        </w:tblCellMar>
                      </w:tblPrEx>
                      <w:trPr>
                        <w:cantSplit/>
                        <w:trHeight w:hRule="exact" w:val="280"/>
                        <w:jc w:val="right"/>
                      </w:trPr>
                      <w:tc>
                        <w:tcPr>
                          <w:tcW w:w="453" w:type="dxa"/>
                          <w:vMerge/>
                          <w:tcBorders>
                            <w:top w:val="nil"/>
                            <w:left w:val="nil"/>
                            <w:bottom w:val="nil"/>
                            <w:right w:val="single" w:sz="18" w:space="0" w:color="auto"/>
                          </w:tcBorders>
                        </w:tcPr>
                        <w:p w:rsidR="00F91D41" w:rsidRPr="007E0171" w:rsidRDefault="00F91D41" w:rsidP="005A2FEC"/>
                      </w:tc>
                      <w:tc>
                        <w:tcPr>
                          <w:tcW w:w="283" w:type="dxa"/>
                          <w:vMerge/>
                          <w:tcBorders>
                            <w:top w:val="nil"/>
                            <w:left w:val="single" w:sz="18" w:space="0" w:color="auto"/>
                            <w:bottom w:val="single" w:sz="12" w:space="0" w:color="auto"/>
                            <w:right w:val="single" w:sz="18" w:space="0" w:color="auto"/>
                          </w:tcBorders>
                        </w:tcPr>
                        <w:p w:rsidR="00F91D41" w:rsidRPr="007E0171" w:rsidRDefault="00F91D41" w:rsidP="005A2FEC"/>
                      </w:tc>
                      <w:tc>
                        <w:tcPr>
                          <w:tcW w:w="397" w:type="dxa"/>
                          <w:vMerge/>
                          <w:tcBorders>
                            <w:top w:val="nil"/>
                            <w:left w:val="single" w:sz="18" w:space="0" w:color="auto"/>
                            <w:bottom w:val="single" w:sz="12" w:space="0" w:color="auto"/>
                            <w:right w:val="single" w:sz="18" w:space="0" w:color="auto"/>
                          </w:tcBorders>
                        </w:tcPr>
                        <w:p w:rsidR="00F91D41" w:rsidRPr="007E0171" w:rsidRDefault="00F91D41" w:rsidP="005A2FEC"/>
                      </w:tc>
                      <w:tc>
                        <w:tcPr>
                          <w:tcW w:w="569" w:type="dxa"/>
                          <w:tcBorders>
                            <w:top w:val="nil"/>
                            <w:left w:val="single" w:sz="18" w:space="0" w:color="auto"/>
                            <w:right w:val="single" w:sz="18" w:space="0" w:color="auto"/>
                          </w:tcBorders>
                          <w:vAlign w:val="center"/>
                        </w:tcPr>
                        <w:p w:rsidR="00F91D41" w:rsidRPr="007E0171" w:rsidRDefault="00F91D41">
                          <w:pPr>
                            <w:ind w:left="57"/>
                            <w:rPr>
                              <w:sz w:val="18"/>
                            </w:rPr>
                          </w:pPr>
                        </w:p>
                      </w:tc>
                      <w:tc>
                        <w:tcPr>
                          <w:tcW w:w="563" w:type="dxa"/>
                          <w:tcBorders>
                            <w:top w:val="nil"/>
                            <w:left w:val="single" w:sz="18" w:space="0" w:color="auto"/>
                            <w:right w:val="single" w:sz="18" w:space="0" w:color="auto"/>
                          </w:tcBorders>
                          <w:vAlign w:val="center"/>
                        </w:tcPr>
                        <w:p w:rsidR="00F91D41" w:rsidRPr="007E0171" w:rsidRDefault="00F91D41">
                          <w:pPr>
                            <w:ind w:left="57"/>
                            <w:rPr>
                              <w:sz w:val="18"/>
                            </w:rPr>
                          </w:pPr>
                        </w:p>
                      </w:tc>
                      <w:tc>
                        <w:tcPr>
                          <w:tcW w:w="569" w:type="dxa"/>
                          <w:tcBorders>
                            <w:top w:val="nil"/>
                            <w:left w:val="single" w:sz="18" w:space="0" w:color="auto"/>
                            <w:right w:val="single" w:sz="18" w:space="0" w:color="auto"/>
                          </w:tcBorders>
                          <w:vAlign w:val="center"/>
                        </w:tcPr>
                        <w:p w:rsidR="00F91D41" w:rsidRPr="007E0171" w:rsidRDefault="00F91D41">
                          <w:pPr>
                            <w:ind w:left="57"/>
                            <w:rPr>
                              <w:sz w:val="18"/>
                            </w:rPr>
                          </w:pPr>
                        </w:p>
                      </w:tc>
                      <w:tc>
                        <w:tcPr>
                          <w:tcW w:w="563" w:type="dxa"/>
                          <w:tcBorders>
                            <w:top w:val="nil"/>
                            <w:left w:val="single" w:sz="18" w:space="0" w:color="auto"/>
                            <w:right w:val="single" w:sz="18" w:space="0" w:color="auto"/>
                          </w:tcBorders>
                          <w:vAlign w:val="center"/>
                        </w:tcPr>
                        <w:p w:rsidR="00F91D41" w:rsidRPr="007E0171" w:rsidRDefault="00F91D41">
                          <w:pPr>
                            <w:ind w:left="57"/>
                            <w:rPr>
                              <w:sz w:val="18"/>
                            </w:rPr>
                          </w:pPr>
                        </w:p>
                      </w:tc>
                      <w:tc>
                        <w:tcPr>
                          <w:tcW w:w="849" w:type="dxa"/>
                          <w:tcBorders>
                            <w:top w:val="nil"/>
                            <w:left w:val="single" w:sz="18" w:space="0" w:color="auto"/>
                            <w:right w:val="single" w:sz="18" w:space="0" w:color="auto"/>
                          </w:tcBorders>
                          <w:vAlign w:val="center"/>
                        </w:tcPr>
                        <w:p w:rsidR="00F91D41" w:rsidRPr="007E0171" w:rsidRDefault="00F91D41">
                          <w:pPr>
                            <w:rPr>
                              <w:sz w:val="18"/>
                            </w:rPr>
                          </w:pPr>
                        </w:p>
                      </w:tc>
                      <w:tc>
                        <w:tcPr>
                          <w:tcW w:w="566" w:type="dxa"/>
                          <w:tcBorders>
                            <w:top w:val="nil"/>
                            <w:left w:val="single" w:sz="18" w:space="0" w:color="auto"/>
                            <w:right w:val="single" w:sz="18" w:space="0" w:color="auto"/>
                          </w:tcBorders>
                          <w:vAlign w:val="center"/>
                        </w:tcPr>
                        <w:p w:rsidR="00F91D41" w:rsidRPr="007E0171" w:rsidRDefault="00F91D41">
                          <w:pPr>
                            <w:rPr>
                              <w:sz w:val="18"/>
                            </w:rPr>
                          </w:pPr>
                        </w:p>
                      </w:tc>
                      <w:tc>
                        <w:tcPr>
                          <w:tcW w:w="5698" w:type="dxa"/>
                          <w:vMerge/>
                          <w:tcBorders>
                            <w:top w:val="nil"/>
                            <w:left w:val="single" w:sz="18" w:space="0" w:color="auto"/>
                            <w:bottom w:val="nil"/>
                            <w:right w:val="single" w:sz="18" w:space="0" w:color="auto"/>
                          </w:tcBorders>
                          <w:vAlign w:val="center"/>
                        </w:tcPr>
                        <w:p w:rsidR="00F91D41" w:rsidRPr="001B39CB" w:rsidRDefault="00F91D41">
                          <w:pPr>
                            <w:pStyle w:val="1"/>
                            <w:rPr>
                              <w:rFonts w:ascii="Times New Roman" w:hAnsi="Times New Roman"/>
                            </w:rPr>
                          </w:pPr>
                        </w:p>
                      </w:tc>
                      <w:tc>
                        <w:tcPr>
                          <w:tcW w:w="537" w:type="dxa"/>
                          <w:vMerge w:val="restart"/>
                          <w:tcBorders>
                            <w:top w:val="single" w:sz="18" w:space="0" w:color="auto"/>
                            <w:left w:val="single" w:sz="18" w:space="0" w:color="auto"/>
                            <w:bottom w:val="nil"/>
                            <w:right w:val="single" w:sz="18" w:space="0" w:color="auto"/>
                          </w:tcBorders>
                          <w:vAlign w:val="center"/>
                        </w:tcPr>
                        <w:p w:rsidR="00F91D41" w:rsidRPr="007E0171" w:rsidRDefault="00F91D41" w:rsidP="005A2FEC">
                          <w:pPr>
                            <w:jc w:val="center"/>
                            <w:rPr>
                              <w:szCs w:val="28"/>
                            </w:rPr>
                          </w:pPr>
                          <w:r>
                            <w:rPr>
                              <w:rStyle w:val="aa"/>
                            </w:rPr>
                            <w:fldChar w:fldCharType="begin"/>
                          </w:r>
                          <w:r>
                            <w:rPr>
                              <w:rStyle w:val="aa"/>
                            </w:rPr>
                            <w:instrText xml:space="preserve"> PAGE </w:instrText>
                          </w:r>
                          <w:r>
                            <w:rPr>
                              <w:rStyle w:val="aa"/>
                            </w:rPr>
                            <w:fldChar w:fldCharType="separate"/>
                          </w:r>
                          <w:r>
                            <w:rPr>
                              <w:rStyle w:val="aa"/>
                              <w:noProof/>
                            </w:rPr>
                            <w:t>2</w:t>
                          </w:r>
                          <w:r>
                            <w:rPr>
                              <w:rStyle w:val="aa"/>
                            </w:rPr>
                            <w:fldChar w:fldCharType="end"/>
                          </w:r>
                        </w:p>
                      </w:tc>
                    </w:tr>
                    <w:tr w:rsidR="00F91D41" w:rsidRPr="007E0171">
                      <w:tblPrEx>
                        <w:tblCellMar>
                          <w:top w:w="0" w:type="dxa"/>
                          <w:left w:w="0" w:type="dxa"/>
                          <w:bottom w:w="0" w:type="dxa"/>
                          <w:right w:w="0" w:type="dxa"/>
                        </w:tblCellMar>
                      </w:tblPrEx>
                      <w:trPr>
                        <w:cantSplit/>
                        <w:trHeight w:hRule="exact" w:val="280"/>
                        <w:jc w:val="right"/>
                      </w:trPr>
                      <w:tc>
                        <w:tcPr>
                          <w:tcW w:w="453" w:type="dxa"/>
                          <w:vMerge/>
                          <w:tcBorders>
                            <w:top w:val="nil"/>
                            <w:left w:val="nil"/>
                            <w:bottom w:val="nil"/>
                            <w:right w:val="single" w:sz="18" w:space="0" w:color="auto"/>
                          </w:tcBorders>
                        </w:tcPr>
                        <w:p w:rsidR="00F91D41" w:rsidRPr="007E0171" w:rsidRDefault="00F91D41" w:rsidP="005A2FEC"/>
                      </w:tc>
                      <w:tc>
                        <w:tcPr>
                          <w:tcW w:w="283" w:type="dxa"/>
                          <w:vMerge/>
                          <w:tcBorders>
                            <w:top w:val="single" w:sz="12" w:space="0" w:color="auto"/>
                            <w:left w:val="single" w:sz="18" w:space="0" w:color="auto"/>
                            <w:bottom w:val="single" w:sz="18" w:space="0" w:color="auto"/>
                            <w:right w:val="single" w:sz="18" w:space="0" w:color="auto"/>
                          </w:tcBorders>
                        </w:tcPr>
                        <w:p w:rsidR="00F91D41" w:rsidRPr="007E0171" w:rsidRDefault="00F91D41" w:rsidP="005A2FEC"/>
                      </w:tc>
                      <w:tc>
                        <w:tcPr>
                          <w:tcW w:w="397" w:type="dxa"/>
                          <w:vMerge/>
                          <w:tcBorders>
                            <w:top w:val="single" w:sz="12" w:space="0" w:color="auto"/>
                            <w:left w:val="single" w:sz="18" w:space="0" w:color="auto"/>
                            <w:bottom w:val="single" w:sz="18" w:space="0" w:color="auto"/>
                            <w:right w:val="single" w:sz="18" w:space="0" w:color="auto"/>
                          </w:tcBorders>
                        </w:tcPr>
                        <w:p w:rsidR="00F91D41" w:rsidRPr="007E0171" w:rsidRDefault="00F91D41" w:rsidP="005A2FEC"/>
                      </w:tc>
                      <w:tc>
                        <w:tcPr>
                          <w:tcW w:w="569" w:type="dxa"/>
                          <w:tcBorders>
                            <w:top w:val="single" w:sz="18" w:space="0" w:color="auto"/>
                            <w:left w:val="single" w:sz="18" w:space="0" w:color="auto"/>
                            <w:bottom w:val="single" w:sz="18" w:space="0" w:color="auto"/>
                            <w:right w:val="single" w:sz="18" w:space="0" w:color="auto"/>
                          </w:tcBorders>
                          <w:vAlign w:val="center"/>
                        </w:tcPr>
                        <w:p w:rsidR="00F91D41" w:rsidRPr="007E0171" w:rsidRDefault="00F91D41" w:rsidP="005A2FEC">
                          <w:pPr>
                            <w:rPr>
                              <w:b/>
                              <w:sz w:val="20"/>
                            </w:rPr>
                          </w:pPr>
                          <w:r w:rsidRPr="007E0171">
                            <w:rPr>
                              <w:b/>
                              <w:sz w:val="20"/>
                            </w:rPr>
                            <w:t xml:space="preserve"> Изм.</w:t>
                          </w:r>
                        </w:p>
                      </w:tc>
                      <w:tc>
                        <w:tcPr>
                          <w:tcW w:w="563" w:type="dxa"/>
                          <w:tcBorders>
                            <w:top w:val="single" w:sz="18" w:space="0" w:color="auto"/>
                            <w:left w:val="single" w:sz="18" w:space="0" w:color="auto"/>
                            <w:bottom w:val="single" w:sz="18" w:space="0" w:color="auto"/>
                            <w:right w:val="single" w:sz="18" w:space="0" w:color="auto"/>
                          </w:tcBorders>
                          <w:vAlign w:val="center"/>
                        </w:tcPr>
                        <w:p w:rsidR="00F91D41" w:rsidRPr="00BE2251" w:rsidRDefault="00F91D41" w:rsidP="005A2FEC">
                          <w:pPr>
                            <w:rPr>
                              <w:b/>
                              <w:sz w:val="16"/>
                              <w:szCs w:val="16"/>
                            </w:rPr>
                          </w:pPr>
                          <w:r w:rsidRPr="00BE2251">
                            <w:rPr>
                              <w:b/>
                              <w:sz w:val="16"/>
                              <w:szCs w:val="16"/>
                            </w:rPr>
                            <w:t>Кол.учччч</w:t>
                          </w:r>
                        </w:p>
                      </w:tc>
                      <w:tc>
                        <w:tcPr>
                          <w:tcW w:w="569" w:type="dxa"/>
                          <w:tcBorders>
                            <w:top w:val="single" w:sz="18" w:space="0" w:color="auto"/>
                            <w:left w:val="single" w:sz="18" w:space="0" w:color="auto"/>
                            <w:bottom w:val="single" w:sz="18" w:space="0" w:color="auto"/>
                            <w:right w:val="single" w:sz="18" w:space="0" w:color="auto"/>
                          </w:tcBorders>
                          <w:vAlign w:val="center"/>
                        </w:tcPr>
                        <w:p w:rsidR="00F91D41" w:rsidRPr="007E0171" w:rsidRDefault="00F91D41" w:rsidP="005A2FEC">
                          <w:pPr>
                            <w:rPr>
                              <w:b/>
                              <w:sz w:val="20"/>
                            </w:rPr>
                          </w:pPr>
                          <w:r w:rsidRPr="007E0171">
                            <w:rPr>
                              <w:b/>
                              <w:sz w:val="20"/>
                            </w:rPr>
                            <w:t>Лист</w:t>
                          </w:r>
                        </w:p>
                      </w:tc>
                      <w:tc>
                        <w:tcPr>
                          <w:tcW w:w="563" w:type="dxa"/>
                          <w:tcBorders>
                            <w:top w:val="single" w:sz="18" w:space="0" w:color="auto"/>
                            <w:left w:val="single" w:sz="18" w:space="0" w:color="auto"/>
                            <w:bottom w:val="single" w:sz="18" w:space="0" w:color="auto"/>
                            <w:right w:val="single" w:sz="18" w:space="0" w:color="auto"/>
                          </w:tcBorders>
                          <w:vAlign w:val="center"/>
                        </w:tcPr>
                        <w:p w:rsidR="00F91D41" w:rsidRPr="007E0171" w:rsidRDefault="00F91D41" w:rsidP="005A2FEC">
                          <w:pPr>
                            <w:rPr>
                              <w:b/>
                              <w:sz w:val="20"/>
                            </w:rPr>
                          </w:pPr>
                          <w:r w:rsidRPr="007E0171">
                            <w:rPr>
                              <w:b/>
                              <w:sz w:val="20"/>
                            </w:rPr>
                            <w:t>№док</w:t>
                          </w:r>
                        </w:p>
                      </w:tc>
                      <w:tc>
                        <w:tcPr>
                          <w:tcW w:w="849" w:type="dxa"/>
                          <w:tcBorders>
                            <w:top w:val="single" w:sz="18" w:space="0" w:color="auto"/>
                            <w:left w:val="single" w:sz="18" w:space="0" w:color="auto"/>
                            <w:bottom w:val="single" w:sz="18" w:space="0" w:color="auto"/>
                            <w:right w:val="single" w:sz="18" w:space="0" w:color="auto"/>
                          </w:tcBorders>
                          <w:vAlign w:val="center"/>
                        </w:tcPr>
                        <w:p w:rsidR="00F91D41" w:rsidRPr="007E0171" w:rsidRDefault="00F91D41" w:rsidP="005A2FEC">
                          <w:pPr>
                            <w:rPr>
                              <w:b/>
                              <w:sz w:val="20"/>
                            </w:rPr>
                          </w:pPr>
                          <w:r w:rsidRPr="007E0171">
                            <w:rPr>
                              <w:b/>
                              <w:sz w:val="20"/>
                            </w:rPr>
                            <w:t xml:space="preserve">  Подп.</w:t>
                          </w:r>
                        </w:p>
                      </w:tc>
                      <w:tc>
                        <w:tcPr>
                          <w:tcW w:w="566" w:type="dxa"/>
                          <w:tcBorders>
                            <w:top w:val="single" w:sz="18" w:space="0" w:color="auto"/>
                            <w:left w:val="single" w:sz="18" w:space="0" w:color="auto"/>
                            <w:bottom w:val="single" w:sz="18" w:space="0" w:color="auto"/>
                            <w:right w:val="single" w:sz="18" w:space="0" w:color="auto"/>
                          </w:tcBorders>
                          <w:vAlign w:val="center"/>
                        </w:tcPr>
                        <w:p w:rsidR="00F91D41" w:rsidRPr="007E0171" w:rsidRDefault="00F91D41" w:rsidP="005A2FEC">
                          <w:pPr>
                            <w:rPr>
                              <w:b/>
                              <w:sz w:val="20"/>
                            </w:rPr>
                          </w:pPr>
                          <w:r w:rsidRPr="007E0171">
                            <w:rPr>
                              <w:b/>
                              <w:sz w:val="20"/>
                            </w:rPr>
                            <w:t>Дата</w:t>
                          </w:r>
                        </w:p>
                      </w:tc>
                      <w:tc>
                        <w:tcPr>
                          <w:tcW w:w="5698" w:type="dxa"/>
                          <w:vMerge/>
                          <w:tcBorders>
                            <w:top w:val="nil"/>
                            <w:left w:val="single" w:sz="18" w:space="0" w:color="auto"/>
                            <w:bottom w:val="single" w:sz="18" w:space="0" w:color="auto"/>
                            <w:right w:val="single" w:sz="18" w:space="0" w:color="auto"/>
                          </w:tcBorders>
                          <w:vAlign w:val="center"/>
                        </w:tcPr>
                        <w:p w:rsidR="00F91D41" w:rsidRPr="007E0171" w:rsidRDefault="00F91D41">
                          <w:pPr>
                            <w:jc w:val="center"/>
                          </w:pPr>
                        </w:p>
                      </w:tc>
                      <w:tc>
                        <w:tcPr>
                          <w:tcW w:w="537" w:type="dxa"/>
                          <w:vMerge/>
                          <w:tcBorders>
                            <w:top w:val="nil"/>
                            <w:left w:val="single" w:sz="18" w:space="0" w:color="auto"/>
                            <w:bottom w:val="single" w:sz="18" w:space="0" w:color="auto"/>
                            <w:right w:val="single" w:sz="18" w:space="0" w:color="auto"/>
                          </w:tcBorders>
                        </w:tcPr>
                        <w:p w:rsidR="00F91D41" w:rsidRPr="007E0171" w:rsidRDefault="00F91D41">
                          <w:pPr>
                            <w:jc w:val="center"/>
                          </w:pPr>
                        </w:p>
                      </w:tc>
                    </w:tr>
                  </w:tbl>
                  <w:p w:rsidR="00F91D41" w:rsidRPr="007E0171" w:rsidRDefault="00F91D41" w:rsidP="005A2FEC"/>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1D41" w:rsidRDefault="00F91D41">
    <w:pPr>
      <w:pStyle w:val="a5"/>
      <w:framePr w:wrap="auto" w:vAnchor="text" w:hAnchor="page" w:x="11287" w:y="91"/>
      <w:tabs>
        <w:tab w:val="clear" w:pos="4153"/>
        <w:tab w:val="clear" w:pos="8306"/>
        <w:tab w:val="center" w:pos="4536"/>
        <w:tab w:val="right" w:pos="9072"/>
      </w:tabs>
      <w:rPr>
        <w:rStyle w:val="a9"/>
      </w:rPr>
    </w:pPr>
  </w:p>
  <w:p w:rsidR="00F91D41" w:rsidRDefault="00483217">
    <w:pPr>
      <w:pStyle w:val="a5"/>
      <w:tabs>
        <w:tab w:val="clear" w:pos="4153"/>
        <w:tab w:val="clear" w:pos="8306"/>
        <w:tab w:val="right" w:pos="4962"/>
      </w:tabs>
      <w:ind w:right="360"/>
    </w:pPr>
    <w:r>
      <w:rPr>
        <w:noProof/>
        <w:snapToGrid/>
      </w:rPr>
      <mc:AlternateContent>
        <mc:Choice Requires="wps">
          <w:drawing>
            <wp:anchor distT="0" distB="0" distL="114300" distR="114300" simplePos="0" relativeHeight="251655680" behindDoc="0" locked="0" layoutInCell="1" allowOverlap="1">
              <wp:simplePos x="0" y="0"/>
              <wp:positionH relativeFrom="column">
                <wp:posOffset>-182880</wp:posOffset>
              </wp:positionH>
              <wp:positionV relativeFrom="paragraph">
                <wp:posOffset>-144145</wp:posOffset>
              </wp:positionV>
              <wp:extent cx="6584315" cy="10067925"/>
              <wp:effectExtent l="17145" t="17780" r="18415" b="20320"/>
              <wp:wrapNone/>
              <wp:docPr id="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4315" cy="10067925"/>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14.4pt;margin-top:-11.35pt;width:518.45pt;height:792.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" filled="f" strokeweight="2.25p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1D41" w:rsidRDefault="00483217">
    <w:pPr>
      <w:pStyle w:val="a5"/>
    </w:pPr>
    <w:r>
      <w:rPr>
        <w:noProof/>
        <w:snapToGrid/>
      </w:rPr>
      <mc:AlternateContent>
        <mc:Choice Requires="wps">
          <w:drawing>
            <wp:anchor distT="0" distB="0" distL="114300" distR="114300" simplePos="0" relativeHeight="251656704" behindDoc="0" locked="0" layoutInCell="1" allowOverlap="1">
              <wp:simplePos x="0" y="0"/>
              <wp:positionH relativeFrom="column">
                <wp:posOffset>-203200</wp:posOffset>
              </wp:positionH>
              <wp:positionV relativeFrom="paragraph">
                <wp:posOffset>-170815</wp:posOffset>
              </wp:positionV>
              <wp:extent cx="6573520" cy="10111105"/>
              <wp:effectExtent l="15875" t="19685" r="20955" b="13335"/>
              <wp:wrapNone/>
              <wp:docPr id="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3520" cy="1011110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16pt;margin-top:-13.45pt;width:517.6pt;height:796.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" filled="f" strokeweight="2p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1D41" w:rsidRDefault="00F91D41">
    <w:pPr>
      <w:pStyle w:val="a5"/>
      <w:framePr w:wrap="auto" w:vAnchor="text" w:hAnchor="page" w:x="11287" w:y="91"/>
      <w:tabs>
        <w:tab w:val="clear" w:pos="4153"/>
        <w:tab w:val="clear" w:pos="8306"/>
        <w:tab w:val="center" w:pos="4536"/>
        <w:tab w:val="right" w:pos="9072"/>
      </w:tabs>
      <w:rPr>
        <w:rStyle w:val="a9"/>
      </w:rPr>
    </w:pPr>
  </w:p>
  <w:p w:rsidR="00F91D41" w:rsidRDefault="00483217">
    <w:pPr>
      <w:pStyle w:val="a5"/>
      <w:tabs>
        <w:tab w:val="clear" w:pos="4153"/>
        <w:tab w:val="clear" w:pos="8306"/>
        <w:tab w:val="right" w:pos="4962"/>
      </w:tabs>
      <w:ind w:right="360"/>
    </w:pPr>
    <w:r>
      <w:rPr>
        <w:noProof/>
        <w:snapToGrid/>
      </w:rPr>
      <mc:AlternateContent>
        <mc:Choice Requires="wps">
          <w:drawing>
            <wp:anchor distT="0" distB="0" distL="114300" distR="114300" simplePos="0" relativeHeight="251658752" behindDoc="0" locked="0" layoutInCell="1" allowOverlap="1">
              <wp:simplePos x="0" y="0"/>
              <wp:positionH relativeFrom="column">
                <wp:posOffset>-182880</wp:posOffset>
              </wp:positionH>
              <wp:positionV relativeFrom="paragraph">
                <wp:posOffset>-144145</wp:posOffset>
              </wp:positionV>
              <wp:extent cx="6584315" cy="10067925"/>
              <wp:effectExtent l="17145" t="17780" r="18415" b="20320"/>
              <wp:wrapNone/>
              <wp:docPr id="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4315" cy="10067925"/>
                      </a:xfrm>
                      <a:prstGeom prst="rect">
                        <a:avLst/>
                      </a:prstGeom>
                      <a:noFill/>
                      <a:ln w="285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14.4pt;margin-top:-11.35pt;width:518.45pt;height:792.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" filled="f" strokeweight="2.25p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1D41" w:rsidRDefault="00483217">
    <w:pPr>
      <w:pStyle w:val="a5"/>
    </w:pPr>
    <w:r>
      <w:rPr>
        <w:noProof/>
        <w:snapToGrid/>
      </w:rPr>
      <mc:AlternateContent>
        <mc:Choice Requires="wps">
          <w:drawing>
            <wp:anchor distT="0" distB="0" distL="114300" distR="114300" simplePos="0" relativeHeight="251659776" behindDoc="0" locked="0" layoutInCell="1" allowOverlap="1">
              <wp:simplePos x="0" y="0"/>
              <wp:positionH relativeFrom="column">
                <wp:posOffset>-203200</wp:posOffset>
              </wp:positionH>
              <wp:positionV relativeFrom="paragraph">
                <wp:posOffset>-170815</wp:posOffset>
              </wp:positionV>
              <wp:extent cx="6573520" cy="10111105"/>
              <wp:effectExtent l="15875" t="19685" r="20955" b="13335"/>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3520" cy="1011110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16pt;margin-top:-13.45pt;width:517.6pt;height:796.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" filled="f" strokeweight="2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173CCED6"/>
    <w:lvl w:ilvl="0">
      <w:start w:val="1"/>
      <w:numFmt w:val="bullet"/>
      <w:pStyle w:val="a"/>
      <w:lvlText w:val=""/>
      <w:lvlJc w:val="left"/>
      <w:pPr>
        <w:tabs>
          <w:tab w:val="num" w:pos="1492"/>
        </w:tabs>
        <w:ind w:left="1492" w:hanging="360"/>
      </w:pPr>
      <w:rPr>
        <w:rFonts w:ascii="Symbol" w:hAnsi="Symbol" w:hint="default"/>
      </w:rPr>
    </w:lvl>
  </w:abstractNum>
  <w:abstractNum w:abstractNumId="1">
    <w:nsid w:val="00000002"/>
    <w:multiLevelType w:val="singleLevel"/>
    <w:tmpl w:val="00000002"/>
    <w:name w:val="WW8Num2"/>
    <w:lvl w:ilvl="0">
      <w:start w:val="1"/>
      <w:numFmt w:val="bullet"/>
      <w:lvlText w:val=""/>
      <w:lvlJc w:val="left"/>
      <w:pPr>
        <w:tabs>
          <w:tab w:val="num" w:pos="1429"/>
        </w:tabs>
        <w:ind w:left="1429" w:hanging="360"/>
      </w:pPr>
      <w:rPr>
        <w:rFonts w:ascii="Symbol" w:hAnsi="Symbol"/>
      </w:rPr>
    </w:lvl>
  </w:abstractNum>
  <w:abstractNum w:abstractNumId="2">
    <w:nsid w:val="00000006"/>
    <w:multiLevelType w:val="singleLevel"/>
    <w:tmpl w:val="00000006"/>
    <w:name w:val="WW8Num6"/>
    <w:lvl w:ilvl="0">
      <w:start w:val="1"/>
      <w:numFmt w:val="bullet"/>
      <w:lvlText w:val=""/>
      <w:lvlJc w:val="left"/>
      <w:pPr>
        <w:tabs>
          <w:tab w:val="num" w:pos="1428"/>
        </w:tabs>
        <w:ind w:left="1428" w:hanging="360"/>
      </w:pPr>
      <w:rPr>
        <w:rFonts w:ascii="Symbol" w:hAnsi="Symbol"/>
      </w:rPr>
    </w:lvl>
  </w:abstractNum>
  <w:abstractNum w:abstractNumId="3">
    <w:nsid w:val="00000008"/>
    <w:multiLevelType w:val="multilevel"/>
    <w:tmpl w:val="CE7E396E"/>
    <w:name w:val="WW8Num8"/>
    <w:lvl w:ilvl="0">
      <w:start w:val="1"/>
      <w:numFmt w:val="decimal"/>
      <w:lvlText w:val="%1."/>
      <w:lvlJc w:val="left"/>
      <w:pPr>
        <w:tabs>
          <w:tab w:val="num" w:pos="0"/>
        </w:tabs>
        <w:ind w:left="1069" w:hanging="360"/>
      </w:pPr>
    </w:lvl>
    <w:lvl w:ilvl="1">
      <w:start w:val="1"/>
      <w:numFmt w:val="decimal"/>
      <w:lvlText w:val="%1.%2."/>
      <w:lvlJc w:val="left"/>
      <w:pPr>
        <w:tabs>
          <w:tab w:val="num" w:pos="-142"/>
        </w:tabs>
        <w:ind w:left="1287" w:hanging="720"/>
      </w:pPr>
      <w:rPr>
        <w:rFonts w:ascii="Times New Roman" w:hAnsi="Times New Roman" w:cs="Times New Roman"/>
        <w:sz w:val="24"/>
        <w:szCs w:val="24"/>
        <w:lang w:val="ru-RU"/>
      </w:rPr>
    </w:lvl>
    <w:lvl w:ilvl="2">
      <w:start w:val="1"/>
      <w:numFmt w:val="decimal"/>
      <w:lvlText w:val="%1.%2.%3."/>
      <w:lvlJc w:val="left"/>
      <w:pPr>
        <w:tabs>
          <w:tab w:val="num" w:pos="0"/>
        </w:tabs>
        <w:ind w:left="1429" w:hanging="720"/>
      </w:pPr>
    </w:lvl>
    <w:lvl w:ilvl="3">
      <w:start w:val="1"/>
      <w:numFmt w:val="decimal"/>
      <w:lvlText w:val="%1.%2.%3.%4."/>
      <w:lvlJc w:val="left"/>
      <w:pPr>
        <w:tabs>
          <w:tab w:val="num" w:pos="0"/>
        </w:tabs>
        <w:ind w:left="1789" w:hanging="1080"/>
      </w:pPr>
    </w:lvl>
    <w:lvl w:ilvl="4">
      <w:start w:val="1"/>
      <w:numFmt w:val="decimal"/>
      <w:lvlText w:val="%1.%2.%3.%4.%5."/>
      <w:lvlJc w:val="left"/>
      <w:pPr>
        <w:tabs>
          <w:tab w:val="num" w:pos="0"/>
        </w:tabs>
        <w:ind w:left="1789" w:hanging="1080"/>
      </w:pPr>
    </w:lvl>
    <w:lvl w:ilvl="5">
      <w:start w:val="1"/>
      <w:numFmt w:val="decimal"/>
      <w:lvlText w:val="%1.%2.%3.%4.%5.%6."/>
      <w:lvlJc w:val="left"/>
      <w:pPr>
        <w:tabs>
          <w:tab w:val="num" w:pos="0"/>
        </w:tabs>
        <w:ind w:left="2149" w:hanging="1440"/>
      </w:pPr>
    </w:lvl>
    <w:lvl w:ilvl="6">
      <w:start w:val="1"/>
      <w:numFmt w:val="decimal"/>
      <w:lvlText w:val="%1.%2.%3.%4.%5.%6.%7."/>
      <w:lvlJc w:val="left"/>
      <w:pPr>
        <w:tabs>
          <w:tab w:val="num" w:pos="0"/>
        </w:tabs>
        <w:ind w:left="2149" w:hanging="1440"/>
      </w:pPr>
    </w:lvl>
    <w:lvl w:ilvl="7">
      <w:start w:val="1"/>
      <w:numFmt w:val="decimal"/>
      <w:lvlText w:val="%1.%2.%3.%4.%5.%6.%7.%8."/>
      <w:lvlJc w:val="left"/>
      <w:pPr>
        <w:tabs>
          <w:tab w:val="num" w:pos="0"/>
        </w:tabs>
        <w:ind w:left="2509" w:hanging="1800"/>
      </w:pPr>
    </w:lvl>
    <w:lvl w:ilvl="8">
      <w:start w:val="1"/>
      <w:numFmt w:val="decimal"/>
      <w:lvlText w:val="%1.%2.%3.%4.%5.%6.%7.%8.%9."/>
      <w:lvlJc w:val="left"/>
      <w:pPr>
        <w:tabs>
          <w:tab w:val="num" w:pos="0"/>
        </w:tabs>
        <w:ind w:left="2509" w:hanging="1800"/>
      </w:pPr>
    </w:lvl>
  </w:abstractNum>
  <w:abstractNum w:abstractNumId="4">
    <w:nsid w:val="00000011"/>
    <w:multiLevelType w:val="multilevel"/>
    <w:tmpl w:val="508CA5A2"/>
    <w:name w:val="WW8Num17"/>
    <w:lvl w:ilvl="0">
      <w:start w:val="1"/>
      <w:numFmt w:val="decimal"/>
      <w:lvlText w:val="%1."/>
      <w:lvlJc w:val="left"/>
      <w:pPr>
        <w:tabs>
          <w:tab w:val="num" w:pos="360"/>
        </w:tabs>
        <w:ind w:left="360" w:hanging="360"/>
      </w:pPr>
      <w:rPr>
        <w:b w:val="0"/>
      </w:rPr>
    </w:lvl>
    <w:lvl w:ilvl="1">
      <w:start w:val="1"/>
      <w:numFmt w:val="decimal"/>
      <w:lvlText w:val="%2."/>
      <w:lvlJc w:val="left"/>
      <w:pPr>
        <w:tabs>
          <w:tab w:val="num" w:pos="1080"/>
        </w:tabs>
        <w:ind w:left="1080" w:hanging="360"/>
      </w:pPr>
      <w:rPr>
        <w:rFonts w:ascii="Arial" w:hAnsi="Arial" w:cs="Arial"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12"/>
    <w:multiLevelType w:val="singleLevel"/>
    <w:tmpl w:val="00000012"/>
    <w:name w:val="WW8Num18"/>
    <w:lvl w:ilvl="0">
      <w:numFmt w:val="bullet"/>
      <w:lvlText w:val=""/>
      <w:lvlJc w:val="left"/>
      <w:pPr>
        <w:tabs>
          <w:tab w:val="num" w:pos="0"/>
        </w:tabs>
        <w:ind w:left="360" w:hanging="360"/>
      </w:pPr>
      <w:rPr>
        <w:rFonts w:ascii="Symbol" w:hAnsi="Symbol"/>
      </w:rPr>
    </w:lvl>
  </w:abstractNum>
  <w:abstractNum w:abstractNumId="6">
    <w:nsid w:val="00000013"/>
    <w:multiLevelType w:val="singleLevel"/>
    <w:tmpl w:val="00000013"/>
    <w:name w:val="WW8Num54"/>
    <w:lvl w:ilvl="0">
      <w:start w:val="1"/>
      <w:numFmt w:val="bullet"/>
      <w:lvlText w:val=""/>
      <w:lvlJc w:val="left"/>
      <w:pPr>
        <w:tabs>
          <w:tab w:val="num" w:pos="1260"/>
        </w:tabs>
        <w:ind w:left="1260" w:hanging="360"/>
      </w:pPr>
      <w:rPr>
        <w:rFonts w:ascii="Symbol" w:hAnsi="Symbol"/>
      </w:rPr>
    </w:lvl>
  </w:abstractNum>
  <w:abstractNum w:abstractNumId="7">
    <w:nsid w:val="0B6A1888"/>
    <w:multiLevelType w:val="hybridMultilevel"/>
    <w:tmpl w:val="A0BA71D2"/>
    <w:lvl w:ilvl="0" w:tplc="BB4AB8CA">
      <w:start w:val="1"/>
      <w:numFmt w:val="decimal"/>
      <w:lvlText w:val="%1)"/>
      <w:lvlJc w:val="left"/>
      <w:pPr>
        <w:ind w:left="2391" w:hanging="1540"/>
      </w:pPr>
      <w:rPr>
        <w:rFonts w:hint="default"/>
      </w:rPr>
    </w:lvl>
    <w:lvl w:ilvl="1" w:tplc="2714A3AC">
      <w:start w:val="8"/>
      <w:numFmt w:val="decimal"/>
      <w:lvlText w:val="%2."/>
      <w:lvlJc w:val="left"/>
      <w:pPr>
        <w:tabs>
          <w:tab w:val="num" w:pos="1931"/>
        </w:tabs>
        <w:ind w:left="1931" w:hanging="360"/>
      </w:pPr>
      <w:rPr>
        <w:rFonts w:cs="Times New Roman" w:hint="default"/>
      </w:r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
    <w:nsid w:val="0DA93268"/>
    <w:multiLevelType w:val="hybridMultilevel"/>
    <w:tmpl w:val="1944925C"/>
    <w:lvl w:ilvl="0" w:tplc="203281C0">
      <w:start w:val="1"/>
      <w:numFmt w:val="decimal"/>
      <w:pStyle w:val="2"/>
      <w:lvlText w:val="%1)"/>
      <w:lvlJc w:val="left"/>
      <w:pPr>
        <w:tabs>
          <w:tab w:val="num" w:pos="1205"/>
        </w:tabs>
        <w:ind w:left="1205" w:hanging="720"/>
      </w:pPr>
      <w:rPr>
        <w:rFonts w:hint="default"/>
      </w:rPr>
    </w:lvl>
    <w:lvl w:ilvl="1" w:tplc="04190019" w:tentative="1">
      <w:start w:val="1"/>
      <w:numFmt w:val="lowerLetter"/>
      <w:lvlText w:val="%2."/>
      <w:lvlJc w:val="left"/>
      <w:pPr>
        <w:tabs>
          <w:tab w:val="num" w:pos="1565"/>
        </w:tabs>
        <w:ind w:left="1565" w:hanging="360"/>
      </w:pPr>
    </w:lvl>
    <w:lvl w:ilvl="2" w:tplc="0419001B" w:tentative="1">
      <w:start w:val="1"/>
      <w:numFmt w:val="lowerRoman"/>
      <w:lvlText w:val="%3."/>
      <w:lvlJc w:val="right"/>
      <w:pPr>
        <w:tabs>
          <w:tab w:val="num" w:pos="2285"/>
        </w:tabs>
        <w:ind w:left="2285" w:hanging="180"/>
      </w:pPr>
    </w:lvl>
    <w:lvl w:ilvl="3" w:tplc="0419000F" w:tentative="1">
      <w:start w:val="1"/>
      <w:numFmt w:val="decimal"/>
      <w:lvlText w:val="%4."/>
      <w:lvlJc w:val="left"/>
      <w:pPr>
        <w:tabs>
          <w:tab w:val="num" w:pos="3005"/>
        </w:tabs>
        <w:ind w:left="3005" w:hanging="360"/>
      </w:pPr>
    </w:lvl>
    <w:lvl w:ilvl="4" w:tplc="04190019" w:tentative="1">
      <w:start w:val="1"/>
      <w:numFmt w:val="lowerLetter"/>
      <w:lvlText w:val="%5."/>
      <w:lvlJc w:val="left"/>
      <w:pPr>
        <w:tabs>
          <w:tab w:val="num" w:pos="3725"/>
        </w:tabs>
        <w:ind w:left="3725" w:hanging="360"/>
      </w:pPr>
    </w:lvl>
    <w:lvl w:ilvl="5" w:tplc="0419001B" w:tentative="1">
      <w:start w:val="1"/>
      <w:numFmt w:val="lowerRoman"/>
      <w:lvlText w:val="%6."/>
      <w:lvlJc w:val="right"/>
      <w:pPr>
        <w:tabs>
          <w:tab w:val="num" w:pos="4445"/>
        </w:tabs>
        <w:ind w:left="4445" w:hanging="180"/>
      </w:pPr>
    </w:lvl>
    <w:lvl w:ilvl="6" w:tplc="0419000F" w:tentative="1">
      <w:start w:val="1"/>
      <w:numFmt w:val="decimal"/>
      <w:lvlText w:val="%7."/>
      <w:lvlJc w:val="left"/>
      <w:pPr>
        <w:tabs>
          <w:tab w:val="num" w:pos="5165"/>
        </w:tabs>
        <w:ind w:left="5165" w:hanging="360"/>
      </w:pPr>
    </w:lvl>
    <w:lvl w:ilvl="7" w:tplc="04190019" w:tentative="1">
      <w:start w:val="1"/>
      <w:numFmt w:val="lowerLetter"/>
      <w:lvlText w:val="%8."/>
      <w:lvlJc w:val="left"/>
      <w:pPr>
        <w:tabs>
          <w:tab w:val="num" w:pos="5885"/>
        </w:tabs>
        <w:ind w:left="5885" w:hanging="360"/>
      </w:pPr>
    </w:lvl>
    <w:lvl w:ilvl="8" w:tplc="0419001B" w:tentative="1">
      <w:start w:val="1"/>
      <w:numFmt w:val="lowerRoman"/>
      <w:lvlText w:val="%9."/>
      <w:lvlJc w:val="right"/>
      <w:pPr>
        <w:tabs>
          <w:tab w:val="num" w:pos="6605"/>
        </w:tabs>
        <w:ind w:left="6605" w:hanging="180"/>
      </w:pPr>
    </w:lvl>
  </w:abstractNum>
  <w:abstractNum w:abstractNumId="9">
    <w:nsid w:val="0F2831E8"/>
    <w:multiLevelType w:val="multilevel"/>
    <w:tmpl w:val="974CBD18"/>
    <w:lvl w:ilvl="0">
      <w:start w:val="1"/>
      <w:numFmt w:val="decimal"/>
      <w:lvlText w:val="%1."/>
      <w:lvlJc w:val="left"/>
      <w:pPr>
        <w:tabs>
          <w:tab w:val="num" w:pos="390"/>
        </w:tabs>
        <w:ind w:left="390" w:hanging="390"/>
      </w:pPr>
      <w:rPr>
        <w:rFonts w:hint="default"/>
      </w:rPr>
    </w:lvl>
    <w:lvl w:ilvl="1">
      <w:start w:val="2"/>
      <w:numFmt w:val="decimal"/>
      <w:lvlText w:val="%1.%2."/>
      <w:lvlJc w:val="left"/>
      <w:pPr>
        <w:tabs>
          <w:tab w:val="num" w:pos="1571"/>
        </w:tabs>
        <w:ind w:left="1571" w:hanging="720"/>
      </w:pPr>
      <w:rPr>
        <w:rFonts w:hint="default"/>
      </w:rPr>
    </w:lvl>
    <w:lvl w:ilvl="2">
      <w:start w:val="1"/>
      <w:numFmt w:val="decimal"/>
      <w:lvlText w:val="%1.%2.%3."/>
      <w:lvlJc w:val="left"/>
      <w:pPr>
        <w:tabs>
          <w:tab w:val="num" w:pos="2422"/>
        </w:tabs>
        <w:ind w:left="2422" w:hanging="720"/>
      </w:pPr>
      <w:rPr>
        <w:rFonts w:hint="default"/>
      </w:rPr>
    </w:lvl>
    <w:lvl w:ilvl="3">
      <w:start w:val="1"/>
      <w:numFmt w:val="decimal"/>
      <w:lvlText w:val="%1.%2.%3.%4."/>
      <w:lvlJc w:val="left"/>
      <w:pPr>
        <w:tabs>
          <w:tab w:val="num" w:pos="3633"/>
        </w:tabs>
        <w:ind w:left="3633" w:hanging="1080"/>
      </w:pPr>
      <w:rPr>
        <w:rFonts w:hint="default"/>
      </w:rPr>
    </w:lvl>
    <w:lvl w:ilvl="4">
      <w:start w:val="1"/>
      <w:numFmt w:val="decimal"/>
      <w:lvlText w:val="%1.%2.%3.%4.%5."/>
      <w:lvlJc w:val="left"/>
      <w:pPr>
        <w:tabs>
          <w:tab w:val="num" w:pos="4484"/>
        </w:tabs>
        <w:ind w:left="4484" w:hanging="1080"/>
      </w:pPr>
      <w:rPr>
        <w:rFonts w:hint="default"/>
      </w:rPr>
    </w:lvl>
    <w:lvl w:ilvl="5">
      <w:start w:val="1"/>
      <w:numFmt w:val="decimal"/>
      <w:lvlText w:val="%1.%2.%3.%4.%5.%6."/>
      <w:lvlJc w:val="left"/>
      <w:pPr>
        <w:tabs>
          <w:tab w:val="num" w:pos="5695"/>
        </w:tabs>
        <w:ind w:left="5695" w:hanging="1440"/>
      </w:pPr>
      <w:rPr>
        <w:rFonts w:hint="default"/>
      </w:rPr>
    </w:lvl>
    <w:lvl w:ilvl="6">
      <w:start w:val="1"/>
      <w:numFmt w:val="decimal"/>
      <w:lvlText w:val="%1.%2.%3.%4.%5.%6.%7."/>
      <w:lvlJc w:val="left"/>
      <w:pPr>
        <w:tabs>
          <w:tab w:val="num" w:pos="6546"/>
        </w:tabs>
        <w:ind w:left="6546" w:hanging="1440"/>
      </w:pPr>
      <w:rPr>
        <w:rFonts w:hint="default"/>
      </w:rPr>
    </w:lvl>
    <w:lvl w:ilvl="7">
      <w:start w:val="1"/>
      <w:numFmt w:val="decimal"/>
      <w:lvlText w:val="%1.%2.%3.%4.%5.%6.%7.%8."/>
      <w:lvlJc w:val="left"/>
      <w:pPr>
        <w:tabs>
          <w:tab w:val="num" w:pos="7757"/>
        </w:tabs>
        <w:ind w:left="7757" w:hanging="1800"/>
      </w:pPr>
      <w:rPr>
        <w:rFonts w:hint="default"/>
      </w:rPr>
    </w:lvl>
    <w:lvl w:ilvl="8">
      <w:start w:val="1"/>
      <w:numFmt w:val="decimal"/>
      <w:lvlText w:val="%1.%2.%3.%4.%5.%6.%7.%8.%9."/>
      <w:lvlJc w:val="left"/>
      <w:pPr>
        <w:tabs>
          <w:tab w:val="num" w:pos="8968"/>
        </w:tabs>
        <w:ind w:left="8968" w:hanging="2160"/>
      </w:pPr>
      <w:rPr>
        <w:rFonts w:hint="default"/>
      </w:rPr>
    </w:lvl>
  </w:abstractNum>
  <w:abstractNum w:abstractNumId="10">
    <w:nsid w:val="165273EE"/>
    <w:multiLevelType w:val="multilevel"/>
    <w:tmpl w:val="FDA2C810"/>
    <w:lvl w:ilvl="0">
      <w:start w:val="1"/>
      <w:numFmt w:val="decimal"/>
      <w:lvlText w:val="%1."/>
      <w:lvlJc w:val="left"/>
      <w:pPr>
        <w:ind w:left="1211"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651" w:hanging="180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11">
    <w:nsid w:val="1F901BFC"/>
    <w:multiLevelType w:val="hybridMultilevel"/>
    <w:tmpl w:val="2A5A01E0"/>
    <w:lvl w:ilvl="0" w:tplc="1FF69B2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2">
    <w:nsid w:val="2F3E26DC"/>
    <w:multiLevelType w:val="hybridMultilevel"/>
    <w:tmpl w:val="369685C2"/>
    <w:lvl w:ilvl="0" w:tplc="F55EC900">
      <w:start w:val="1"/>
      <w:numFmt w:val="decimal"/>
      <w:lvlText w:val="%1)"/>
      <w:lvlJc w:val="left"/>
      <w:pPr>
        <w:tabs>
          <w:tab w:val="num" w:pos="447"/>
        </w:tabs>
        <w:ind w:left="163" w:firstLine="737"/>
      </w:pPr>
      <w:rPr>
        <w:rFonts w:hint="default"/>
      </w:rPr>
    </w:lvl>
    <w:lvl w:ilvl="1" w:tplc="0778EDA0">
      <w:start w:val="5"/>
      <w:numFmt w:val="decimal"/>
      <w:lvlText w:val="%2."/>
      <w:lvlJc w:val="left"/>
      <w:pPr>
        <w:tabs>
          <w:tab w:val="num" w:pos="2700"/>
        </w:tabs>
        <w:ind w:left="2700" w:hanging="360"/>
      </w:pPr>
      <w:rPr>
        <w:rFonts w:hint="default"/>
      </w:rPr>
    </w:lvl>
    <w:lvl w:ilvl="2" w:tplc="0419001B" w:tentative="1">
      <w:start w:val="1"/>
      <w:numFmt w:val="lowerRoman"/>
      <w:lvlText w:val="%3."/>
      <w:lvlJc w:val="right"/>
      <w:pPr>
        <w:tabs>
          <w:tab w:val="num" w:pos="2323"/>
        </w:tabs>
        <w:ind w:left="2323" w:hanging="180"/>
      </w:pPr>
    </w:lvl>
    <w:lvl w:ilvl="3" w:tplc="0419000F" w:tentative="1">
      <w:start w:val="1"/>
      <w:numFmt w:val="decimal"/>
      <w:lvlText w:val="%4."/>
      <w:lvlJc w:val="left"/>
      <w:pPr>
        <w:tabs>
          <w:tab w:val="num" w:pos="3043"/>
        </w:tabs>
        <w:ind w:left="3043" w:hanging="360"/>
      </w:pPr>
    </w:lvl>
    <w:lvl w:ilvl="4" w:tplc="04190019" w:tentative="1">
      <w:start w:val="1"/>
      <w:numFmt w:val="lowerLetter"/>
      <w:lvlText w:val="%5."/>
      <w:lvlJc w:val="left"/>
      <w:pPr>
        <w:tabs>
          <w:tab w:val="num" w:pos="3763"/>
        </w:tabs>
        <w:ind w:left="3763" w:hanging="360"/>
      </w:pPr>
    </w:lvl>
    <w:lvl w:ilvl="5" w:tplc="0419001B" w:tentative="1">
      <w:start w:val="1"/>
      <w:numFmt w:val="lowerRoman"/>
      <w:lvlText w:val="%6."/>
      <w:lvlJc w:val="right"/>
      <w:pPr>
        <w:tabs>
          <w:tab w:val="num" w:pos="4483"/>
        </w:tabs>
        <w:ind w:left="4483" w:hanging="180"/>
      </w:pPr>
    </w:lvl>
    <w:lvl w:ilvl="6" w:tplc="0419000F" w:tentative="1">
      <w:start w:val="1"/>
      <w:numFmt w:val="decimal"/>
      <w:lvlText w:val="%7."/>
      <w:lvlJc w:val="left"/>
      <w:pPr>
        <w:tabs>
          <w:tab w:val="num" w:pos="5203"/>
        </w:tabs>
        <w:ind w:left="5203" w:hanging="360"/>
      </w:pPr>
    </w:lvl>
    <w:lvl w:ilvl="7" w:tplc="04190019" w:tentative="1">
      <w:start w:val="1"/>
      <w:numFmt w:val="lowerLetter"/>
      <w:lvlText w:val="%8."/>
      <w:lvlJc w:val="left"/>
      <w:pPr>
        <w:tabs>
          <w:tab w:val="num" w:pos="5923"/>
        </w:tabs>
        <w:ind w:left="5923" w:hanging="360"/>
      </w:pPr>
    </w:lvl>
    <w:lvl w:ilvl="8" w:tplc="0419001B" w:tentative="1">
      <w:start w:val="1"/>
      <w:numFmt w:val="lowerRoman"/>
      <w:lvlText w:val="%9."/>
      <w:lvlJc w:val="right"/>
      <w:pPr>
        <w:tabs>
          <w:tab w:val="num" w:pos="6643"/>
        </w:tabs>
        <w:ind w:left="6643" w:hanging="180"/>
      </w:pPr>
    </w:lvl>
  </w:abstractNum>
  <w:abstractNum w:abstractNumId="13">
    <w:nsid w:val="36343209"/>
    <w:multiLevelType w:val="hybridMultilevel"/>
    <w:tmpl w:val="3E3E21DA"/>
    <w:lvl w:ilvl="0" w:tplc="7220973C">
      <w:start w:val="2"/>
      <w:numFmt w:val="decimal"/>
      <w:pStyle w:val="a0"/>
      <w:lvlText w:val="%1."/>
      <w:lvlJc w:val="left"/>
      <w:pPr>
        <w:tabs>
          <w:tab w:val="num" w:pos="360"/>
        </w:tabs>
        <w:ind w:left="360" w:hanging="360"/>
      </w:pPr>
      <w:rPr>
        <w:rFonts w:hint="default"/>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4">
    <w:nsid w:val="3EC96477"/>
    <w:multiLevelType w:val="hybridMultilevel"/>
    <w:tmpl w:val="9D88EC3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5">
    <w:nsid w:val="4C7E4CBB"/>
    <w:multiLevelType w:val="hybridMultilevel"/>
    <w:tmpl w:val="06A0A35C"/>
    <w:lvl w:ilvl="0" w:tplc="3D08B3E6">
      <w:start w:val="1"/>
      <w:numFmt w:val="decimal"/>
      <w:lvlText w:val="%1)"/>
      <w:lvlJc w:val="left"/>
      <w:pPr>
        <w:ind w:left="1740" w:hanging="10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4DBC7141"/>
    <w:multiLevelType w:val="multilevel"/>
    <w:tmpl w:val="46D255CE"/>
    <w:lvl w:ilvl="0">
      <w:start w:val="3"/>
      <w:numFmt w:val="decimal"/>
      <w:lvlText w:val="%1."/>
      <w:lvlJc w:val="left"/>
      <w:pPr>
        <w:tabs>
          <w:tab w:val="num" w:pos="390"/>
        </w:tabs>
        <w:ind w:left="390" w:hanging="390"/>
      </w:pPr>
      <w:rPr>
        <w:rFonts w:hint="default"/>
        <w:i w:val="0"/>
      </w:rPr>
    </w:lvl>
    <w:lvl w:ilvl="1">
      <w:start w:val="2"/>
      <w:numFmt w:val="decimal"/>
      <w:lvlText w:val="%1.%2."/>
      <w:lvlJc w:val="left"/>
      <w:pPr>
        <w:tabs>
          <w:tab w:val="num" w:pos="1440"/>
        </w:tabs>
        <w:ind w:left="1440" w:hanging="720"/>
      </w:pPr>
      <w:rPr>
        <w:rFonts w:hint="default"/>
        <w:i w:val="0"/>
      </w:rPr>
    </w:lvl>
    <w:lvl w:ilvl="2">
      <w:start w:val="1"/>
      <w:numFmt w:val="decimal"/>
      <w:lvlText w:val="%1.%2.%3."/>
      <w:lvlJc w:val="left"/>
      <w:pPr>
        <w:tabs>
          <w:tab w:val="num" w:pos="1974"/>
        </w:tabs>
        <w:ind w:left="1974" w:hanging="720"/>
      </w:pPr>
      <w:rPr>
        <w:rFonts w:hint="default"/>
        <w:i w:val="0"/>
      </w:rPr>
    </w:lvl>
    <w:lvl w:ilvl="3">
      <w:start w:val="1"/>
      <w:numFmt w:val="decimal"/>
      <w:lvlText w:val="%1.%2.%3.%4."/>
      <w:lvlJc w:val="left"/>
      <w:pPr>
        <w:tabs>
          <w:tab w:val="num" w:pos="2961"/>
        </w:tabs>
        <w:ind w:left="2961" w:hanging="1080"/>
      </w:pPr>
      <w:rPr>
        <w:rFonts w:hint="default"/>
        <w:i w:val="0"/>
      </w:rPr>
    </w:lvl>
    <w:lvl w:ilvl="4">
      <w:start w:val="1"/>
      <w:numFmt w:val="decimal"/>
      <w:lvlText w:val="%1.%2.%3.%4.%5."/>
      <w:lvlJc w:val="left"/>
      <w:pPr>
        <w:tabs>
          <w:tab w:val="num" w:pos="3588"/>
        </w:tabs>
        <w:ind w:left="3588" w:hanging="1080"/>
      </w:pPr>
      <w:rPr>
        <w:rFonts w:hint="default"/>
        <w:i w:val="0"/>
      </w:rPr>
    </w:lvl>
    <w:lvl w:ilvl="5">
      <w:start w:val="1"/>
      <w:numFmt w:val="decimal"/>
      <w:lvlText w:val="%1.%2.%3.%4.%5.%6."/>
      <w:lvlJc w:val="left"/>
      <w:pPr>
        <w:tabs>
          <w:tab w:val="num" w:pos="4575"/>
        </w:tabs>
        <w:ind w:left="4575" w:hanging="1440"/>
      </w:pPr>
      <w:rPr>
        <w:rFonts w:hint="default"/>
        <w:i w:val="0"/>
      </w:rPr>
    </w:lvl>
    <w:lvl w:ilvl="6">
      <w:start w:val="1"/>
      <w:numFmt w:val="decimal"/>
      <w:lvlText w:val="%1.%2.%3.%4.%5.%6.%7."/>
      <w:lvlJc w:val="left"/>
      <w:pPr>
        <w:tabs>
          <w:tab w:val="num" w:pos="5202"/>
        </w:tabs>
        <w:ind w:left="5202" w:hanging="1440"/>
      </w:pPr>
      <w:rPr>
        <w:rFonts w:hint="default"/>
        <w:i w:val="0"/>
      </w:rPr>
    </w:lvl>
    <w:lvl w:ilvl="7">
      <w:start w:val="1"/>
      <w:numFmt w:val="decimal"/>
      <w:lvlText w:val="%1.%2.%3.%4.%5.%6.%7.%8."/>
      <w:lvlJc w:val="left"/>
      <w:pPr>
        <w:tabs>
          <w:tab w:val="num" w:pos="6189"/>
        </w:tabs>
        <w:ind w:left="6189" w:hanging="1800"/>
      </w:pPr>
      <w:rPr>
        <w:rFonts w:hint="default"/>
        <w:i w:val="0"/>
      </w:rPr>
    </w:lvl>
    <w:lvl w:ilvl="8">
      <w:start w:val="1"/>
      <w:numFmt w:val="decimal"/>
      <w:lvlText w:val="%1.%2.%3.%4.%5.%6.%7.%8.%9."/>
      <w:lvlJc w:val="left"/>
      <w:pPr>
        <w:tabs>
          <w:tab w:val="num" w:pos="7176"/>
        </w:tabs>
        <w:ind w:left="7176" w:hanging="2160"/>
      </w:pPr>
      <w:rPr>
        <w:rFonts w:hint="default"/>
        <w:i w:val="0"/>
      </w:rPr>
    </w:lvl>
  </w:abstractNum>
  <w:abstractNum w:abstractNumId="17">
    <w:nsid w:val="59F566DF"/>
    <w:multiLevelType w:val="multilevel"/>
    <w:tmpl w:val="4E5A22DC"/>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i/>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nsid w:val="5BA354B5"/>
    <w:multiLevelType w:val="multilevel"/>
    <w:tmpl w:val="FDA2C810"/>
    <w:lvl w:ilvl="0">
      <w:start w:val="1"/>
      <w:numFmt w:val="decimal"/>
      <w:lvlText w:val="%1."/>
      <w:lvlJc w:val="left"/>
      <w:pPr>
        <w:ind w:left="1211"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651" w:hanging="180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19">
    <w:nsid w:val="5FC427D9"/>
    <w:multiLevelType w:val="multilevel"/>
    <w:tmpl w:val="E6ECAAB6"/>
    <w:lvl w:ilvl="0">
      <w:start w:val="4"/>
      <w:numFmt w:val="decimal"/>
      <w:lvlText w:val="%1."/>
      <w:lvlJc w:val="left"/>
      <w:pPr>
        <w:tabs>
          <w:tab w:val="num" w:pos="390"/>
        </w:tabs>
        <w:ind w:left="390" w:hanging="390"/>
      </w:pPr>
      <w:rPr>
        <w:rFonts w:hint="default"/>
      </w:rPr>
    </w:lvl>
    <w:lvl w:ilvl="1">
      <w:start w:val="2"/>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0">
    <w:nsid w:val="636277BD"/>
    <w:multiLevelType w:val="hybridMultilevel"/>
    <w:tmpl w:val="C990318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642A5C4A"/>
    <w:multiLevelType w:val="hybridMultilevel"/>
    <w:tmpl w:val="36F4A28E"/>
    <w:lvl w:ilvl="0" w:tplc="79AC581A">
      <w:start w:val="1"/>
      <w:numFmt w:val="bullet"/>
      <w:lvlText w:val="-"/>
      <w:lvlJc w:val="left"/>
      <w:pPr>
        <w:ind w:left="1068" w:hanging="360"/>
      </w:pPr>
      <w:rPr>
        <w:rFonts w:ascii="Calibri" w:eastAsia="MS Mincho" w:hAnsi="Calibri" w:cs="Arial" w:hint="default"/>
      </w:rPr>
    </w:lvl>
    <w:lvl w:ilvl="1" w:tplc="04090003" w:tentative="1">
      <w:start w:val="1"/>
      <w:numFmt w:val="bullet"/>
      <w:lvlText w:val="o"/>
      <w:lvlJc w:val="left"/>
      <w:pPr>
        <w:ind w:left="1788" w:hanging="360"/>
      </w:pPr>
      <w:rPr>
        <w:rFonts w:ascii="Courier New" w:hAnsi="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2">
    <w:nsid w:val="674C163C"/>
    <w:multiLevelType w:val="hybridMultilevel"/>
    <w:tmpl w:val="C9EC1AE2"/>
    <w:lvl w:ilvl="0" w:tplc="BE346F78">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3">
    <w:nsid w:val="6CA36CDF"/>
    <w:multiLevelType w:val="hybridMultilevel"/>
    <w:tmpl w:val="E28CD432"/>
    <w:lvl w:ilvl="0" w:tplc="04190001">
      <w:start w:val="1"/>
      <w:numFmt w:val="bullet"/>
      <w:lvlText w:val=""/>
      <w:lvlJc w:val="left"/>
      <w:pPr>
        <w:tabs>
          <w:tab w:val="num" w:pos="1485"/>
        </w:tabs>
        <w:ind w:left="1485" w:hanging="360"/>
      </w:pPr>
      <w:rPr>
        <w:rFonts w:ascii="Symbol" w:hAnsi="Symbol" w:hint="default"/>
      </w:rPr>
    </w:lvl>
    <w:lvl w:ilvl="1" w:tplc="04190003" w:tentative="1">
      <w:start w:val="1"/>
      <w:numFmt w:val="bullet"/>
      <w:lvlText w:val="o"/>
      <w:lvlJc w:val="left"/>
      <w:pPr>
        <w:tabs>
          <w:tab w:val="num" w:pos="2205"/>
        </w:tabs>
        <w:ind w:left="2205" w:hanging="360"/>
      </w:pPr>
      <w:rPr>
        <w:rFonts w:ascii="Courier New" w:hAnsi="Courier New" w:cs="Courier New" w:hint="default"/>
      </w:rPr>
    </w:lvl>
    <w:lvl w:ilvl="2" w:tplc="04190005" w:tentative="1">
      <w:start w:val="1"/>
      <w:numFmt w:val="bullet"/>
      <w:lvlText w:val=""/>
      <w:lvlJc w:val="left"/>
      <w:pPr>
        <w:tabs>
          <w:tab w:val="num" w:pos="2925"/>
        </w:tabs>
        <w:ind w:left="2925" w:hanging="360"/>
      </w:pPr>
      <w:rPr>
        <w:rFonts w:ascii="Wingdings" w:hAnsi="Wingdings" w:hint="default"/>
      </w:rPr>
    </w:lvl>
    <w:lvl w:ilvl="3" w:tplc="04190001" w:tentative="1">
      <w:start w:val="1"/>
      <w:numFmt w:val="bullet"/>
      <w:lvlText w:val=""/>
      <w:lvlJc w:val="left"/>
      <w:pPr>
        <w:tabs>
          <w:tab w:val="num" w:pos="3645"/>
        </w:tabs>
        <w:ind w:left="3645" w:hanging="360"/>
      </w:pPr>
      <w:rPr>
        <w:rFonts w:ascii="Symbol" w:hAnsi="Symbol" w:hint="default"/>
      </w:rPr>
    </w:lvl>
    <w:lvl w:ilvl="4" w:tplc="04190003" w:tentative="1">
      <w:start w:val="1"/>
      <w:numFmt w:val="bullet"/>
      <w:lvlText w:val="o"/>
      <w:lvlJc w:val="left"/>
      <w:pPr>
        <w:tabs>
          <w:tab w:val="num" w:pos="4365"/>
        </w:tabs>
        <w:ind w:left="4365" w:hanging="360"/>
      </w:pPr>
      <w:rPr>
        <w:rFonts w:ascii="Courier New" w:hAnsi="Courier New" w:cs="Courier New" w:hint="default"/>
      </w:rPr>
    </w:lvl>
    <w:lvl w:ilvl="5" w:tplc="04190005" w:tentative="1">
      <w:start w:val="1"/>
      <w:numFmt w:val="bullet"/>
      <w:lvlText w:val=""/>
      <w:lvlJc w:val="left"/>
      <w:pPr>
        <w:tabs>
          <w:tab w:val="num" w:pos="5085"/>
        </w:tabs>
        <w:ind w:left="5085" w:hanging="360"/>
      </w:pPr>
      <w:rPr>
        <w:rFonts w:ascii="Wingdings" w:hAnsi="Wingdings" w:hint="default"/>
      </w:rPr>
    </w:lvl>
    <w:lvl w:ilvl="6" w:tplc="04190001" w:tentative="1">
      <w:start w:val="1"/>
      <w:numFmt w:val="bullet"/>
      <w:lvlText w:val=""/>
      <w:lvlJc w:val="left"/>
      <w:pPr>
        <w:tabs>
          <w:tab w:val="num" w:pos="5805"/>
        </w:tabs>
        <w:ind w:left="5805" w:hanging="360"/>
      </w:pPr>
      <w:rPr>
        <w:rFonts w:ascii="Symbol" w:hAnsi="Symbol" w:hint="default"/>
      </w:rPr>
    </w:lvl>
    <w:lvl w:ilvl="7" w:tplc="04190003" w:tentative="1">
      <w:start w:val="1"/>
      <w:numFmt w:val="bullet"/>
      <w:lvlText w:val="o"/>
      <w:lvlJc w:val="left"/>
      <w:pPr>
        <w:tabs>
          <w:tab w:val="num" w:pos="6525"/>
        </w:tabs>
        <w:ind w:left="6525" w:hanging="360"/>
      </w:pPr>
      <w:rPr>
        <w:rFonts w:ascii="Courier New" w:hAnsi="Courier New" w:cs="Courier New" w:hint="default"/>
      </w:rPr>
    </w:lvl>
    <w:lvl w:ilvl="8" w:tplc="04190005" w:tentative="1">
      <w:start w:val="1"/>
      <w:numFmt w:val="bullet"/>
      <w:lvlText w:val=""/>
      <w:lvlJc w:val="left"/>
      <w:pPr>
        <w:tabs>
          <w:tab w:val="num" w:pos="7245"/>
        </w:tabs>
        <w:ind w:left="7245" w:hanging="360"/>
      </w:pPr>
      <w:rPr>
        <w:rFonts w:ascii="Wingdings" w:hAnsi="Wingdings" w:hint="default"/>
      </w:rPr>
    </w:lvl>
  </w:abstractNum>
  <w:abstractNum w:abstractNumId="24">
    <w:nsid w:val="73555E03"/>
    <w:multiLevelType w:val="hybridMultilevel"/>
    <w:tmpl w:val="9B3CBA44"/>
    <w:lvl w:ilvl="0" w:tplc="F050B162">
      <w:start w:val="1"/>
      <w:numFmt w:val="bullet"/>
      <w:lvlText w:val="-"/>
      <w:lvlJc w:val="left"/>
      <w:pPr>
        <w:ind w:left="1588" w:hanging="880"/>
      </w:pPr>
      <w:rPr>
        <w:rFonts w:ascii="Times New Roman" w:eastAsia="MS Mincho" w:hAnsi="Times New Roman" w:cs="Times New Roman" w:hint="default"/>
      </w:rPr>
    </w:lvl>
    <w:lvl w:ilvl="1" w:tplc="04090003" w:tentative="1">
      <w:start w:val="1"/>
      <w:numFmt w:val="bullet"/>
      <w:lvlText w:val="o"/>
      <w:lvlJc w:val="left"/>
      <w:pPr>
        <w:ind w:left="1788" w:hanging="360"/>
      </w:pPr>
      <w:rPr>
        <w:rFonts w:ascii="Courier New" w:hAnsi="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5">
    <w:nsid w:val="75325F1E"/>
    <w:multiLevelType w:val="hybridMultilevel"/>
    <w:tmpl w:val="EDC8D43A"/>
    <w:lvl w:ilvl="0" w:tplc="A70C0C76">
      <w:start w:val="1"/>
      <w:numFmt w:val="decimal"/>
      <w:pStyle w:val="20"/>
      <w:lvlText w:val="%1)"/>
      <w:lvlJc w:val="left"/>
      <w:pPr>
        <w:tabs>
          <w:tab w:val="num" w:pos="57"/>
        </w:tabs>
        <w:ind w:left="567" w:hanging="28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765A3462"/>
    <w:multiLevelType w:val="hybridMultilevel"/>
    <w:tmpl w:val="FF26E3E8"/>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27">
    <w:nsid w:val="7D895190"/>
    <w:multiLevelType w:val="hybridMultilevel"/>
    <w:tmpl w:val="B66CBD34"/>
    <w:lvl w:ilvl="0" w:tplc="3E26BE80">
      <w:start w:val="1"/>
      <w:numFmt w:val="decimal"/>
      <w:lvlText w:val="%1)"/>
      <w:lvlJc w:val="left"/>
      <w:pPr>
        <w:ind w:left="1387" w:hanging="8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8">
    <w:nsid w:val="7E234EDD"/>
    <w:multiLevelType w:val="hybridMultilevel"/>
    <w:tmpl w:val="576C3126"/>
    <w:lvl w:ilvl="0" w:tplc="6040F432">
      <w:numFmt w:val="bullet"/>
      <w:lvlText w:val="-"/>
      <w:lvlJc w:val="left"/>
      <w:pPr>
        <w:ind w:left="1400" w:hanging="360"/>
      </w:pPr>
      <w:rPr>
        <w:rFonts w:ascii="Calibri" w:eastAsia="MS ??" w:hAnsi="Calibri" w:hint="default"/>
      </w:rPr>
    </w:lvl>
    <w:lvl w:ilvl="1" w:tplc="04090003" w:tentative="1">
      <w:start w:val="1"/>
      <w:numFmt w:val="bullet"/>
      <w:lvlText w:val="o"/>
      <w:lvlJc w:val="left"/>
      <w:pPr>
        <w:ind w:left="2120" w:hanging="360"/>
      </w:pPr>
      <w:rPr>
        <w:rFonts w:ascii="Courier New" w:hAnsi="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hint="default"/>
      </w:rPr>
    </w:lvl>
    <w:lvl w:ilvl="8" w:tplc="04090005" w:tentative="1">
      <w:start w:val="1"/>
      <w:numFmt w:val="bullet"/>
      <w:lvlText w:val=""/>
      <w:lvlJc w:val="left"/>
      <w:pPr>
        <w:ind w:left="7160" w:hanging="360"/>
      </w:pPr>
      <w:rPr>
        <w:rFonts w:ascii="Wingdings" w:hAnsi="Wingdings" w:hint="default"/>
      </w:rPr>
    </w:lvl>
  </w:abstractNum>
  <w:num w:numId="1">
    <w:abstractNumId w:val="12"/>
  </w:num>
  <w:num w:numId="2">
    <w:abstractNumId w:val="8"/>
  </w:num>
  <w:num w:numId="3">
    <w:abstractNumId w:val="13"/>
  </w:num>
  <w:num w:numId="4">
    <w:abstractNumId w:val="0"/>
  </w:num>
  <w:num w:numId="5">
    <w:abstractNumId w:val="25"/>
  </w:num>
  <w:num w:numId="6">
    <w:abstractNumId w:val="17"/>
  </w:num>
  <w:num w:numId="7">
    <w:abstractNumId w:val="2"/>
  </w:num>
  <w:num w:numId="8">
    <w:abstractNumId w:val="24"/>
  </w:num>
  <w:num w:numId="9">
    <w:abstractNumId w:val="10"/>
  </w:num>
  <w:num w:numId="10">
    <w:abstractNumId w:val="18"/>
  </w:num>
  <w:num w:numId="11">
    <w:abstractNumId w:val="9"/>
  </w:num>
  <w:num w:numId="12">
    <w:abstractNumId w:val="28"/>
  </w:num>
  <w:num w:numId="13">
    <w:abstractNumId w:val="20"/>
  </w:num>
  <w:num w:numId="14">
    <w:abstractNumId w:val="7"/>
  </w:num>
  <w:num w:numId="15">
    <w:abstractNumId w:val="22"/>
  </w:num>
  <w:num w:numId="16">
    <w:abstractNumId w:val="21"/>
  </w:num>
  <w:num w:numId="17">
    <w:abstractNumId w:val="27"/>
  </w:num>
  <w:num w:numId="18">
    <w:abstractNumId w:val="16"/>
  </w:num>
  <w:num w:numId="19">
    <w:abstractNumId w:val="15"/>
  </w:num>
  <w:num w:numId="20">
    <w:abstractNumId w:val="11"/>
  </w:num>
  <w:num w:numId="21">
    <w:abstractNumId w:val="26"/>
  </w:num>
  <w:num w:numId="22">
    <w:abstractNumId w:val="14"/>
  </w:num>
  <w:num w:numId="23">
    <w:abstractNumId w:val="19"/>
  </w:num>
  <w:num w:numId="24">
    <w:abstractNumId w:val="2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695E"/>
    <w:rsid w:val="000062AA"/>
    <w:rsid w:val="00010D0F"/>
    <w:rsid w:val="00010EAE"/>
    <w:rsid w:val="000118E3"/>
    <w:rsid w:val="000130A6"/>
    <w:rsid w:val="000218DE"/>
    <w:rsid w:val="00021CE8"/>
    <w:rsid w:val="0002791D"/>
    <w:rsid w:val="00037656"/>
    <w:rsid w:val="00045728"/>
    <w:rsid w:val="00045928"/>
    <w:rsid w:val="00052B29"/>
    <w:rsid w:val="00054E98"/>
    <w:rsid w:val="00056BC7"/>
    <w:rsid w:val="00057E53"/>
    <w:rsid w:val="00062D6D"/>
    <w:rsid w:val="00070B3D"/>
    <w:rsid w:val="000720DC"/>
    <w:rsid w:val="00074C4C"/>
    <w:rsid w:val="00082BAC"/>
    <w:rsid w:val="0009718A"/>
    <w:rsid w:val="000A0D6B"/>
    <w:rsid w:val="000A25E7"/>
    <w:rsid w:val="000A30BD"/>
    <w:rsid w:val="000B6FDD"/>
    <w:rsid w:val="000C201B"/>
    <w:rsid w:val="000D0F8E"/>
    <w:rsid w:val="000D5366"/>
    <w:rsid w:val="00100B0E"/>
    <w:rsid w:val="00101377"/>
    <w:rsid w:val="00120359"/>
    <w:rsid w:val="001229FD"/>
    <w:rsid w:val="00123FA3"/>
    <w:rsid w:val="00124846"/>
    <w:rsid w:val="00131B2C"/>
    <w:rsid w:val="00147C0E"/>
    <w:rsid w:val="00150109"/>
    <w:rsid w:val="00157820"/>
    <w:rsid w:val="001665AB"/>
    <w:rsid w:val="00166654"/>
    <w:rsid w:val="00173DB4"/>
    <w:rsid w:val="00190988"/>
    <w:rsid w:val="001915BD"/>
    <w:rsid w:val="001A6E34"/>
    <w:rsid w:val="001B27B6"/>
    <w:rsid w:val="001C263E"/>
    <w:rsid w:val="001D01F0"/>
    <w:rsid w:val="001D22C2"/>
    <w:rsid w:val="001D3873"/>
    <w:rsid w:val="001D775F"/>
    <w:rsid w:val="001E2726"/>
    <w:rsid w:val="001E707A"/>
    <w:rsid w:val="001F2395"/>
    <w:rsid w:val="001F56A5"/>
    <w:rsid w:val="002063EA"/>
    <w:rsid w:val="00235AB3"/>
    <w:rsid w:val="00236BE7"/>
    <w:rsid w:val="00247030"/>
    <w:rsid w:val="00267AD8"/>
    <w:rsid w:val="00280B64"/>
    <w:rsid w:val="00280E4B"/>
    <w:rsid w:val="0029168F"/>
    <w:rsid w:val="00293577"/>
    <w:rsid w:val="002974A1"/>
    <w:rsid w:val="002A5BED"/>
    <w:rsid w:val="002A7E8E"/>
    <w:rsid w:val="002C1927"/>
    <w:rsid w:val="002C6EEE"/>
    <w:rsid w:val="002D5FCE"/>
    <w:rsid w:val="002D7C4C"/>
    <w:rsid w:val="002E078D"/>
    <w:rsid w:val="002F6F1B"/>
    <w:rsid w:val="00310A24"/>
    <w:rsid w:val="003258CA"/>
    <w:rsid w:val="0034294B"/>
    <w:rsid w:val="003429E6"/>
    <w:rsid w:val="003600D4"/>
    <w:rsid w:val="003603E0"/>
    <w:rsid w:val="00361360"/>
    <w:rsid w:val="003630F2"/>
    <w:rsid w:val="00373A82"/>
    <w:rsid w:val="00385900"/>
    <w:rsid w:val="00393A70"/>
    <w:rsid w:val="003A2BDE"/>
    <w:rsid w:val="003B35D1"/>
    <w:rsid w:val="003B5983"/>
    <w:rsid w:val="003B6C07"/>
    <w:rsid w:val="003C179B"/>
    <w:rsid w:val="003C45FC"/>
    <w:rsid w:val="003C517B"/>
    <w:rsid w:val="003D1655"/>
    <w:rsid w:val="003D2F9A"/>
    <w:rsid w:val="003D632B"/>
    <w:rsid w:val="003E0412"/>
    <w:rsid w:val="003E3436"/>
    <w:rsid w:val="003E5B8D"/>
    <w:rsid w:val="0040364F"/>
    <w:rsid w:val="00414721"/>
    <w:rsid w:val="004159B9"/>
    <w:rsid w:val="00425DB2"/>
    <w:rsid w:val="00431EB2"/>
    <w:rsid w:val="004520F6"/>
    <w:rsid w:val="00464268"/>
    <w:rsid w:val="004642AB"/>
    <w:rsid w:val="004711CC"/>
    <w:rsid w:val="00473230"/>
    <w:rsid w:val="00482E13"/>
    <w:rsid w:val="00483217"/>
    <w:rsid w:val="00485B9C"/>
    <w:rsid w:val="00494B68"/>
    <w:rsid w:val="004A36BF"/>
    <w:rsid w:val="004A4B80"/>
    <w:rsid w:val="004A6482"/>
    <w:rsid w:val="004A6A34"/>
    <w:rsid w:val="004A7140"/>
    <w:rsid w:val="004B1536"/>
    <w:rsid w:val="004B2D63"/>
    <w:rsid w:val="004C1A87"/>
    <w:rsid w:val="004C1AA9"/>
    <w:rsid w:val="004E2413"/>
    <w:rsid w:val="004F5FE4"/>
    <w:rsid w:val="00513646"/>
    <w:rsid w:val="00516A1B"/>
    <w:rsid w:val="00524F79"/>
    <w:rsid w:val="00531D2C"/>
    <w:rsid w:val="00535305"/>
    <w:rsid w:val="00535D48"/>
    <w:rsid w:val="00536AD1"/>
    <w:rsid w:val="00542A48"/>
    <w:rsid w:val="00553A42"/>
    <w:rsid w:val="00557145"/>
    <w:rsid w:val="00557413"/>
    <w:rsid w:val="00557A92"/>
    <w:rsid w:val="0056555A"/>
    <w:rsid w:val="005721DF"/>
    <w:rsid w:val="0057608D"/>
    <w:rsid w:val="005769EE"/>
    <w:rsid w:val="0059145A"/>
    <w:rsid w:val="0059478A"/>
    <w:rsid w:val="005952DE"/>
    <w:rsid w:val="005A2FEC"/>
    <w:rsid w:val="005A4577"/>
    <w:rsid w:val="005B049D"/>
    <w:rsid w:val="005B6580"/>
    <w:rsid w:val="005D35C3"/>
    <w:rsid w:val="00631EE7"/>
    <w:rsid w:val="00691C1E"/>
    <w:rsid w:val="00692371"/>
    <w:rsid w:val="006A0332"/>
    <w:rsid w:val="006A4386"/>
    <w:rsid w:val="006B19EB"/>
    <w:rsid w:val="006B3718"/>
    <w:rsid w:val="006C17EB"/>
    <w:rsid w:val="006C41D7"/>
    <w:rsid w:val="00705655"/>
    <w:rsid w:val="00710B0D"/>
    <w:rsid w:val="007267C2"/>
    <w:rsid w:val="00750816"/>
    <w:rsid w:val="00760277"/>
    <w:rsid w:val="00772900"/>
    <w:rsid w:val="00774650"/>
    <w:rsid w:val="00776525"/>
    <w:rsid w:val="007778E7"/>
    <w:rsid w:val="00793973"/>
    <w:rsid w:val="00793DA5"/>
    <w:rsid w:val="007A37B1"/>
    <w:rsid w:val="007A42BA"/>
    <w:rsid w:val="007A6A65"/>
    <w:rsid w:val="007B34D9"/>
    <w:rsid w:val="007C2D19"/>
    <w:rsid w:val="007D36CD"/>
    <w:rsid w:val="007E4803"/>
    <w:rsid w:val="007F336A"/>
    <w:rsid w:val="007F3D86"/>
    <w:rsid w:val="0080478B"/>
    <w:rsid w:val="0082640B"/>
    <w:rsid w:val="00831DD3"/>
    <w:rsid w:val="00834F82"/>
    <w:rsid w:val="00836AEC"/>
    <w:rsid w:val="008507B2"/>
    <w:rsid w:val="0085747C"/>
    <w:rsid w:val="0087697A"/>
    <w:rsid w:val="0088207A"/>
    <w:rsid w:val="00892C06"/>
    <w:rsid w:val="008A43F5"/>
    <w:rsid w:val="008A7103"/>
    <w:rsid w:val="008B1982"/>
    <w:rsid w:val="008B4B29"/>
    <w:rsid w:val="008C616E"/>
    <w:rsid w:val="008D7F12"/>
    <w:rsid w:val="008E31B5"/>
    <w:rsid w:val="008E3609"/>
    <w:rsid w:val="008E4BB1"/>
    <w:rsid w:val="008E61DF"/>
    <w:rsid w:val="008F22B1"/>
    <w:rsid w:val="00916FFE"/>
    <w:rsid w:val="00924735"/>
    <w:rsid w:val="00926A2E"/>
    <w:rsid w:val="00931025"/>
    <w:rsid w:val="00934E5D"/>
    <w:rsid w:val="00957DDA"/>
    <w:rsid w:val="009B2FE5"/>
    <w:rsid w:val="009D1066"/>
    <w:rsid w:val="009D1292"/>
    <w:rsid w:val="009D6B8C"/>
    <w:rsid w:val="009E1CB5"/>
    <w:rsid w:val="009E6834"/>
    <w:rsid w:val="00A23540"/>
    <w:rsid w:val="00A324F7"/>
    <w:rsid w:val="00A35FEE"/>
    <w:rsid w:val="00A5230B"/>
    <w:rsid w:val="00A64AA3"/>
    <w:rsid w:val="00A70A0E"/>
    <w:rsid w:val="00A71069"/>
    <w:rsid w:val="00A81021"/>
    <w:rsid w:val="00A82A04"/>
    <w:rsid w:val="00A84BB5"/>
    <w:rsid w:val="00A914B2"/>
    <w:rsid w:val="00A92C22"/>
    <w:rsid w:val="00AA47FC"/>
    <w:rsid w:val="00AB105E"/>
    <w:rsid w:val="00AB4FF0"/>
    <w:rsid w:val="00AB6C3B"/>
    <w:rsid w:val="00AE5B3A"/>
    <w:rsid w:val="00B027E3"/>
    <w:rsid w:val="00B02AE2"/>
    <w:rsid w:val="00B0312C"/>
    <w:rsid w:val="00B058EA"/>
    <w:rsid w:val="00B11E24"/>
    <w:rsid w:val="00B166A5"/>
    <w:rsid w:val="00B36545"/>
    <w:rsid w:val="00B52EEF"/>
    <w:rsid w:val="00B535A5"/>
    <w:rsid w:val="00B636ED"/>
    <w:rsid w:val="00B769D6"/>
    <w:rsid w:val="00B84884"/>
    <w:rsid w:val="00B879EF"/>
    <w:rsid w:val="00B9099C"/>
    <w:rsid w:val="00BA7A00"/>
    <w:rsid w:val="00BB2A16"/>
    <w:rsid w:val="00BB38D1"/>
    <w:rsid w:val="00BC0623"/>
    <w:rsid w:val="00BC4E60"/>
    <w:rsid w:val="00BC6EA7"/>
    <w:rsid w:val="00BD1FA5"/>
    <w:rsid w:val="00BF4E3F"/>
    <w:rsid w:val="00C142C5"/>
    <w:rsid w:val="00C1785E"/>
    <w:rsid w:val="00C24538"/>
    <w:rsid w:val="00C252A1"/>
    <w:rsid w:val="00C25FF0"/>
    <w:rsid w:val="00C3300C"/>
    <w:rsid w:val="00C36839"/>
    <w:rsid w:val="00C41445"/>
    <w:rsid w:val="00C50ED2"/>
    <w:rsid w:val="00C61542"/>
    <w:rsid w:val="00C80591"/>
    <w:rsid w:val="00C82AEB"/>
    <w:rsid w:val="00CB0066"/>
    <w:rsid w:val="00CB4C11"/>
    <w:rsid w:val="00CB6331"/>
    <w:rsid w:val="00CB78C2"/>
    <w:rsid w:val="00CC1BEB"/>
    <w:rsid w:val="00CD4A42"/>
    <w:rsid w:val="00CE1A22"/>
    <w:rsid w:val="00D17190"/>
    <w:rsid w:val="00D26DEC"/>
    <w:rsid w:val="00D51E86"/>
    <w:rsid w:val="00D656F5"/>
    <w:rsid w:val="00D84477"/>
    <w:rsid w:val="00DA79BF"/>
    <w:rsid w:val="00DB2325"/>
    <w:rsid w:val="00DD5DBB"/>
    <w:rsid w:val="00DE59C5"/>
    <w:rsid w:val="00DF1BC4"/>
    <w:rsid w:val="00DF1C16"/>
    <w:rsid w:val="00E04A6E"/>
    <w:rsid w:val="00E13F05"/>
    <w:rsid w:val="00E1697A"/>
    <w:rsid w:val="00E16990"/>
    <w:rsid w:val="00E21F10"/>
    <w:rsid w:val="00E3229D"/>
    <w:rsid w:val="00E3629C"/>
    <w:rsid w:val="00E61C87"/>
    <w:rsid w:val="00E72DF8"/>
    <w:rsid w:val="00E76681"/>
    <w:rsid w:val="00E83D46"/>
    <w:rsid w:val="00E85E65"/>
    <w:rsid w:val="00E9695E"/>
    <w:rsid w:val="00EC5B6E"/>
    <w:rsid w:val="00EE059D"/>
    <w:rsid w:val="00F01F90"/>
    <w:rsid w:val="00F0366A"/>
    <w:rsid w:val="00F3497E"/>
    <w:rsid w:val="00F35E63"/>
    <w:rsid w:val="00F55272"/>
    <w:rsid w:val="00F574DC"/>
    <w:rsid w:val="00F6140A"/>
    <w:rsid w:val="00F61F54"/>
    <w:rsid w:val="00F742A8"/>
    <w:rsid w:val="00F91D41"/>
    <w:rsid w:val="00FA603A"/>
    <w:rsid w:val="00FB0A59"/>
    <w:rsid w:val="00FB2163"/>
    <w:rsid w:val="00FB762E"/>
    <w:rsid w:val="00FD4C76"/>
    <w:rsid w:val="00FE48BC"/>
    <w:rsid w:val="00FF1CB9"/>
    <w:rsid w:val="00FF4BAE"/>
    <w:rsid w:val="00FF7FD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E9695E"/>
    <w:pPr>
      <w:ind w:firstLine="709"/>
      <w:jc w:val="both"/>
    </w:pPr>
    <w:rPr>
      <w:rFonts w:ascii="Arial" w:hAnsi="Arial"/>
      <w:i/>
      <w:snapToGrid w:val="0"/>
      <w:sz w:val="28"/>
    </w:rPr>
  </w:style>
  <w:style w:type="paragraph" w:styleId="1">
    <w:name w:val="heading 1"/>
    <w:basedOn w:val="a1"/>
    <w:next w:val="a1"/>
    <w:link w:val="10"/>
    <w:qFormat/>
    <w:rsid w:val="00E9695E"/>
    <w:pPr>
      <w:keepNext/>
      <w:spacing w:before="240" w:after="60"/>
      <w:ind w:firstLine="0"/>
      <w:jc w:val="left"/>
      <w:outlineLvl w:val="0"/>
    </w:pPr>
    <w:rPr>
      <w:b/>
      <w:bCs/>
      <w:i w:val="0"/>
      <w:snapToGrid/>
      <w:kern w:val="32"/>
      <w:sz w:val="32"/>
      <w:szCs w:val="32"/>
    </w:rPr>
  </w:style>
  <w:style w:type="paragraph" w:styleId="21">
    <w:name w:val="heading 2"/>
    <w:basedOn w:val="a1"/>
    <w:next w:val="a1"/>
    <w:link w:val="22"/>
    <w:qFormat/>
    <w:rsid w:val="000062AA"/>
    <w:pPr>
      <w:widowControl w:val="0"/>
      <w:autoSpaceDE w:val="0"/>
      <w:autoSpaceDN w:val="0"/>
      <w:adjustRightInd w:val="0"/>
      <w:ind w:firstLine="0"/>
      <w:jc w:val="left"/>
      <w:outlineLvl w:val="1"/>
    </w:pPr>
    <w:rPr>
      <w:b/>
      <w:i w:val="0"/>
      <w:snapToGrid/>
      <w:sz w:val="24"/>
    </w:rPr>
  </w:style>
  <w:style w:type="paragraph" w:styleId="3">
    <w:name w:val="heading 3"/>
    <w:basedOn w:val="a1"/>
    <w:next w:val="a1"/>
    <w:link w:val="30"/>
    <w:qFormat/>
    <w:rsid w:val="00E9695E"/>
    <w:pPr>
      <w:keepNext/>
      <w:spacing w:before="240" w:after="60"/>
      <w:ind w:firstLine="0"/>
      <w:jc w:val="left"/>
      <w:outlineLvl w:val="2"/>
    </w:pPr>
    <w:rPr>
      <w:b/>
      <w:bCs/>
      <w:i w:val="0"/>
      <w:snapToGrid/>
      <w:sz w:val="26"/>
      <w:szCs w:val="26"/>
    </w:rPr>
  </w:style>
  <w:style w:type="paragraph" w:styleId="4">
    <w:name w:val="heading 4"/>
    <w:basedOn w:val="a1"/>
    <w:next w:val="a1"/>
    <w:link w:val="40"/>
    <w:qFormat/>
    <w:rsid w:val="000062AA"/>
    <w:pPr>
      <w:keepNext/>
      <w:spacing w:before="240" w:after="60"/>
      <w:outlineLvl w:val="3"/>
    </w:pPr>
    <w:rPr>
      <w:rFonts w:ascii="Calibri" w:hAnsi="Calibri"/>
      <w:b/>
      <w:bCs/>
      <w:szCs w:val="28"/>
    </w:rPr>
  </w:style>
  <w:style w:type="paragraph" w:styleId="5">
    <w:name w:val="heading 5"/>
    <w:basedOn w:val="a1"/>
    <w:next w:val="a1"/>
    <w:link w:val="50"/>
    <w:qFormat/>
    <w:rsid w:val="00E9695E"/>
    <w:pPr>
      <w:spacing w:before="240" w:after="60"/>
      <w:ind w:firstLine="0"/>
      <w:jc w:val="left"/>
      <w:outlineLvl w:val="4"/>
    </w:pPr>
    <w:rPr>
      <w:rFonts w:ascii="Times New Roman" w:hAnsi="Times New Roman"/>
      <w:b/>
      <w:bCs/>
      <w:iCs/>
      <w:snapToGrid/>
      <w:sz w:val="26"/>
      <w:szCs w:val="26"/>
    </w:rPr>
  </w:style>
  <w:style w:type="paragraph" w:styleId="6">
    <w:name w:val="heading 6"/>
    <w:basedOn w:val="a1"/>
    <w:next w:val="a1"/>
    <w:link w:val="60"/>
    <w:qFormat/>
    <w:rsid w:val="00150109"/>
    <w:pPr>
      <w:spacing w:before="240" w:after="60"/>
      <w:outlineLvl w:val="5"/>
    </w:pPr>
    <w:rPr>
      <w:rFonts w:ascii="Calibri" w:hAnsi="Calibri"/>
      <w:b/>
      <w:bCs/>
      <w:snapToGrid/>
      <w:sz w:val="22"/>
      <w:szCs w:val="22"/>
      <w:lang w:val="x-none" w:eastAsia="x-none"/>
    </w:rPr>
  </w:style>
  <w:style w:type="paragraph" w:styleId="7">
    <w:name w:val="heading 7"/>
    <w:basedOn w:val="a1"/>
    <w:next w:val="a1"/>
    <w:link w:val="70"/>
    <w:qFormat/>
    <w:rsid w:val="00150109"/>
    <w:pPr>
      <w:keepNext/>
      <w:ind w:firstLine="0"/>
      <w:jc w:val="left"/>
      <w:outlineLvl w:val="6"/>
    </w:pPr>
    <w:rPr>
      <w:rFonts w:ascii="Times New Roman" w:hAnsi="Times New Roman"/>
      <w:i w:val="0"/>
      <w:snapToGrid/>
      <w:sz w:val="24"/>
      <w:lang w:val="en-US" w:eastAsia="x-none"/>
    </w:rPr>
  </w:style>
  <w:style w:type="paragraph" w:styleId="8">
    <w:name w:val="heading 8"/>
    <w:basedOn w:val="a1"/>
    <w:next w:val="a1"/>
    <w:qFormat/>
    <w:rsid w:val="00150109"/>
    <w:pPr>
      <w:spacing w:before="240" w:after="60"/>
      <w:outlineLvl w:val="7"/>
    </w:pPr>
    <w:rPr>
      <w:rFonts w:ascii="Calibri" w:hAnsi="Calibri"/>
      <w:i w:val="0"/>
      <w:iCs/>
      <w:snapToGrid/>
      <w:sz w:val="24"/>
      <w:szCs w:val="24"/>
      <w:lang w:val="x-none" w:eastAsia="x-none"/>
    </w:rPr>
  </w:style>
  <w:style w:type="paragraph" w:styleId="9">
    <w:name w:val="heading 9"/>
    <w:basedOn w:val="a1"/>
    <w:next w:val="a1"/>
    <w:qFormat/>
    <w:rsid w:val="00150109"/>
    <w:pPr>
      <w:spacing w:before="240" w:after="60"/>
      <w:outlineLvl w:val="8"/>
    </w:pPr>
    <w:rPr>
      <w:rFonts w:ascii="Cambria" w:hAnsi="Cambria"/>
      <w:snapToGrid/>
      <w:sz w:val="22"/>
      <w:szCs w:val="22"/>
      <w:lang w:val="x-none" w:eastAsia="x-none"/>
    </w:rPr>
  </w:style>
  <w:style w:type="character" w:default="1" w:styleId="a2">
    <w:name w:val="Default Paragraph Font"/>
    <w:semiHidden/>
  </w:style>
  <w:style w:type="table" w:default="1" w:styleId="a3">
    <w:name w:val="Normal Table"/>
    <w:semiHidden/>
    <w:tblPr>
      <w:tblInd w:w="0" w:type="dxa"/>
      <w:tblCellMar>
        <w:top w:w="0" w:type="dxa"/>
        <w:left w:w="108" w:type="dxa"/>
        <w:bottom w:w="0" w:type="dxa"/>
        <w:right w:w="108" w:type="dxa"/>
      </w:tblCellMar>
    </w:tblPr>
  </w:style>
  <w:style w:type="numbering" w:default="1" w:styleId="a4">
    <w:name w:val="No List"/>
    <w:semiHidden/>
  </w:style>
  <w:style w:type="character" w:customStyle="1" w:styleId="10">
    <w:name w:val="Заголовок 1 Знак"/>
    <w:link w:val="1"/>
    <w:rsid w:val="00E9695E"/>
    <w:rPr>
      <w:rFonts w:ascii="Arial" w:hAnsi="Arial"/>
      <w:b/>
      <w:bCs/>
      <w:kern w:val="32"/>
      <w:sz w:val="32"/>
      <w:szCs w:val="32"/>
      <w:lang w:val="ru-RU" w:eastAsia="ru-RU" w:bidi="ar-SA"/>
    </w:rPr>
  </w:style>
  <w:style w:type="character" w:customStyle="1" w:styleId="22">
    <w:name w:val="Заголовок 2 Знак"/>
    <w:link w:val="21"/>
    <w:rsid w:val="000062AA"/>
    <w:rPr>
      <w:rFonts w:ascii="Arial" w:hAnsi="Arial"/>
      <w:b/>
      <w:sz w:val="24"/>
      <w:lang w:val="ru-RU" w:eastAsia="ru-RU" w:bidi="ar-SA"/>
    </w:rPr>
  </w:style>
  <w:style w:type="paragraph" w:customStyle="1" w:styleId="51">
    <w:name w:val=" Знак Знак5 Знак Знак"/>
    <w:basedOn w:val="a1"/>
    <w:rsid w:val="00E9695E"/>
    <w:pPr>
      <w:widowControl w:val="0"/>
      <w:adjustRightInd w:val="0"/>
      <w:spacing w:after="160" w:line="240" w:lineRule="exact"/>
      <w:ind w:firstLine="0"/>
      <w:jc w:val="right"/>
    </w:pPr>
    <w:rPr>
      <w:rFonts w:ascii="Times New Roman" w:hAnsi="Times New Roman"/>
      <w:i w:val="0"/>
      <w:snapToGrid/>
      <w:sz w:val="20"/>
      <w:lang w:val="en-GB" w:eastAsia="en-US"/>
    </w:rPr>
  </w:style>
  <w:style w:type="character" w:customStyle="1" w:styleId="30">
    <w:name w:val="Заголовок 3 Знак"/>
    <w:link w:val="3"/>
    <w:rsid w:val="00E9695E"/>
    <w:rPr>
      <w:rFonts w:ascii="Arial" w:hAnsi="Arial"/>
      <w:b/>
      <w:bCs/>
      <w:sz w:val="26"/>
      <w:szCs w:val="26"/>
      <w:lang w:val="ru-RU" w:eastAsia="ru-RU" w:bidi="ar-SA"/>
    </w:rPr>
  </w:style>
  <w:style w:type="character" w:customStyle="1" w:styleId="40">
    <w:name w:val="Заголовок 4 Знак"/>
    <w:link w:val="4"/>
    <w:semiHidden/>
    <w:rsid w:val="000062AA"/>
    <w:rPr>
      <w:rFonts w:ascii="Calibri" w:hAnsi="Calibri"/>
      <w:b/>
      <w:bCs/>
      <w:i/>
      <w:snapToGrid w:val="0"/>
      <w:sz w:val="28"/>
      <w:szCs w:val="28"/>
      <w:lang w:val="ru-RU" w:eastAsia="ru-RU" w:bidi="ar-SA"/>
    </w:rPr>
  </w:style>
  <w:style w:type="character" w:customStyle="1" w:styleId="50">
    <w:name w:val="Заголовок 5 Знак"/>
    <w:link w:val="5"/>
    <w:rsid w:val="00E9695E"/>
    <w:rPr>
      <w:b/>
      <w:bCs/>
      <w:i/>
      <w:iCs/>
      <w:sz w:val="26"/>
      <w:szCs w:val="26"/>
      <w:lang w:val="ru-RU" w:eastAsia="ru-RU" w:bidi="ar-SA"/>
    </w:rPr>
  </w:style>
  <w:style w:type="paragraph" w:styleId="a5">
    <w:name w:val="header"/>
    <w:aliases w:val=" Знак3,Знак3,??????? ??????????"/>
    <w:basedOn w:val="a1"/>
    <w:link w:val="a6"/>
    <w:rsid w:val="00E9695E"/>
    <w:pPr>
      <w:tabs>
        <w:tab w:val="center" w:pos="4153"/>
        <w:tab w:val="right" w:pos="8306"/>
      </w:tabs>
    </w:pPr>
  </w:style>
  <w:style w:type="character" w:customStyle="1" w:styleId="a6">
    <w:name w:val="Верхний колонтитул Знак"/>
    <w:aliases w:val=" Знак3 Знак,Знак3 Знак,??????? ?????????? Знак"/>
    <w:link w:val="a5"/>
    <w:rsid w:val="00E9695E"/>
    <w:rPr>
      <w:rFonts w:ascii="Arial" w:hAnsi="Arial"/>
      <w:i/>
      <w:snapToGrid w:val="0"/>
      <w:sz w:val="28"/>
      <w:lang w:val="ru-RU" w:eastAsia="ru-RU" w:bidi="ar-SA"/>
    </w:rPr>
  </w:style>
  <w:style w:type="paragraph" w:styleId="a7">
    <w:name w:val="footer"/>
    <w:basedOn w:val="a1"/>
    <w:link w:val="a8"/>
    <w:rsid w:val="00E9695E"/>
    <w:pPr>
      <w:tabs>
        <w:tab w:val="center" w:pos="4153"/>
        <w:tab w:val="right" w:pos="8306"/>
      </w:tabs>
    </w:pPr>
  </w:style>
  <w:style w:type="character" w:customStyle="1" w:styleId="a8">
    <w:name w:val="Нижний колонтитул Знак"/>
    <w:link w:val="a7"/>
    <w:rsid w:val="00E9695E"/>
    <w:rPr>
      <w:rFonts w:ascii="Arial" w:hAnsi="Arial"/>
      <w:i/>
      <w:snapToGrid w:val="0"/>
      <w:sz w:val="28"/>
      <w:lang w:val="ru-RU" w:eastAsia="ru-RU" w:bidi="ar-SA"/>
    </w:rPr>
  </w:style>
  <w:style w:type="character" w:customStyle="1" w:styleId="a9">
    <w:name w:val="номер страницы"/>
    <w:basedOn w:val="a2"/>
    <w:rsid w:val="00E9695E"/>
  </w:style>
  <w:style w:type="character" w:styleId="aa">
    <w:name w:val="page number"/>
    <w:basedOn w:val="a2"/>
    <w:rsid w:val="00E9695E"/>
  </w:style>
  <w:style w:type="paragraph" w:styleId="ab">
    <w:name w:val="Body Text Indent"/>
    <w:basedOn w:val="a1"/>
    <w:link w:val="ac"/>
    <w:rsid w:val="00E9695E"/>
    <w:pPr>
      <w:spacing w:after="120"/>
      <w:ind w:left="283"/>
    </w:pPr>
  </w:style>
  <w:style w:type="character" w:customStyle="1" w:styleId="ac">
    <w:name w:val="Основной текст с отступом Знак"/>
    <w:link w:val="ab"/>
    <w:rsid w:val="00E9695E"/>
    <w:rPr>
      <w:rFonts w:ascii="Arial" w:hAnsi="Arial"/>
      <w:i/>
      <w:snapToGrid w:val="0"/>
      <w:sz w:val="28"/>
      <w:lang w:val="ru-RU" w:eastAsia="ru-RU" w:bidi="ar-SA"/>
    </w:rPr>
  </w:style>
  <w:style w:type="paragraph" w:customStyle="1" w:styleId="52">
    <w:name w:val="Знак Знак5"/>
    <w:basedOn w:val="a1"/>
    <w:rsid w:val="00B027E3"/>
    <w:pPr>
      <w:widowControl w:val="0"/>
      <w:adjustRightInd w:val="0"/>
      <w:spacing w:after="160" w:line="240" w:lineRule="exact"/>
      <w:ind w:firstLine="0"/>
      <w:jc w:val="right"/>
    </w:pPr>
    <w:rPr>
      <w:rFonts w:ascii="Times New Roman" w:hAnsi="Times New Roman"/>
      <w:i w:val="0"/>
      <w:snapToGrid/>
      <w:sz w:val="20"/>
      <w:lang w:val="en-GB" w:eastAsia="en-US"/>
    </w:rPr>
  </w:style>
  <w:style w:type="paragraph" w:styleId="ad">
    <w:name w:val="List Paragraph"/>
    <w:basedOn w:val="a1"/>
    <w:link w:val="ae"/>
    <w:qFormat/>
    <w:rsid w:val="000062AA"/>
    <w:pPr>
      <w:ind w:left="720" w:firstLine="0"/>
      <w:contextualSpacing/>
      <w:jc w:val="left"/>
    </w:pPr>
    <w:rPr>
      <w:rFonts w:ascii="Times New Roman" w:hAnsi="Times New Roman"/>
      <w:i w:val="0"/>
      <w:snapToGrid/>
      <w:sz w:val="20"/>
    </w:rPr>
  </w:style>
  <w:style w:type="character" w:customStyle="1" w:styleId="ae">
    <w:name w:val="Абзац списка Знак"/>
    <w:link w:val="ad"/>
    <w:locked/>
    <w:rsid w:val="000062AA"/>
    <w:rPr>
      <w:lang w:val="ru-RU" w:eastAsia="ru-RU" w:bidi="ar-SA"/>
    </w:rPr>
  </w:style>
  <w:style w:type="paragraph" w:customStyle="1" w:styleId="ConsPlusNormal">
    <w:name w:val="ConsPlusNormal"/>
    <w:rsid w:val="000062AA"/>
    <w:pPr>
      <w:widowControl w:val="0"/>
      <w:autoSpaceDE w:val="0"/>
      <w:autoSpaceDN w:val="0"/>
      <w:adjustRightInd w:val="0"/>
      <w:ind w:firstLine="720"/>
    </w:pPr>
    <w:rPr>
      <w:rFonts w:ascii="Arial" w:hAnsi="Arial" w:cs="Arial"/>
    </w:rPr>
  </w:style>
  <w:style w:type="paragraph" w:styleId="af">
    <w:name w:val="Body Text"/>
    <w:basedOn w:val="a1"/>
    <w:rsid w:val="000062AA"/>
    <w:pPr>
      <w:spacing w:after="120"/>
    </w:pPr>
  </w:style>
  <w:style w:type="paragraph" w:customStyle="1" w:styleId="af0">
    <w:name w:val=" Знак"/>
    <w:basedOn w:val="a1"/>
    <w:rsid w:val="000062AA"/>
    <w:pPr>
      <w:widowControl w:val="0"/>
      <w:adjustRightInd w:val="0"/>
      <w:spacing w:after="160" w:line="240" w:lineRule="exact"/>
      <w:ind w:firstLine="0"/>
      <w:jc w:val="right"/>
    </w:pPr>
    <w:rPr>
      <w:rFonts w:ascii="Times New Roman" w:hAnsi="Times New Roman"/>
      <w:i w:val="0"/>
      <w:snapToGrid/>
      <w:sz w:val="20"/>
      <w:lang w:val="en-GB" w:eastAsia="en-US"/>
    </w:rPr>
  </w:style>
  <w:style w:type="character" w:customStyle="1" w:styleId="23">
    <w:name w:val=" Знак Знак2"/>
    <w:rsid w:val="000062AA"/>
    <w:rPr>
      <w:rFonts w:ascii="Arial" w:hAnsi="Arial"/>
      <w:i/>
      <w:snapToGrid w:val="0"/>
      <w:sz w:val="28"/>
      <w:lang w:val="ru-RU" w:eastAsia="ru-RU" w:bidi="ar-SA"/>
    </w:rPr>
  </w:style>
  <w:style w:type="paragraph" w:styleId="11">
    <w:name w:val="toc 1"/>
    <w:basedOn w:val="a1"/>
    <w:next w:val="a1"/>
    <w:autoRedefine/>
    <w:semiHidden/>
    <w:rsid w:val="000062AA"/>
    <w:pPr>
      <w:spacing w:before="360"/>
      <w:ind w:firstLine="0"/>
      <w:jc w:val="left"/>
    </w:pPr>
    <w:rPr>
      <w:rFonts w:cs="Arial"/>
      <w:b/>
      <w:bCs/>
      <w:i w:val="0"/>
      <w:caps/>
      <w:snapToGrid/>
      <w:sz w:val="24"/>
      <w:szCs w:val="24"/>
    </w:rPr>
  </w:style>
  <w:style w:type="character" w:styleId="af1">
    <w:name w:val="Hyperlink"/>
    <w:rsid w:val="000062AA"/>
    <w:rPr>
      <w:color w:val="0000FF"/>
      <w:u w:val="single"/>
    </w:rPr>
  </w:style>
  <w:style w:type="paragraph" w:styleId="24">
    <w:name w:val="Body Text 2"/>
    <w:basedOn w:val="a1"/>
    <w:link w:val="25"/>
    <w:rsid w:val="000062AA"/>
    <w:pPr>
      <w:ind w:firstLine="0"/>
      <w:jc w:val="center"/>
    </w:pPr>
    <w:rPr>
      <w:b/>
      <w:i w:val="0"/>
      <w:snapToGrid/>
      <w:sz w:val="24"/>
    </w:rPr>
  </w:style>
  <w:style w:type="character" w:customStyle="1" w:styleId="25">
    <w:name w:val="Основной текст 2 Знак"/>
    <w:link w:val="24"/>
    <w:rsid w:val="000062AA"/>
    <w:rPr>
      <w:rFonts w:ascii="Arial" w:hAnsi="Arial"/>
      <w:b/>
      <w:sz w:val="24"/>
      <w:lang w:val="ru-RU" w:eastAsia="ru-RU" w:bidi="ar-SA"/>
    </w:rPr>
  </w:style>
  <w:style w:type="paragraph" w:styleId="31">
    <w:name w:val="Body Text Indent 3"/>
    <w:basedOn w:val="a1"/>
    <w:rsid w:val="000062AA"/>
    <w:pPr>
      <w:spacing w:after="120"/>
      <w:ind w:left="283"/>
    </w:pPr>
    <w:rPr>
      <w:sz w:val="16"/>
      <w:szCs w:val="16"/>
    </w:rPr>
  </w:style>
  <w:style w:type="paragraph" w:customStyle="1" w:styleId="12">
    <w:name w:val="заголовок 1"/>
    <w:basedOn w:val="a1"/>
    <w:next w:val="a1"/>
    <w:rsid w:val="000062AA"/>
    <w:pPr>
      <w:keepNext/>
      <w:spacing w:before="240" w:after="60"/>
      <w:ind w:firstLine="0"/>
      <w:jc w:val="center"/>
    </w:pPr>
    <w:rPr>
      <w:b/>
      <w:kern w:val="28"/>
      <w:sz w:val="32"/>
    </w:rPr>
  </w:style>
  <w:style w:type="paragraph" w:customStyle="1" w:styleId="af2">
    <w:name w:val="Основной стиль"/>
    <w:basedOn w:val="a1"/>
    <w:rsid w:val="000062AA"/>
    <w:pPr>
      <w:numPr>
        <w:numId w:val="2"/>
      </w:numPr>
      <w:tabs>
        <w:tab w:val="clear" w:pos="1205"/>
      </w:tabs>
      <w:suppressAutoHyphens/>
      <w:ind w:left="0" w:firstLine="680"/>
    </w:pPr>
    <w:rPr>
      <w:i w:val="0"/>
      <w:snapToGrid/>
      <w:sz w:val="24"/>
      <w:szCs w:val="28"/>
      <w:lang w:eastAsia="ar-SA"/>
    </w:rPr>
  </w:style>
  <w:style w:type="paragraph" w:customStyle="1" w:styleId="210">
    <w:name w:val="Основной текст 21"/>
    <w:basedOn w:val="a1"/>
    <w:rsid w:val="000062AA"/>
    <w:pPr>
      <w:numPr>
        <w:numId w:val="4"/>
      </w:numPr>
      <w:tabs>
        <w:tab w:val="clear" w:pos="1492"/>
      </w:tabs>
      <w:ind w:left="0" w:firstLine="0"/>
    </w:pPr>
    <w:rPr>
      <w:rFonts w:ascii="Times New Roman" w:hAnsi="Times New Roman"/>
      <w:i w:val="0"/>
      <w:snapToGrid/>
      <w:sz w:val="24"/>
      <w:szCs w:val="24"/>
      <w:lang w:eastAsia="ar-SA"/>
    </w:rPr>
  </w:style>
  <w:style w:type="character" w:customStyle="1" w:styleId="2">
    <w:name w:val="Заголовок 2 Знак Знак Знак Знак"/>
    <w:rsid w:val="000062AA"/>
    <w:rPr>
      <w:rFonts w:ascii="Arial" w:hAnsi="Arial" w:cs="Arial"/>
      <w:b/>
      <w:bCs/>
      <w:i/>
      <w:iCs/>
      <w:sz w:val="28"/>
      <w:szCs w:val="28"/>
      <w:lang w:val="ru-RU" w:eastAsia="ru-RU" w:bidi="ar-SA"/>
    </w:rPr>
  </w:style>
  <w:style w:type="paragraph" w:styleId="a">
    <w:name w:val="Plain Text"/>
    <w:basedOn w:val="a1"/>
    <w:link w:val="a0"/>
    <w:rsid w:val="000062AA"/>
    <w:pPr>
      <w:numPr>
        <w:numId w:val="5"/>
      </w:numPr>
      <w:tabs>
        <w:tab w:val="clear" w:pos="57"/>
      </w:tabs>
      <w:ind w:left="0" w:firstLine="0"/>
      <w:jc w:val="left"/>
    </w:pPr>
    <w:rPr>
      <w:rFonts w:ascii="Courier New" w:hAnsi="Courier New" w:cs="Courier New"/>
      <w:i w:val="0"/>
      <w:snapToGrid/>
      <w:sz w:val="20"/>
    </w:rPr>
  </w:style>
  <w:style w:type="character" w:customStyle="1" w:styleId="a0">
    <w:name w:val="Текст Знак"/>
    <w:link w:val="a"/>
    <w:rsid w:val="000062AA"/>
    <w:rPr>
      <w:rFonts w:ascii="Courier New" w:hAnsi="Courier New" w:cs="Courier New"/>
      <w:lang w:val="ru-RU" w:eastAsia="ru-RU" w:bidi="ar-SA"/>
    </w:rPr>
  </w:style>
  <w:style w:type="paragraph" w:styleId="20">
    <w:name w:val="Body Text Indent 2"/>
    <w:basedOn w:val="a1"/>
    <w:rsid w:val="000062AA"/>
    <w:pPr>
      <w:spacing w:after="120" w:line="480" w:lineRule="auto"/>
      <w:ind w:left="283"/>
    </w:pPr>
  </w:style>
  <w:style w:type="table" w:styleId="af3">
    <w:name w:val="Table Grid"/>
    <w:basedOn w:val="a3"/>
    <w:rsid w:val="000062AA"/>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4">
    <w:name w:val="ПЕРЕЧНЬ видов исп."/>
    <w:basedOn w:val="a1"/>
    <w:rsid w:val="000062AA"/>
    <w:pPr>
      <w:numPr>
        <w:numId w:val="1"/>
      </w:numPr>
    </w:pPr>
    <w:rPr>
      <w:i w:val="0"/>
      <w:snapToGrid/>
      <w:sz w:val="24"/>
    </w:rPr>
  </w:style>
  <w:style w:type="paragraph" w:customStyle="1" w:styleId="af5">
    <w:name w:val="ПОДПУНКТ"/>
    <w:basedOn w:val="a1"/>
    <w:rsid w:val="000062AA"/>
    <w:pPr>
      <w:numPr>
        <w:numId w:val="3"/>
      </w:numPr>
      <w:shd w:val="clear" w:color="auto" w:fill="FFFFFF"/>
      <w:tabs>
        <w:tab w:val="left" w:pos="760"/>
      </w:tabs>
      <w:ind w:left="851" w:hanging="284"/>
    </w:pPr>
    <w:rPr>
      <w:rFonts w:cs="Arial"/>
      <w:i w:val="0"/>
      <w:snapToGrid/>
      <w:sz w:val="24"/>
      <w:u w:color="FFFFFF"/>
    </w:rPr>
  </w:style>
  <w:style w:type="paragraph" w:customStyle="1" w:styleId="af6">
    <w:name w:val="Описание зоны"/>
    <w:basedOn w:val="af4"/>
    <w:rsid w:val="000062AA"/>
    <w:pPr>
      <w:numPr>
        <w:numId w:val="2"/>
      </w:numPr>
    </w:pPr>
  </w:style>
  <w:style w:type="paragraph" w:customStyle="1" w:styleId="Arial">
    <w:name w:val="Стиль ПЕРЕЧНЬ видов исп. + Arial"/>
    <w:basedOn w:val="af4"/>
    <w:rsid w:val="000062AA"/>
    <w:pPr>
      <w:numPr>
        <w:numId w:val="4"/>
      </w:numPr>
    </w:pPr>
  </w:style>
  <w:style w:type="paragraph" w:customStyle="1" w:styleId="13">
    <w:name w:val="Название1"/>
    <w:basedOn w:val="a1"/>
    <w:rsid w:val="000062AA"/>
    <w:pPr>
      <w:suppressLineNumbers/>
      <w:suppressAutoHyphens/>
      <w:spacing w:before="120" w:after="120"/>
      <w:ind w:firstLine="0"/>
      <w:jc w:val="left"/>
    </w:pPr>
    <w:rPr>
      <w:rFonts w:cs="Tahoma"/>
      <w:iCs/>
      <w:snapToGrid/>
      <w:sz w:val="20"/>
      <w:szCs w:val="24"/>
      <w:lang w:eastAsia="ar-SA"/>
    </w:rPr>
  </w:style>
  <w:style w:type="paragraph" w:customStyle="1" w:styleId="af7">
    <w:name w:val="Основной"/>
    <w:basedOn w:val="ab"/>
    <w:rsid w:val="000062AA"/>
    <w:pPr>
      <w:spacing w:after="0"/>
      <w:ind w:left="0" w:firstLine="680"/>
    </w:pPr>
    <w:rPr>
      <w:rFonts w:ascii="Times New Roman" w:hAnsi="Times New Roman"/>
      <w:i w:val="0"/>
      <w:snapToGrid/>
      <w:szCs w:val="24"/>
    </w:rPr>
  </w:style>
  <w:style w:type="character" w:customStyle="1" w:styleId="FontStyle12">
    <w:name w:val="Font Style12"/>
    <w:rsid w:val="000062AA"/>
    <w:rPr>
      <w:rFonts w:ascii="Times New Roman" w:hAnsi="Times New Roman" w:cs="Times New Roman"/>
      <w:sz w:val="20"/>
      <w:szCs w:val="20"/>
    </w:rPr>
  </w:style>
  <w:style w:type="paragraph" w:styleId="af8">
    <w:name w:val="No Spacing"/>
    <w:link w:val="af9"/>
    <w:autoRedefine/>
    <w:qFormat/>
    <w:rsid w:val="000062AA"/>
    <w:pPr>
      <w:ind w:firstLine="720"/>
      <w:jc w:val="both"/>
    </w:pPr>
    <w:rPr>
      <w:rFonts w:ascii="Arial" w:hAnsi="Arial" w:cs="Arial"/>
      <w:sz w:val="24"/>
      <w:szCs w:val="22"/>
    </w:rPr>
  </w:style>
  <w:style w:type="character" w:customStyle="1" w:styleId="af9">
    <w:name w:val="Без интервала Знак"/>
    <w:link w:val="af8"/>
    <w:rsid w:val="000062AA"/>
    <w:rPr>
      <w:rFonts w:ascii="Arial" w:hAnsi="Arial" w:cs="Arial"/>
      <w:sz w:val="24"/>
      <w:szCs w:val="22"/>
      <w:lang w:val="ru-RU" w:eastAsia="ru-RU" w:bidi="ar-SA"/>
    </w:rPr>
  </w:style>
  <w:style w:type="paragraph" w:customStyle="1" w:styleId="afa">
    <w:name w:val="Стиль пункта схемы"/>
    <w:basedOn w:val="a1"/>
    <w:link w:val="afb"/>
    <w:rsid w:val="000062AA"/>
    <w:pPr>
      <w:suppressAutoHyphens/>
      <w:autoSpaceDE w:val="0"/>
      <w:spacing w:line="360" w:lineRule="auto"/>
      <w:ind w:firstLine="680"/>
    </w:pPr>
    <w:rPr>
      <w:rFonts w:cs="Arial"/>
      <w:i w:val="0"/>
      <w:snapToGrid/>
      <w:szCs w:val="28"/>
      <w:lang w:eastAsia="ar-SA"/>
    </w:rPr>
  </w:style>
  <w:style w:type="character" w:customStyle="1" w:styleId="afb">
    <w:name w:val="Стиль пункта схемы Знак"/>
    <w:link w:val="afa"/>
    <w:locked/>
    <w:rsid w:val="000062AA"/>
    <w:rPr>
      <w:rFonts w:ascii="Arial" w:hAnsi="Arial" w:cs="Arial"/>
      <w:sz w:val="28"/>
      <w:szCs w:val="28"/>
      <w:lang w:val="ru-RU" w:eastAsia="ar-SA" w:bidi="ar-SA"/>
    </w:rPr>
  </w:style>
  <w:style w:type="paragraph" w:styleId="afc">
    <w:name w:val="Title"/>
    <w:basedOn w:val="a1"/>
    <w:next w:val="af"/>
    <w:link w:val="afd"/>
    <w:rsid w:val="000062AA"/>
    <w:pPr>
      <w:keepNext/>
      <w:suppressAutoHyphens/>
      <w:spacing w:before="240" w:after="120"/>
      <w:ind w:firstLine="0"/>
      <w:jc w:val="left"/>
    </w:pPr>
    <w:rPr>
      <w:rFonts w:eastAsia="Lucida Sans Unicode"/>
      <w:i w:val="0"/>
      <w:snapToGrid/>
      <w:szCs w:val="28"/>
      <w:lang w:val="x-none" w:eastAsia="ar-SA"/>
    </w:rPr>
  </w:style>
  <w:style w:type="character" w:customStyle="1" w:styleId="afd">
    <w:name w:val="Название Знак"/>
    <w:link w:val="afc"/>
    <w:rsid w:val="000062AA"/>
    <w:rPr>
      <w:rFonts w:ascii="Arial" w:eastAsia="Lucida Sans Unicode" w:hAnsi="Arial"/>
      <w:sz w:val="28"/>
      <w:szCs w:val="28"/>
      <w:lang w:val="x-none" w:eastAsia="ar-SA" w:bidi="ar-SA"/>
    </w:rPr>
  </w:style>
  <w:style w:type="paragraph" w:customStyle="1" w:styleId="Arial11">
    <w:name w:val="Arial11"/>
    <w:basedOn w:val="a1"/>
    <w:rsid w:val="000062AA"/>
    <w:pPr>
      <w:ind w:firstLine="0"/>
      <w:jc w:val="left"/>
    </w:pPr>
    <w:rPr>
      <w:i w:val="0"/>
      <w:snapToGrid/>
      <w:sz w:val="22"/>
      <w:szCs w:val="24"/>
    </w:rPr>
  </w:style>
  <w:style w:type="paragraph" w:styleId="afe">
    <w:name w:val="Title"/>
    <w:basedOn w:val="a1"/>
    <w:qFormat/>
    <w:rsid w:val="000062AA"/>
    <w:pPr>
      <w:ind w:firstLine="0"/>
      <w:jc w:val="center"/>
    </w:pPr>
    <w:rPr>
      <w:b/>
      <w:i w:val="0"/>
      <w:snapToGrid/>
      <w:sz w:val="24"/>
    </w:rPr>
  </w:style>
  <w:style w:type="paragraph" w:customStyle="1" w:styleId="ConsPlusCell">
    <w:name w:val="ConsPlusCell"/>
    <w:rsid w:val="000062AA"/>
    <w:pPr>
      <w:widowControl w:val="0"/>
      <w:autoSpaceDE w:val="0"/>
      <w:autoSpaceDN w:val="0"/>
      <w:adjustRightInd w:val="0"/>
    </w:pPr>
    <w:rPr>
      <w:rFonts w:ascii="Arial" w:hAnsi="Arial" w:cs="Arial"/>
    </w:rPr>
  </w:style>
  <w:style w:type="paragraph" w:customStyle="1" w:styleId="ConsPlusNonformat">
    <w:name w:val="ConsPlusNonformat"/>
    <w:rsid w:val="000062AA"/>
    <w:pPr>
      <w:widowControl w:val="0"/>
      <w:autoSpaceDE w:val="0"/>
      <w:autoSpaceDN w:val="0"/>
      <w:adjustRightInd w:val="0"/>
    </w:pPr>
    <w:rPr>
      <w:rFonts w:ascii="Courier New" w:hAnsi="Courier New" w:cs="Courier New"/>
    </w:rPr>
  </w:style>
  <w:style w:type="paragraph" w:customStyle="1" w:styleId="Heading">
    <w:name w:val="Heading"/>
    <w:rsid w:val="000062AA"/>
    <w:pPr>
      <w:autoSpaceDE w:val="0"/>
      <w:autoSpaceDN w:val="0"/>
      <w:adjustRightInd w:val="0"/>
    </w:pPr>
    <w:rPr>
      <w:rFonts w:ascii="Arial" w:hAnsi="Arial" w:cs="Arial"/>
      <w:b/>
      <w:bCs/>
      <w:sz w:val="22"/>
      <w:szCs w:val="22"/>
    </w:rPr>
  </w:style>
  <w:style w:type="paragraph" w:customStyle="1" w:styleId="220">
    <w:name w:val="Основной текст 22"/>
    <w:basedOn w:val="a1"/>
    <w:rsid w:val="000062AA"/>
    <w:pPr>
      <w:suppressAutoHyphens/>
      <w:ind w:firstLine="0"/>
      <w:jc w:val="center"/>
    </w:pPr>
    <w:rPr>
      <w:b/>
      <w:i w:val="0"/>
      <w:snapToGrid/>
      <w:sz w:val="24"/>
      <w:lang w:eastAsia="ar-SA"/>
    </w:rPr>
  </w:style>
  <w:style w:type="paragraph" w:styleId="aff">
    <w:name w:val="List"/>
    <w:basedOn w:val="af"/>
    <w:rsid w:val="000062AA"/>
    <w:pPr>
      <w:suppressAutoHyphens/>
      <w:spacing w:after="0"/>
    </w:pPr>
    <w:rPr>
      <w:rFonts w:cs="Tahoma"/>
      <w:i w:val="0"/>
      <w:snapToGrid/>
      <w:sz w:val="24"/>
      <w:szCs w:val="16"/>
      <w:lang w:eastAsia="ar-SA"/>
    </w:rPr>
  </w:style>
  <w:style w:type="paragraph" w:customStyle="1" w:styleId="53">
    <w:name w:val=" Знак Знак5"/>
    <w:basedOn w:val="a1"/>
    <w:rsid w:val="000062AA"/>
    <w:pPr>
      <w:widowControl w:val="0"/>
      <w:adjustRightInd w:val="0"/>
      <w:spacing w:after="160" w:line="240" w:lineRule="exact"/>
      <w:ind w:firstLine="0"/>
      <w:jc w:val="right"/>
    </w:pPr>
    <w:rPr>
      <w:rFonts w:ascii="Times New Roman" w:hAnsi="Times New Roman"/>
      <w:i w:val="0"/>
      <w:snapToGrid/>
      <w:sz w:val="20"/>
      <w:lang w:val="en-GB" w:eastAsia="en-US"/>
    </w:rPr>
  </w:style>
  <w:style w:type="paragraph" w:customStyle="1" w:styleId="BasicParagraph">
    <w:name w:val="[Basic Paragraph]"/>
    <w:basedOn w:val="a1"/>
    <w:rsid w:val="000062AA"/>
    <w:pPr>
      <w:widowControl w:val="0"/>
      <w:autoSpaceDE w:val="0"/>
      <w:autoSpaceDN w:val="0"/>
      <w:adjustRightInd w:val="0"/>
      <w:spacing w:line="288" w:lineRule="auto"/>
      <w:ind w:firstLine="0"/>
      <w:jc w:val="left"/>
      <w:textAlignment w:val="center"/>
    </w:pPr>
    <w:rPr>
      <w:rFonts w:ascii="Times-Roman" w:eastAsia="Cambria" w:hAnsi="Times-Roman" w:cs="Times-Roman"/>
      <w:i w:val="0"/>
      <w:snapToGrid/>
      <w:color w:val="000000"/>
      <w:sz w:val="24"/>
      <w:szCs w:val="24"/>
      <w:lang w:val="en-US" w:eastAsia="en-US"/>
    </w:rPr>
  </w:style>
  <w:style w:type="character" w:customStyle="1" w:styleId="1-basetext">
    <w:name w:val="1-base text"/>
    <w:rsid w:val="000062AA"/>
    <w:rPr>
      <w:rFonts w:ascii="FranklinGothic-Book" w:hAnsi="FranklinGothic-Book" w:cs="FranklinGothic-Book"/>
      <w:sz w:val="20"/>
      <w:szCs w:val="20"/>
    </w:rPr>
  </w:style>
  <w:style w:type="character" w:customStyle="1" w:styleId="minibase">
    <w:name w:val="_mini_base"/>
    <w:rsid w:val="000062AA"/>
    <w:rPr>
      <w:rFonts w:ascii="MyriadPro-Semibold" w:hAnsi="MyriadPro-Semibold" w:cs="MyriadPro-Semibold"/>
      <w:sz w:val="18"/>
      <w:szCs w:val="18"/>
      <w:lang w:val="ru-RU"/>
    </w:rPr>
  </w:style>
  <w:style w:type="character" w:customStyle="1" w:styleId="minitextnotes">
    <w:name w:val="mini text_notes"/>
    <w:rsid w:val="000062AA"/>
    <w:rPr>
      <w:rFonts w:ascii="FranklinGothic-Book" w:hAnsi="FranklinGothic-Book" w:cs="FranklinGothic-Book"/>
      <w:sz w:val="16"/>
      <w:szCs w:val="16"/>
    </w:rPr>
  </w:style>
  <w:style w:type="character" w:styleId="aff0">
    <w:name w:val="Strong"/>
    <w:qFormat/>
    <w:rsid w:val="000062AA"/>
    <w:rPr>
      <w:b/>
      <w:bCs/>
    </w:rPr>
  </w:style>
  <w:style w:type="character" w:customStyle="1" w:styleId="apple-converted-space">
    <w:name w:val="apple-converted-space"/>
    <w:basedOn w:val="a2"/>
    <w:rsid w:val="000062AA"/>
  </w:style>
  <w:style w:type="paragraph" w:styleId="aff1">
    <w:name w:val="Normal (Web)"/>
    <w:basedOn w:val="a1"/>
    <w:rsid w:val="000062AA"/>
    <w:pPr>
      <w:spacing w:before="100" w:beforeAutospacing="1" w:after="100" w:afterAutospacing="1"/>
      <w:ind w:firstLine="0"/>
      <w:jc w:val="left"/>
    </w:pPr>
    <w:rPr>
      <w:rFonts w:ascii="Times New Roman" w:hAnsi="Times New Roman"/>
      <w:i w:val="0"/>
      <w:snapToGrid/>
      <w:sz w:val="24"/>
      <w:szCs w:val="24"/>
    </w:rPr>
  </w:style>
  <w:style w:type="paragraph" w:styleId="26">
    <w:name w:val="toc 2"/>
    <w:basedOn w:val="a1"/>
    <w:next w:val="a1"/>
    <w:autoRedefine/>
    <w:semiHidden/>
    <w:rsid w:val="000062AA"/>
    <w:pPr>
      <w:spacing w:before="240"/>
      <w:ind w:firstLine="0"/>
      <w:jc w:val="left"/>
    </w:pPr>
    <w:rPr>
      <w:rFonts w:ascii="Times New Roman" w:hAnsi="Times New Roman"/>
      <w:b/>
      <w:bCs/>
      <w:i w:val="0"/>
      <w:snapToGrid/>
      <w:sz w:val="20"/>
    </w:rPr>
  </w:style>
  <w:style w:type="paragraph" w:customStyle="1" w:styleId="Default">
    <w:name w:val="Default"/>
    <w:rsid w:val="004C1A87"/>
    <w:pPr>
      <w:autoSpaceDE w:val="0"/>
      <w:autoSpaceDN w:val="0"/>
      <w:adjustRightInd w:val="0"/>
    </w:pPr>
    <w:rPr>
      <w:color w:val="000000"/>
      <w:sz w:val="24"/>
      <w:szCs w:val="24"/>
    </w:rPr>
  </w:style>
  <w:style w:type="paragraph" w:customStyle="1" w:styleId="formattext">
    <w:name w:val="formattext"/>
    <w:basedOn w:val="a1"/>
    <w:rsid w:val="001D775F"/>
    <w:pPr>
      <w:spacing w:before="100" w:beforeAutospacing="1" w:after="100" w:afterAutospacing="1"/>
      <w:ind w:firstLine="0"/>
      <w:jc w:val="left"/>
    </w:pPr>
    <w:rPr>
      <w:rFonts w:ascii="Times New Roman" w:hAnsi="Times New Roman"/>
      <w:i w:val="0"/>
      <w:snapToGrid/>
      <w:sz w:val="24"/>
      <w:szCs w:val="24"/>
    </w:rPr>
  </w:style>
  <w:style w:type="paragraph" w:customStyle="1" w:styleId="aff2">
    <w:name w:val="Знак"/>
    <w:basedOn w:val="a1"/>
    <w:rsid w:val="00BB38D1"/>
    <w:pPr>
      <w:widowControl w:val="0"/>
      <w:adjustRightInd w:val="0"/>
      <w:spacing w:after="160" w:line="240" w:lineRule="exact"/>
      <w:ind w:firstLine="0"/>
      <w:jc w:val="right"/>
    </w:pPr>
    <w:rPr>
      <w:rFonts w:ascii="Times New Roman" w:hAnsi="Times New Roman"/>
      <w:i w:val="0"/>
      <w:snapToGrid/>
      <w:sz w:val="20"/>
      <w:lang w:val="en-GB" w:eastAsia="en-US"/>
    </w:rPr>
  </w:style>
  <w:style w:type="paragraph" w:customStyle="1" w:styleId="aff3">
    <w:name w:val="Содержимое таблицы"/>
    <w:basedOn w:val="a1"/>
    <w:rsid w:val="00BB38D1"/>
    <w:pPr>
      <w:widowControl w:val="0"/>
      <w:suppressLineNumbers/>
      <w:suppressAutoHyphens/>
      <w:ind w:firstLine="0"/>
      <w:jc w:val="left"/>
    </w:pPr>
    <w:rPr>
      <w:rFonts w:ascii="Times New Roman" w:eastAsia="Lucida Sans Unicode" w:hAnsi="Times New Roman"/>
      <w:i w:val="0"/>
      <w:snapToGrid/>
      <w:kern w:val="1"/>
      <w:sz w:val="24"/>
      <w:szCs w:val="24"/>
      <w:lang/>
    </w:rPr>
  </w:style>
  <w:style w:type="character" w:customStyle="1" w:styleId="14">
    <w:name w:val="Знак Знак1"/>
    <w:locked/>
    <w:rsid w:val="00D26DEC"/>
    <w:rPr>
      <w:rFonts w:ascii="Arial" w:hAnsi="Arial" w:cs="Arial"/>
      <w:i/>
      <w:sz w:val="28"/>
      <w:lang w:val="ru-RU" w:eastAsia="ru-RU" w:bidi="ar-SA"/>
    </w:rPr>
  </w:style>
  <w:style w:type="character" w:customStyle="1" w:styleId="140">
    <w:name w:val=" Знак Знак14"/>
    <w:rsid w:val="00150109"/>
    <w:rPr>
      <w:rFonts w:ascii="Calibri" w:eastAsia="Times New Roman" w:hAnsi="Calibri" w:cs="Times New Roman"/>
      <w:b/>
      <w:bCs/>
      <w:i/>
      <w:snapToGrid/>
      <w:sz w:val="28"/>
      <w:szCs w:val="28"/>
    </w:rPr>
  </w:style>
  <w:style w:type="paragraph" w:customStyle="1" w:styleId="textn">
    <w:name w:val="textn"/>
    <w:basedOn w:val="a1"/>
    <w:rsid w:val="00150109"/>
    <w:pPr>
      <w:spacing w:before="100" w:beforeAutospacing="1" w:after="100" w:afterAutospacing="1"/>
      <w:ind w:firstLine="0"/>
      <w:jc w:val="left"/>
    </w:pPr>
    <w:rPr>
      <w:rFonts w:ascii="Times New Roman" w:hAnsi="Times New Roman"/>
      <w:i w:val="0"/>
      <w:snapToGrid/>
      <w:sz w:val="24"/>
      <w:szCs w:val="24"/>
    </w:rPr>
  </w:style>
  <w:style w:type="paragraph" w:customStyle="1" w:styleId="54">
    <w:name w:val="Знак Знак5 Знак Знак"/>
    <w:basedOn w:val="a1"/>
    <w:rsid w:val="00150109"/>
    <w:pPr>
      <w:widowControl w:val="0"/>
      <w:adjustRightInd w:val="0"/>
      <w:spacing w:after="160" w:line="240" w:lineRule="exact"/>
      <w:ind w:firstLine="0"/>
      <w:jc w:val="right"/>
    </w:pPr>
    <w:rPr>
      <w:rFonts w:ascii="Times New Roman" w:hAnsi="Times New Roman"/>
      <w:i w:val="0"/>
      <w:snapToGrid/>
      <w:sz w:val="20"/>
      <w:lang w:val="en-GB" w:eastAsia="en-US"/>
    </w:rPr>
  </w:style>
  <w:style w:type="character" w:customStyle="1" w:styleId="16">
    <w:name w:val=" Знак Знак16"/>
    <w:rsid w:val="00150109"/>
    <w:rPr>
      <w:rFonts w:ascii="Cambria" w:eastAsia="Times New Roman" w:hAnsi="Cambria" w:cs="Times New Roman"/>
      <w:b/>
      <w:bCs/>
      <w:iCs/>
      <w:snapToGrid/>
      <w:sz w:val="28"/>
      <w:szCs w:val="28"/>
    </w:rPr>
  </w:style>
  <w:style w:type="paragraph" w:customStyle="1" w:styleId="61">
    <w:name w:val="Обычный +6"/>
    <w:basedOn w:val="a1"/>
    <w:rsid w:val="00150109"/>
    <w:pPr>
      <w:widowControl w:val="0"/>
      <w:spacing w:before="120"/>
      <w:ind w:firstLine="0"/>
    </w:pPr>
    <w:rPr>
      <w:rFonts w:ascii="Times New Roman" w:hAnsi="Times New Roman"/>
      <w:i w:val="0"/>
      <w:snapToGrid/>
      <w:sz w:val="24"/>
    </w:rPr>
  </w:style>
  <w:style w:type="paragraph" w:styleId="32">
    <w:name w:val="Body Text 3"/>
    <w:basedOn w:val="a1"/>
    <w:rsid w:val="00150109"/>
    <w:pPr>
      <w:spacing w:after="120"/>
    </w:pPr>
    <w:rPr>
      <w:snapToGrid/>
      <w:sz w:val="16"/>
      <w:szCs w:val="16"/>
      <w:lang w:val="x-none" w:eastAsia="x-none"/>
    </w:rPr>
  </w:style>
  <w:style w:type="character" w:customStyle="1" w:styleId="60">
    <w:name w:val="Заголовок 6 Знак"/>
    <w:link w:val="6"/>
    <w:rsid w:val="00150109"/>
    <w:rPr>
      <w:rFonts w:ascii="Calibri" w:hAnsi="Calibri"/>
      <w:b/>
      <w:bCs/>
      <w:i/>
      <w:sz w:val="22"/>
      <w:szCs w:val="22"/>
      <w:lang w:val="x-none" w:eastAsia="x-none" w:bidi="ar-SA"/>
    </w:rPr>
  </w:style>
  <w:style w:type="character" w:customStyle="1" w:styleId="70">
    <w:name w:val="Заголовок 7 Знак"/>
    <w:link w:val="7"/>
    <w:rsid w:val="00150109"/>
    <w:rPr>
      <w:sz w:val="24"/>
      <w:lang w:val="en-US" w:eastAsia="x-none" w:bidi="ar-SA"/>
    </w:rPr>
  </w:style>
  <w:style w:type="character" w:customStyle="1" w:styleId="130">
    <w:name w:val=" Знак Знак13"/>
    <w:rsid w:val="00150109"/>
    <w:rPr>
      <w:b/>
      <w:bCs/>
      <w:i/>
      <w:iCs/>
      <w:sz w:val="26"/>
      <w:szCs w:val="26"/>
    </w:rPr>
  </w:style>
  <w:style w:type="character" w:customStyle="1" w:styleId="310">
    <w:name w:val=" Знак3 Знак1"/>
    <w:aliases w:val="Знак3 Знак1,??????? ?????????? Знак Знак1"/>
    <w:rsid w:val="00150109"/>
    <w:rPr>
      <w:rFonts w:ascii="Arial" w:hAnsi="Arial"/>
      <w:i/>
      <w:snapToGrid/>
      <w:sz w:val="28"/>
    </w:rPr>
  </w:style>
  <w:style w:type="character" w:customStyle="1" w:styleId="17">
    <w:name w:val=" Знак Знак17"/>
    <w:rsid w:val="00150109"/>
    <w:rPr>
      <w:rFonts w:ascii="Arial" w:hAnsi="Arial" w:cs="Arial"/>
      <w:b/>
      <w:bCs/>
      <w:kern w:val="32"/>
      <w:sz w:val="32"/>
      <w:szCs w:val="32"/>
    </w:rPr>
  </w:style>
  <w:style w:type="character" w:customStyle="1" w:styleId="15">
    <w:name w:val=" Знак Знак15"/>
    <w:rsid w:val="00150109"/>
    <w:rPr>
      <w:rFonts w:ascii="Arial" w:hAnsi="Arial" w:cs="Arial"/>
      <w:b/>
      <w:bCs/>
      <w:sz w:val="26"/>
      <w:szCs w:val="26"/>
    </w:rPr>
  </w:style>
  <w:style w:type="paragraph" w:styleId="aff4">
    <w:name w:val="caption"/>
    <w:basedOn w:val="a1"/>
    <w:next w:val="a1"/>
    <w:qFormat/>
    <w:rsid w:val="00150109"/>
    <w:pPr>
      <w:widowControl w:val="0"/>
      <w:autoSpaceDE w:val="0"/>
      <w:autoSpaceDN w:val="0"/>
      <w:adjustRightInd w:val="0"/>
      <w:ind w:firstLine="0"/>
      <w:jc w:val="center"/>
    </w:pPr>
    <w:rPr>
      <w:rFonts w:ascii="Times New Roman" w:hAnsi="Times New Roman"/>
      <w:b/>
      <w:bCs/>
      <w:iCs/>
      <w:snapToGrid/>
      <w:sz w:val="24"/>
      <w:szCs w:val="24"/>
    </w:rPr>
  </w:style>
  <w:style w:type="paragraph" w:styleId="aff5">
    <w:name w:val="Balloon Text"/>
    <w:basedOn w:val="a1"/>
    <w:rsid w:val="00150109"/>
    <w:rPr>
      <w:rFonts w:ascii="Tahoma" w:hAnsi="Tahoma"/>
      <w:snapToGrid/>
      <w:sz w:val="16"/>
      <w:szCs w:val="16"/>
      <w:lang w:val="x-none" w:eastAsia="x-none"/>
    </w:rPr>
  </w:style>
  <w:style w:type="paragraph" w:customStyle="1" w:styleId="unformattext">
    <w:name w:val="unformattext"/>
    <w:basedOn w:val="a1"/>
    <w:rsid w:val="00150109"/>
    <w:pPr>
      <w:spacing w:before="100" w:beforeAutospacing="1" w:after="100" w:afterAutospacing="1"/>
      <w:ind w:firstLine="0"/>
      <w:jc w:val="left"/>
    </w:pPr>
    <w:rPr>
      <w:rFonts w:ascii="Times New Roman" w:hAnsi="Times New Roman"/>
      <w:i w:val="0"/>
      <w:snapToGrid/>
      <w:sz w:val="24"/>
      <w:szCs w:val="24"/>
    </w:rPr>
  </w:style>
  <w:style w:type="paragraph" w:customStyle="1" w:styleId="510">
    <w:name w:val="Знак Знак5 Знак Знак1"/>
    <w:basedOn w:val="a1"/>
    <w:rsid w:val="00150109"/>
    <w:pPr>
      <w:widowControl w:val="0"/>
      <w:adjustRightInd w:val="0"/>
      <w:spacing w:after="160" w:line="240" w:lineRule="exact"/>
      <w:ind w:firstLine="0"/>
      <w:jc w:val="right"/>
    </w:pPr>
    <w:rPr>
      <w:rFonts w:ascii="Times New Roman" w:hAnsi="Times New Roman"/>
      <w:i w:val="0"/>
      <w:snapToGrid/>
      <w:sz w:val="20"/>
      <w:lang w:val="en-GB" w:eastAsia="en-US"/>
    </w:rPr>
  </w:style>
  <w:style w:type="paragraph" w:customStyle="1" w:styleId="511">
    <w:name w:val="Знак Знак51"/>
    <w:basedOn w:val="a1"/>
    <w:rsid w:val="00150109"/>
    <w:pPr>
      <w:widowControl w:val="0"/>
      <w:adjustRightInd w:val="0"/>
      <w:spacing w:after="160" w:line="240" w:lineRule="exact"/>
      <w:ind w:firstLine="0"/>
      <w:jc w:val="right"/>
    </w:pPr>
    <w:rPr>
      <w:rFonts w:ascii="Times New Roman" w:hAnsi="Times New Roman"/>
      <w:i w:val="0"/>
      <w:snapToGrid/>
      <w:sz w:val="20"/>
      <w:lang w:val="en-GB" w:eastAsia="en-US"/>
    </w:rPr>
  </w:style>
  <w:style w:type="paragraph" w:customStyle="1" w:styleId="Style5">
    <w:name w:val="Style5"/>
    <w:basedOn w:val="a1"/>
    <w:rsid w:val="00150109"/>
    <w:pPr>
      <w:widowControl w:val="0"/>
      <w:suppressAutoHyphens/>
      <w:autoSpaceDE w:val="0"/>
      <w:ind w:firstLine="0"/>
      <w:jc w:val="left"/>
    </w:pPr>
    <w:rPr>
      <w:rFonts w:ascii="Times New Roman" w:hAnsi="Times New Roman"/>
      <w:i w:val="0"/>
      <w:snapToGrid/>
      <w:sz w:val="24"/>
      <w:szCs w:val="24"/>
      <w:lang w:eastAsia="ar-SA"/>
    </w:rPr>
  </w:style>
  <w:style w:type="paragraph" w:customStyle="1" w:styleId="18">
    <w:name w:val="1"/>
    <w:basedOn w:val="a1"/>
    <w:rsid w:val="00150109"/>
    <w:pPr>
      <w:widowControl w:val="0"/>
      <w:adjustRightInd w:val="0"/>
      <w:spacing w:after="160" w:line="240" w:lineRule="exact"/>
      <w:ind w:firstLine="0"/>
      <w:jc w:val="right"/>
    </w:pPr>
    <w:rPr>
      <w:rFonts w:ascii="Times New Roman" w:hAnsi="Times New Roman"/>
      <w:i w:val="0"/>
      <w:snapToGrid/>
      <w:sz w:val="20"/>
      <w:lang w:val="en-GB" w:eastAsia="en-US"/>
    </w:rPr>
  </w:style>
  <w:style w:type="paragraph" w:customStyle="1" w:styleId="aff6">
    <w:name w:val="Название_страницы"/>
    <w:basedOn w:val="a1"/>
    <w:rsid w:val="00150109"/>
    <w:pPr>
      <w:spacing w:before="240" w:after="120"/>
      <w:ind w:firstLine="0"/>
      <w:jc w:val="center"/>
    </w:pPr>
    <w:rPr>
      <w:rFonts w:ascii="Times New Roman" w:hAnsi="Times New Roman"/>
      <w:b/>
      <w:i w:val="0"/>
      <w:caps/>
      <w:snapToGrid/>
      <w:sz w:val="24"/>
      <w:szCs w:val="24"/>
    </w:rPr>
  </w:style>
  <w:style w:type="paragraph" w:customStyle="1" w:styleId="aff7">
    <w:name w:val="Таблица_Шапка"/>
    <w:basedOn w:val="a1"/>
    <w:rsid w:val="00150109"/>
    <w:pPr>
      <w:ind w:firstLine="0"/>
      <w:jc w:val="center"/>
    </w:pPr>
    <w:rPr>
      <w:b/>
      <w:i w:val="0"/>
      <w:sz w:val="20"/>
      <w:szCs w:val="24"/>
    </w:rPr>
  </w:style>
  <w:style w:type="character" w:customStyle="1" w:styleId="Normal10-02">
    <w:name w:val="Normal + 10 пт полужирный По центру Слева:  -02 см Справ... Знак"/>
    <w:link w:val="Normal10-020"/>
    <w:rsid w:val="00150109"/>
    <w:rPr>
      <w:b/>
      <w:bCs/>
      <w:lang w:bidi="ar-SA"/>
    </w:rPr>
  </w:style>
  <w:style w:type="paragraph" w:customStyle="1" w:styleId="19">
    <w:name w:val="Обычный1"/>
    <w:link w:val="Normal"/>
    <w:rsid w:val="00150109"/>
    <w:pPr>
      <w:snapToGrid w:val="0"/>
    </w:pPr>
    <w:rPr>
      <w:sz w:val="22"/>
    </w:rPr>
  </w:style>
  <w:style w:type="paragraph" w:customStyle="1" w:styleId="Normal10-020">
    <w:name w:val="Normal + 10 пт полужирный По центру Слева:  -02 см Справ..."/>
    <w:basedOn w:val="a1"/>
    <w:link w:val="Normal10-02"/>
    <w:rsid w:val="00150109"/>
    <w:pPr>
      <w:ind w:left="-57" w:right="-113" w:firstLine="0"/>
      <w:jc w:val="left"/>
    </w:pPr>
    <w:rPr>
      <w:rFonts w:ascii="Times New Roman" w:hAnsi="Times New Roman"/>
      <w:b/>
      <w:bCs/>
      <w:i w:val="0"/>
      <w:snapToGrid/>
      <w:sz w:val="20"/>
      <w:lang w:val="x-none" w:eastAsia="x-none"/>
    </w:rPr>
  </w:style>
  <w:style w:type="character" w:customStyle="1" w:styleId="Normal">
    <w:name w:val="Normal Знак"/>
    <w:link w:val="19"/>
    <w:rsid w:val="00150109"/>
    <w:rPr>
      <w:sz w:val="22"/>
      <w:lang w:val="ru-RU" w:eastAsia="ru-RU" w:bidi="ar-SA"/>
    </w:rPr>
  </w:style>
  <w:style w:type="character" w:customStyle="1" w:styleId="comment">
    <w:name w:val="comment"/>
    <w:rsid w:val="002063E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E9695E"/>
    <w:pPr>
      <w:ind w:firstLine="709"/>
      <w:jc w:val="both"/>
    </w:pPr>
    <w:rPr>
      <w:rFonts w:ascii="Arial" w:hAnsi="Arial"/>
      <w:i/>
      <w:snapToGrid w:val="0"/>
      <w:sz w:val="28"/>
    </w:rPr>
  </w:style>
  <w:style w:type="paragraph" w:styleId="1">
    <w:name w:val="heading 1"/>
    <w:basedOn w:val="a1"/>
    <w:next w:val="a1"/>
    <w:link w:val="10"/>
    <w:qFormat/>
    <w:rsid w:val="00E9695E"/>
    <w:pPr>
      <w:keepNext/>
      <w:spacing w:before="240" w:after="60"/>
      <w:ind w:firstLine="0"/>
      <w:jc w:val="left"/>
      <w:outlineLvl w:val="0"/>
    </w:pPr>
    <w:rPr>
      <w:b/>
      <w:bCs/>
      <w:i w:val="0"/>
      <w:snapToGrid/>
      <w:kern w:val="32"/>
      <w:sz w:val="32"/>
      <w:szCs w:val="32"/>
    </w:rPr>
  </w:style>
  <w:style w:type="paragraph" w:styleId="21">
    <w:name w:val="heading 2"/>
    <w:basedOn w:val="a1"/>
    <w:next w:val="a1"/>
    <w:link w:val="22"/>
    <w:qFormat/>
    <w:rsid w:val="000062AA"/>
    <w:pPr>
      <w:widowControl w:val="0"/>
      <w:autoSpaceDE w:val="0"/>
      <w:autoSpaceDN w:val="0"/>
      <w:adjustRightInd w:val="0"/>
      <w:ind w:firstLine="0"/>
      <w:jc w:val="left"/>
      <w:outlineLvl w:val="1"/>
    </w:pPr>
    <w:rPr>
      <w:b/>
      <w:i w:val="0"/>
      <w:snapToGrid/>
      <w:sz w:val="24"/>
    </w:rPr>
  </w:style>
  <w:style w:type="paragraph" w:styleId="3">
    <w:name w:val="heading 3"/>
    <w:basedOn w:val="a1"/>
    <w:next w:val="a1"/>
    <w:link w:val="30"/>
    <w:qFormat/>
    <w:rsid w:val="00E9695E"/>
    <w:pPr>
      <w:keepNext/>
      <w:spacing w:before="240" w:after="60"/>
      <w:ind w:firstLine="0"/>
      <w:jc w:val="left"/>
      <w:outlineLvl w:val="2"/>
    </w:pPr>
    <w:rPr>
      <w:b/>
      <w:bCs/>
      <w:i w:val="0"/>
      <w:snapToGrid/>
      <w:sz w:val="26"/>
      <w:szCs w:val="26"/>
    </w:rPr>
  </w:style>
  <w:style w:type="paragraph" w:styleId="4">
    <w:name w:val="heading 4"/>
    <w:basedOn w:val="a1"/>
    <w:next w:val="a1"/>
    <w:link w:val="40"/>
    <w:qFormat/>
    <w:rsid w:val="000062AA"/>
    <w:pPr>
      <w:keepNext/>
      <w:spacing w:before="240" w:after="60"/>
      <w:outlineLvl w:val="3"/>
    </w:pPr>
    <w:rPr>
      <w:rFonts w:ascii="Calibri" w:hAnsi="Calibri"/>
      <w:b/>
      <w:bCs/>
      <w:szCs w:val="28"/>
    </w:rPr>
  </w:style>
  <w:style w:type="paragraph" w:styleId="5">
    <w:name w:val="heading 5"/>
    <w:basedOn w:val="a1"/>
    <w:next w:val="a1"/>
    <w:link w:val="50"/>
    <w:qFormat/>
    <w:rsid w:val="00E9695E"/>
    <w:pPr>
      <w:spacing w:before="240" w:after="60"/>
      <w:ind w:firstLine="0"/>
      <w:jc w:val="left"/>
      <w:outlineLvl w:val="4"/>
    </w:pPr>
    <w:rPr>
      <w:rFonts w:ascii="Times New Roman" w:hAnsi="Times New Roman"/>
      <w:b/>
      <w:bCs/>
      <w:iCs/>
      <w:snapToGrid/>
      <w:sz w:val="26"/>
      <w:szCs w:val="26"/>
    </w:rPr>
  </w:style>
  <w:style w:type="paragraph" w:styleId="6">
    <w:name w:val="heading 6"/>
    <w:basedOn w:val="a1"/>
    <w:next w:val="a1"/>
    <w:link w:val="60"/>
    <w:qFormat/>
    <w:rsid w:val="00150109"/>
    <w:pPr>
      <w:spacing w:before="240" w:after="60"/>
      <w:outlineLvl w:val="5"/>
    </w:pPr>
    <w:rPr>
      <w:rFonts w:ascii="Calibri" w:hAnsi="Calibri"/>
      <w:b/>
      <w:bCs/>
      <w:snapToGrid/>
      <w:sz w:val="22"/>
      <w:szCs w:val="22"/>
      <w:lang w:val="x-none" w:eastAsia="x-none"/>
    </w:rPr>
  </w:style>
  <w:style w:type="paragraph" w:styleId="7">
    <w:name w:val="heading 7"/>
    <w:basedOn w:val="a1"/>
    <w:next w:val="a1"/>
    <w:link w:val="70"/>
    <w:qFormat/>
    <w:rsid w:val="00150109"/>
    <w:pPr>
      <w:keepNext/>
      <w:ind w:firstLine="0"/>
      <w:jc w:val="left"/>
      <w:outlineLvl w:val="6"/>
    </w:pPr>
    <w:rPr>
      <w:rFonts w:ascii="Times New Roman" w:hAnsi="Times New Roman"/>
      <w:i w:val="0"/>
      <w:snapToGrid/>
      <w:sz w:val="24"/>
      <w:lang w:val="en-US" w:eastAsia="x-none"/>
    </w:rPr>
  </w:style>
  <w:style w:type="paragraph" w:styleId="8">
    <w:name w:val="heading 8"/>
    <w:basedOn w:val="a1"/>
    <w:next w:val="a1"/>
    <w:qFormat/>
    <w:rsid w:val="00150109"/>
    <w:pPr>
      <w:spacing w:before="240" w:after="60"/>
      <w:outlineLvl w:val="7"/>
    </w:pPr>
    <w:rPr>
      <w:rFonts w:ascii="Calibri" w:hAnsi="Calibri"/>
      <w:i w:val="0"/>
      <w:iCs/>
      <w:snapToGrid/>
      <w:sz w:val="24"/>
      <w:szCs w:val="24"/>
      <w:lang w:val="x-none" w:eastAsia="x-none"/>
    </w:rPr>
  </w:style>
  <w:style w:type="paragraph" w:styleId="9">
    <w:name w:val="heading 9"/>
    <w:basedOn w:val="a1"/>
    <w:next w:val="a1"/>
    <w:qFormat/>
    <w:rsid w:val="00150109"/>
    <w:pPr>
      <w:spacing w:before="240" w:after="60"/>
      <w:outlineLvl w:val="8"/>
    </w:pPr>
    <w:rPr>
      <w:rFonts w:ascii="Cambria" w:hAnsi="Cambria"/>
      <w:snapToGrid/>
      <w:sz w:val="22"/>
      <w:szCs w:val="22"/>
      <w:lang w:val="x-none" w:eastAsia="x-none"/>
    </w:rPr>
  </w:style>
  <w:style w:type="character" w:default="1" w:styleId="a2">
    <w:name w:val="Default Paragraph Font"/>
    <w:semiHidden/>
  </w:style>
  <w:style w:type="table" w:default="1" w:styleId="a3">
    <w:name w:val="Normal Table"/>
    <w:semiHidden/>
    <w:tblPr>
      <w:tblInd w:w="0" w:type="dxa"/>
      <w:tblCellMar>
        <w:top w:w="0" w:type="dxa"/>
        <w:left w:w="108" w:type="dxa"/>
        <w:bottom w:w="0" w:type="dxa"/>
        <w:right w:w="108" w:type="dxa"/>
      </w:tblCellMar>
    </w:tblPr>
  </w:style>
  <w:style w:type="numbering" w:default="1" w:styleId="a4">
    <w:name w:val="No List"/>
    <w:semiHidden/>
  </w:style>
  <w:style w:type="character" w:customStyle="1" w:styleId="10">
    <w:name w:val="Заголовок 1 Знак"/>
    <w:link w:val="1"/>
    <w:rsid w:val="00E9695E"/>
    <w:rPr>
      <w:rFonts w:ascii="Arial" w:hAnsi="Arial"/>
      <w:b/>
      <w:bCs/>
      <w:kern w:val="32"/>
      <w:sz w:val="32"/>
      <w:szCs w:val="32"/>
      <w:lang w:val="ru-RU" w:eastAsia="ru-RU" w:bidi="ar-SA"/>
    </w:rPr>
  </w:style>
  <w:style w:type="character" w:customStyle="1" w:styleId="22">
    <w:name w:val="Заголовок 2 Знак"/>
    <w:link w:val="21"/>
    <w:rsid w:val="000062AA"/>
    <w:rPr>
      <w:rFonts w:ascii="Arial" w:hAnsi="Arial"/>
      <w:b/>
      <w:sz w:val="24"/>
      <w:lang w:val="ru-RU" w:eastAsia="ru-RU" w:bidi="ar-SA"/>
    </w:rPr>
  </w:style>
  <w:style w:type="paragraph" w:customStyle="1" w:styleId="51">
    <w:name w:val=" Знак Знак5 Знак Знак"/>
    <w:basedOn w:val="a1"/>
    <w:rsid w:val="00E9695E"/>
    <w:pPr>
      <w:widowControl w:val="0"/>
      <w:adjustRightInd w:val="0"/>
      <w:spacing w:after="160" w:line="240" w:lineRule="exact"/>
      <w:ind w:firstLine="0"/>
      <w:jc w:val="right"/>
    </w:pPr>
    <w:rPr>
      <w:rFonts w:ascii="Times New Roman" w:hAnsi="Times New Roman"/>
      <w:i w:val="0"/>
      <w:snapToGrid/>
      <w:sz w:val="20"/>
      <w:lang w:val="en-GB" w:eastAsia="en-US"/>
    </w:rPr>
  </w:style>
  <w:style w:type="character" w:customStyle="1" w:styleId="30">
    <w:name w:val="Заголовок 3 Знак"/>
    <w:link w:val="3"/>
    <w:rsid w:val="00E9695E"/>
    <w:rPr>
      <w:rFonts w:ascii="Arial" w:hAnsi="Arial"/>
      <w:b/>
      <w:bCs/>
      <w:sz w:val="26"/>
      <w:szCs w:val="26"/>
      <w:lang w:val="ru-RU" w:eastAsia="ru-RU" w:bidi="ar-SA"/>
    </w:rPr>
  </w:style>
  <w:style w:type="character" w:customStyle="1" w:styleId="40">
    <w:name w:val="Заголовок 4 Знак"/>
    <w:link w:val="4"/>
    <w:semiHidden/>
    <w:rsid w:val="000062AA"/>
    <w:rPr>
      <w:rFonts w:ascii="Calibri" w:hAnsi="Calibri"/>
      <w:b/>
      <w:bCs/>
      <w:i/>
      <w:snapToGrid w:val="0"/>
      <w:sz w:val="28"/>
      <w:szCs w:val="28"/>
      <w:lang w:val="ru-RU" w:eastAsia="ru-RU" w:bidi="ar-SA"/>
    </w:rPr>
  </w:style>
  <w:style w:type="character" w:customStyle="1" w:styleId="50">
    <w:name w:val="Заголовок 5 Знак"/>
    <w:link w:val="5"/>
    <w:rsid w:val="00E9695E"/>
    <w:rPr>
      <w:b/>
      <w:bCs/>
      <w:i/>
      <w:iCs/>
      <w:sz w:val="26"/>
      <w:szCs w:val="26"/>
      <w:lang w:val="ru-RU" w:eastAsia="ru-RU" w:bidi="ar-SA"/>
    </w:rPr>
  </w:style>
  <w:style w:type="paragraph" w:styleId="a5">
    <w:name w:val="header"/>
    <w:aliases w:val=" Знак3,Знак3,??????? ??????????"/>
    <w:basedOn w:val="a1"/>
    <w:link w:val="a6"/>
    <w:rsid w:val="00E9695E"/>
    <w:pPr>
      <w:tabs>
        <w:tab w:val="center" w:pos="4153"/>
        <w:tab w:val="right" w:pos="8306"/>
      </w:tabs>
    </w:pPr>
  </w:style>
  <w:style w:type="character" w:customStyle="1" w:styleId="a6">
    <w:name w:val="Верхний колонтитул Знак"/>
    <w:aliases w:val=" Знак3 Знак,Знак3 Знак,??????? ?????????? Знак"/>
    <w:link w:val="a5"/>
    <w:rsid w:val="00E9695E"/>
    <w:rPr>
      <w:rFonts w:ascii="Arial" w:hAnsi="Arial"/>
      <w:i/>
      <w:snapToGrid w:val="0"/>
      <w:sz w:val="28"/>
      <w:lang w:val="ru-RU" w:eastAsia="ru-RU" w:bidi="ar-SA"/>
    </w:rPr>
  </w:style>
  <w:style w:type="paragraph" w:styleId="a7">
    <w:name w:val="footer"/>
    <w:basedOn w:val="a1"/>
    <w:link w:val="a8"/>
    <w:rsid w:val="00E9695E"/>
    <w:pPr>
      <w:tabs>
        <w:tab w:val="center" w:pos="4153"/>
        <w:tab w:val="right" w:pos="8306"/>
      </w:tabs>
    </w:pPr>
  </w:style>
  <w:style w:type="character" w:customStyle="1" w:styleId="a8">
    <w:name w:val="Нижний колонтитул Знак"/>
    <w:link w:val="a7"/>
    <w:rsid w:val="00E9695E"/>
    <w:rPr>
      <w:rFonts w:ascii="Arial" w:hAnsi="Arial"/>
      <w:i/>
      <w:snapToGrid w:val="0"/>
      <w:sz w:val="28"/>
      <w:lang w:val="ru-RU" w:eastAsia="ru-RU" w:bidi="ar-SA"/>
    </w:rPr>
  </w:style>
  <w:style w:type="character" w:customStyle="1" w:styleId="a9">
    <w:name w:val="номер страницы"/>
    <w:basedOn w:val="a2"/>
    <w:rsid w:val="00E9695E"/>
  </w:style>
  <w:style w:type="character" w:styleId="aa">
    <w:name w:val="page number"/>
    <w:basedOn w:val="a2"/>
    <w:rsid w:val="00E9695E"/>
  </w:style>
  <w:style w:type="paragraph" w:styleId="ab">
    <w:name w:val="Body Text Indent"/>
    <w:basedOn w:val="a1"/>
    <w:link w:val="ac"/>
    <w:rsid w:val="00E9695E"/>
    <w:pPr>
      <w:spacing w:after="120"/>
      <w:ind w:left="283"/>
    </w:pPr>
  </w:style>
  <w:style w:type="character" w:customStyle="1" w:styleId="ac">
    <w:name w:val="Основной текст с отступом Знак"/>
    <w:link w:val="ab"/>
    <w:rsid w:val="00E9695E"/>
    <w:rPr>
      <w:rFonts w:ascii="Arial" w:hAnsi="Arial"/>
      <w:i/>
      <w:snapToGrid w:val="0"/>
      <w:sz w:val="28"/>
      <w:lang w:val="ru-RU" w:eastAsia="ru-RU" w:bidi="ar-SA"/>
    </w:rPr>
  </w:style>
  <w:style w:type="paragraph" w:customStyle="1" w:styleId="52">
    <w:name w:val="Знак Знак5"/>
    <w:basedOn w:val="a1"/>
    <w:rsid w:val="00B027E3"/>
    <w:pPr>
      <w:widowControl w:val="0"/>
      <w:adjustRightInd w:val="0"/>
      <w:spacing w:after="160" w:line="240" w:lineRule="exact"/>
      <w:ind w:firstLine="0"/>
      <w:jc w:val="right"/>
    </w:pPr>
    <w:rPr>
      <w:rFonts w:ascii="Times New Roman" w:hAnsi="Times New Roman"/>
      <w:i w:val="0"/>
      <w:snapToGrid/>
      <w:sz w:val="20"/>
      <w:lang w:val="en-GB" w:eastAsia="en-US"/>
    </w:rPr>
  </w:style>
  <w:style w:type="paragraph" w:styleId="ad">
    <w:name w:val="List Paragraph"/>
    <w:basedOn w:val="a1"/>
    <w:link w:val="ae"/>
    <w:qFormat/>
    <w:rsid w:val="000062AA"/>
    <w:pPr>
      <w:ind w:left="720" w:firstLine="0"/>
      <w:contextualSpacing/>
      <w:jc w:val="left"/>
    </w:pPr>
    <w:rPr>
      <w:rFonts w:ascii="Times New Roman" w:hAnsi="Times New Roman"/>
      <w:i w:val="0"/>
      <w:snapToGrid/>
      <w:sz w:val="20"/>
    </w:rPr>
  </w:style>
  <w:style w:type="character" w:customStyle="1" w:styleId="ae">
    <w:name w:val="Абзац списка Знак"/>
    <w:link w:val="ad"/>
    <w:locked/>
    <w:rsid w:val="000062AA"/>
    <w:rPr>
      <w:lang w:val="ru-RU" w:eastAsia="ru-RU" w:bidi="ar-SA"/>
    </w:rPr>
  </w:style>
  <w:style w:type="paragraph" w:customStyle="1" w:styleId="ConsPlusNormal">
    <w:name w:val="ConsPlusNormal"/>
    <w:rsid w:val="000062AA"/>
    <w:pPr>
      <w:widowControl w:val="0"/>
      <w:autoSpaceDE w:val="0"/>
      <w:autoSpaceDN w:val="0"/>
      <w:adjustRightInd w:val="0"/>
      <w:ind w:firstLine="720"/>
    </w:pPr>
    <w:rPr>
      <w:rFonts w:ascii="Arial" w:hAnsi="Arial" w:cs="Arial"/>
    </w:rPr>
  </w:style>
  <w:style w:type="paragraph" w:styleId="af">
    <w:name w:val="Body Text"/>
    <w:basedOn w:val="a1"/>
    <w:rsid w:val="000062AA"/>
    <w:pPr>
      <w:spacing w:after="120"/>
    </w:pPr>
  </w:style>
  <w:style w:type="paragraph" w:customStyle="1" w:styleId="af0">
    <w:name w:val=" Знак"/>
    <w:basedOn w:val="a1"/>
    <w:rsid w:val="000062AA"/>
    <w:pPr>
      <w:widowControl w:val="0"/>
      <w:adjustRightInd w:val="0"/>
      <w:spacing w:after="160" w:line="240" w:lineRule="exact"/>
      <w:ind w:firstLine="0"/>
      <w:jc w:val="right"/>
    </w:pPr>
    <w:rPr>
      <w:rFonts w:ascii="Times New Roman" w:hAnsi="Times New Roman"/>
      <w:i w:val="0"/>
      <w:snapToGrid/>
      <w:sz w:val="20"/>
      <w:lang w:val="en-GB" w:eastAsia="en-US"/>
    </w:rPr>
  </w:style>
  <w:style w:type="character" w:customStyle="1" w:styleId="23">
    <w:name w:val=" Знак Знак2"/>
    <w:rsid w:val="000062AA"/>
    <w:rPr>
      <w:rFonts w:ascii="Arial" w:hAnsi="Arial"/>
      <w:i/>
      <w:snapToGrid w:val="0"/>
      <w:sz w:val="28"/>
      <w:lang w:val="ru-RU" w:eastAsia="ru-RU" w:bidi="ar-SA"/>
    </w:rPr>
  </w:style>
  <w:style w:type="paragraph" w:styleId="11">
    <w:name w:val="toc 1"/>
    <w:basedOn w:val="a1"/>
    <w:next w:val="a1"/>
    <w:autoRedefine/>
    <w:semiHidden/>
    <w:rsid w:val="000062AA"/>
    <w:pPr>
      <w:spacing w:before="360"/>
      <w:ind w:firstLine="0"/>
      <w:jc w:val="left"/>
    </w:pPr>
    <w:rPr>
      <w:rFonts w:cs="Arial"/>
      <w:b/>
      <w:bCs/>
      <w:i w:val="0"/>
      <w:caps/>
      <w:snapToGrid/>
      <w:sz w:val="24"/>
      <w:szCs w:val="24"/>
    </w:rPr>
  </w:style>
  <w:style w:type="character" w:styleId="af1">
    <w:name w:val="Hyperlink"/>
    <w:rsid w:val="000062AA"/>
    <w:rPr>
      <w:color w:val="0000FF"/>
      <w:u w:val="single"/>
    </w:rPr>
  </w:style>
  <w:style w:type="paragraph" w:styleId="24">
    <w:name w:val="Body Text 2"/>
    <w:basedOn w:val="a1"/>
    <w:link w:val="25"/>
    <w:rsid w:val="000062AA"/>
    <w:pPr>
      <w:ind w:firstLine="0"/>
      <w:jc w:val="center"/>
    </w:pPr>
    <w:rPr>
      <w:b/>
      <w:i w:val="0"/>
      <w:snapToGrid/>
      <w:sz w:val="24"/>
    </w:rPr>
  </w:style>
  <w:style w:type="character" w:customStyle="1" w:styleId="25">
    <w:name w:val="Основной текст 2 Знак"/>
    <w:link w:val="24"/>
    <w:rsid w:val="000062AA"/>
    <w:rPr>
      <w:rFonts w:ascii="Arial" w:hAnsi="Arial"/>
      <w:b/>
      <w:sz w:val="24"/>
      <w:lang w:val="ru-RU" w:eastAsia="ru-RU" w:bidi="ar-SA"/>
    </w:rPr>
  </w:style>
  <w:style w:type="paragraph" w:styleId="31">
    <w:name w:val="Body Text Indent 3"/>
    <w:basedOn w:val="a1"/>
    <w:rsid w:val="000062AA"/>
    <w:pPr>
      <w:spacing w:after="120"/>
      <w:ind w:left="283"/>
    </w:pPr>
    <w:rPr>
      <w:sz w:val="16"/>
      <w:szCs w:val="16"/>
    </w:rPr>
  </w:style>
  <w:style w:type="paragraph" w:customStyle="1" w:styleId="12">
    <w:name w:val="заголовок 1"/>
    <w:basedOn w:val="a1"/>
    <w:next w:val="a1"/>
    <w:rsid w:val="000062AA"/>
    <w:pPr>
      <w:keepNext/>
      <w:spacing w:before="240" w:after="60"/>
      <w:ind w:firstLine="0"/>
      <w:jc w:val="center"/>
    </w:pPr>
    <w:rPr>
      <w:b/>
      <w:kern w:val="28"/>
      <w:sz w:val="32"/>
    </w:rPr>
  </w:style>
  <w:style w:type="paragraph" w:customStyle="1" w:styleId="af2">
    <w:name w:val="Основной стиль"/>
    <w:basedOn w:val="a1"/>
    <w:rsid w:val="000062AA"/>
    <w:pPr>
      <w:numPr>
        <w:numId w:val="2"/>
      </w:numPr>
      <w:tabs>
        <w:tab w:val="clear" w:pos="1205"/>
      </w:tabs>
      <w:suppressAutoHyphens/>
      <w:ind w:left="0" w:firstLine="680"/>
    </w:pPr>
    <w:rPr>
      <w:i w:val="0"/>
      <w:snapToGrid/>
      <w:sz w:val="24"/>
      <w:szCs w:val="28"/>
      <w:lang w:eastAsia="ar-SA"/>
    </w:rPr>
  </w:style>
  <w:style w:type="paragraph" w:customStyle="1" w:styleId="210">
    <w:name w:val="Основной текст 21"/>
    <w:basedOn w:val="a1"/>
    <w:rsid w:val="000062AA"/>
    <w:pPr>
      <w:numPr>
        <w:numId w:val="4"/>
      </w:numPr>
      <w:tabs>
        <w:tab w:val="clear" w:pos="1492"/>
      </w:tabs>
      <w:ind w:left="0" w:firstLine="0"/>
    </w:pPr>
    <w:rPr>
      <w:rFonts w:ascii="Times New Roman" w:hAnsi="Times New Roman"/>
      <w:i w:val="0"/>
      <w:snapToGrid/>
      <w:sz w:val="24"/>
      <w:szCs w:val="24"/>
      <w:lang w:eastAsia="ar-SA"/>
    </w:rPr>
  </w:style>
  <w:style w:type="character" w:customStyle="1" w:styleId="2">
    <w:name w:val="Заголовок 2 Знак Знак Знак Знак"/>
    <w:rsid w:val="000062AA"/>
    <w:rPr>
      <w:rFonts w:ascii="Arial" w:hAnsi="Arial" w:cs="Arial"/>
      <w:b/>
      <w:bCs/>
      <w:i/>
      <w:iCs/>
      <w:sz w:val="28"/>
      <w:szCs w:val="28"/>
      <w:lang w:val="ru-RU" w:eastAsia="ru-RU" w:bidi="ar-SA"/>
    </w:rPr>
  </w:style>
  <w:style w:type="paragraph" w:styleId="a">
    <w:name w:val="Plain Text"/>
    <w:basedOn w:val="a1"/>
    <w:link w:val="a0"/>
    <w:rsid w:val="000062AA"/>
    <w:pPr>
      <w:numPr>
        <w:numId w:val="5"/>
      </w:numPr>
      <w:tabs>
        <w:tab w:val="clear" w:pos="57"/>
      </w:tabs>
      <w:ind w:left="0" w:firstLine="0"/>
      <w:jc w:val="left"/>
    </w:pPr>
    <w:rPr>
      <w:rFonts w:ascii="Courier New" w:hAnsi="Courier New" w:cs="Courier New"/>
      <w:i w:val="0"/>
      <w:snapToGrid/>
      <w:sz w:val="20"/>
    </w:rPr>
  </w:style>
  <w:style w:type="character" w:customStyle="1" w:styleId="a0">
    <w:name w:val="Текст Знак"/>
    <w:link w:val="a"/>
    <w:rsid w:val="000062AA"/>
    <w:rPr>
      <w:rFonts w:ascii="Courier New" w:hAnsi="Courier New" w:cs="Courier New"/>
      <w:lang w:val="ru-RU" w:eastAsia="ru-RU" w:bidi="ar-SA"/>
    </w:rPr>
  </w:style>
  <w:style w:type="paragraph" w:styleId="20">
    <w:name w:val="Body Text Indent 2"/>
    <w:basedOn w:val="a1"/>
    <w:rsid w:val="000062AA"/>
    <w:pPr>
      <w:spacing w:after="120" w:line="480" w:lineRule="auto"/>
      <w:ind w:left="283"/>
    </w:pPr>
  </w:style>
  <w:style w:type="table" w:styleId="af3">
    <w:name w:val="Table Grid"/>
    <w:basedOn w:val="a3"/>
    <w:rsid w:val="000062AA"/>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4">
    <w:name w:val="ПЕРЕЧНЬ видов исп."/>
    <w:basedOn w:val="a1"/>
    <w:rsid w:val="000062AA"/>
    <w:pPr>
      <w:numPr>
        <w:numId w:val="1"/>
      </w:numPr>
    </w:pPr>
    <w:rPr>
      <w:i w:val="0"/>
      <w:snapToGrid/>
      <w:sz w:val="24"/>
    </w:rPr>
  </w:style>
  <w:style w:type="paragraph" w:customStyle="1" w:styleId="af5">
    <w:name w:val="ПОДПУНКТ"/>
    <w:basedOn w:val="a1"/>
    <w:rsid w:val="000062AA"/>
    <w:pPr>
      <w:numPr>
        <w:numId w:val="3"/>
      </w:numPr>
      <w:shd w:val="clear" w:color="auto" w:fill="FFFFFF"/>
      <w:tabs>
        <w:tab w:val="left" w:pos="760"/>
      </w:tabs>
      <w:ind w:left="851" w:hanging="284"/>
    </w:pPr>
    <w:rPr>
      <w:rFonts w:cs="Arial"/>
      <w:i w:val="0"/>
      <w:snapToGrid/>
      <w:sz w:val="24"/>
      <w:u w:color="FFFFFF"/>
    </w:rPr>
  </w:style>
  <w:style w:type="paragraph" w:customStyle="1" w:styleId="af6">
    <w:name w:val="Описание зоны"/>
    <w:basedOn w:val="af4"/>
    <w:rsid w:val="000062AA"/>
    <w:pPr>
      <w:numPr>
        <w:numId w:val="2"/>
      </w:numPr>
    </w:pPr>
  </w:style>
  <w:style w:type="paragraph" w:customStyle="1" w:styleId="Arial">
    <w:name w:val="Стиль ПЕРЕЧНЬ видов исп. + Arial"/>
    <w:basedOn w:val="af4"/>
    <w:rsid w:val="000062AA"/>
    <w:pPr>
      <w:numPr>
        <w:numId w:val="4"/>
      </w:numPr>
    </w:pPr>
  </w:style>
  <w:style w:type="paragraph" w:customStyle="1" w:styleId="13">
    <w:name w:val="Название1"/>
    <w:basedOn w:val="a1"/>
    <w:rsid w:val="000062AA"/>
    <w:pPr>
      <w:suppressLineNumbers/>
      <w:suppressAutoHyphens/>
      <w:spacing w:before="120" w:after="120"/>
      <w:ind w:firstLine="0"/>
      <w:jc w:val="left"/>
    </w:pPr>
    <w:rPr>
      <w:rFonts w:cs="Tahoma"/>
      <w:iCs/>
      <w:snapToGrid/>
      <w:sz w:val="20"/>
      <w:szCs w:val="24"/>
      <w:lang w:eastAsia="ar-SA"/>
    </w:rPr>
  </w:style>
  <w:style w:type="paragraph" w:customStyle="1" w:styleId="af7">
    <w:name w:val="Основной"/>
    <w:basedOn w:val="ab"/>
    <w:rsid w:val="000062AA"/>
    <w:pPr>
      <w:spacing w:after="0"/>
      <w:ind w:left="0" w:firstLine="680"/>
    </w:pPr>
    <w:rPr>
      <w:rFonts w:ascii="Times New Roman" w:hAnsi="Times New Roman"/>
      <w:i w:val="0"/>
      <w:snapToGrid/>
      <w:szCs w:val="24"/>
    </w:rPr>
  </w:style>
  <w:style w:type="character" w:customStyle="1" w:styleId="FontStyle12">
    <w:name w:val="Font Style12"/>
    <w:rsid w:val="000062AA"/>
    <w:rPr>
      <w:rFonts w:ascii="Times New Roman" w:hAnsi="Times New Roman" w:cs="Times New Roman"/>
      <w:sz w:val="20"/>
      <w:szCs w:val="20"/>
    </w:rPr>
  </w:style>
  <w:style w:type="paragraph" w:styleId="af8">
    <w:name w:val="No Spacing"/>
    <w:link w:val="af9"/>
    <w:autoRedefine/>
    <w:qFormat/>
    <w:rsid w:val="000062AA"/>
    <w:pPr>
      <w:ind w:firstLine="720"/>
      <w:jc w:val="both"/>
    </w:pPr>
    <w:rPr>
      <w:rFonts w:ascii="Arial" w:hAnsi="Arial" w:cs="Arial"/>
      <w:sz w:val="24"/>
      <w:szCs w:val="22"/>
    </w:rPr>
  </w:style>
  <w:style w:type="character" w:customStyle="1" w:styleId="af9">
    <w:name w:val="Без интервала Знак"/>
    <w:link w:val="af8"/>
    <w:rsid w:val="000062AA"/>
    <w:rPr>
      <w:rFonts w:ascii="Arial" w:hAnsi="Arial" w:cs="Arial"/>
      <w:sz w:val="24"/>
      <w:szCs w:val="22"/>
      <w:lang w:val="ru-RU" w:eastAsia="ru-RU" w:bidi="ar-SA"/>
    </w:rPr>
  </w:style>
  <w:style w:type="paragraph" w:customStyle="1" w:styleId="afa">
    <w:name w:val="Стиль пункта схемы"/>
    <w:basedOn w:val="a1"/>
    <w:link w:val="afb"/>
    <w:rsid w:val="000062AA"/>
    <w:pPr>
      <w:suppressAutoHyphens/>
      <w:autoSpaceDE w:val="0"/>
      <w:spacing w:line="360" w:lineRule="auto"/>
      <w:ind w:firstLine="680"/>
    </w:pPr>
    <w:rPr>
      <w:rFonts w:cs="Arial"/>
      <w:i w:val="0"/>
      <w:snapToGrid/>
      <w:szCs w:val="28"/>
      <w:lang w:eastAsia="ar-SA"/>
    </w:rPr>
  </w:style>
  <w:style w:type="character" w:customStyle="1" w:styleId="afb">
    <w:name w:val="Стиль пункта схемы Знак"/>
    <w:link w:val="afa"/>
    <w:locked/>
    <w:rsid w:val="000062AA"/>
    <w:rPr>
      <w:rFonts w:ascii="Arial" w:hAnsi="Arial" w:cs="Arial"/>
      <w:sz w:val="28"/>
      <w:szCs w:val="28"/>
      <w:lang w:val="ru-RU" w:eastAsia="ar-SA" w:bidi="ar-SA"/>
    </w:rPr>
  </w:style>
  <w:style w:type="paragraph" w:styleId="afc">
    <w:name w:val="Title"/>
    <w:basedOn w:val="a1"/>
    <w:next w:val="af"/>
    <w:link w:val="afd"/>
    <w:rsid w:val="000062AA"/>
    <w:pPr>
      <w:keepNext/>
      <w:suppressAutoHyphens/>
      <w:spacing w:before="240" w:after="120"/>
      <w:ind w:firstLine="0"/>
      <w:jc w:val="left"/>
    </w:pPr>
    <w:rPr>
      <w:rFonts w:eastAsia="Lucida Sans Unicode"/>
      <w:i w:val="0"/>
      <w:snapToGrid/>
      <w:szCs w:val="28"/>
      <w:lang w:val="x-none" w:eastAsia="ar-SA"/>
    </w:rPr>
  </w:style>
  <w:style w:type="character" w:customStyle="1" w:styleId="afd">
    <w:name w:val="Название Знак"/>
    <w:link w:val="afc"/>
    <w:rsid w:val="000062AA"/>
    <w:rPr>
      <w:rFonts w:ascii="Arial" w:eastAsia="Lucida Sans Unicode" w:hAnsi="Arial"/>
      <w:sz w:val="28"/>
      <w:szCs w:val="28"/>
      <w:lang w:val="x-none" w:eastAsia="ar-SA" w:bidi="ar-SA"/>
    </w:rPr>
  </w:style>
  <w:style w:type="paragraph" w:customStyle="1" w:styleId="Arial11">
    <w:name w:val="Arial11"/>
    <w:basedOn w:val="a1"/>
    <w:rsid w:val="000062AA"/>
    <w:pPr>
      <w:ind w:firstLine="0"/>
      <w:jc w:val="left"/>
    </w:pPr>
    <w:rPr>
      <w:i w:val="0"/>
      <w:snapToGrid/>
      <w:sz w:val="22"/>
      <w:szCs w:val="24"/>
    </w:rPr>
  </w:style>
  <w:style w:type="paragraph" w:styleId="afe">
    <w:name w:val="Title"/>
    <w:basedOn w:val="a1"/>
    <w:qFormat/>
    <w:rsid w:val="000062AA"/>
    <w:pPr>
      <w:ind w:firstLine="0"/>
      <w:jc w:val="center"/>
    </w:pPr>
    <w:rPr>
      <w:b/>
      <w:i w:val="0"/>
      <w:snapToGrid/>
      <w:sz w:val="24"/>
    </w:rPr>
  </w:style>
  <w:style w:type="paragraph" w:customStyle="1" w:styleId="ConsPlusCell">
    <w:name w:val="ConsPlusCell"/>
    <w:rsid w:val="000062AA"/>
    <w:pPr>
      <w:widowControl w:val="0"/>
      <w:autoSpaceDE w:val="0"/>
      <w:autoSpaceDN w:val="0"/>
      <w:adjustRightInd w:val="0"/>
    </w:pPr>
    <w:rPr>
      <w:rFonts w:ascii="Arial" w:hAnsi="Arial" w:cs="Arial"/>
    </w:rPr>
  </w:style>
  <w:style w:type="paragraph" w:customStyle="1" w:styleId="ConsPlusNonformat">
    <w:name w:val="ConsPlusNonformat"/>
    <w:rsid w:val="000062AA"/>
    <w:pPr>
      <w:widowControl w:val="0"/>
      <w:autoSpaceDE w:val="0"/>
      <w:autoSpaceDN w:val="0"/>
      <w:adjustRightInd w:val="0"/>
    </w:pPr>
    <w:rPr>
      <w:rFonts w:ascii="Courier New" w:hAnsi="Courier New" w:cs="Courier New"/>
    </w:rPr>
  </w:style>
  <w:style w:type="paragraph" w:customStyle="1" w:styleId="Heading">
    <w:name w:val="Heading"/>
    <w:rsid w:val="000062AA"/>
    <w:pPr>
      <w:autoSpaceDE w:val="0"/>
      <w:autoSpaceDN w:val="0"/>
      <w:adjustRightInd w:val="0"/>
    </w:pPr>
    <w:rPr>
      <w:rFonts w:ascii="Arial" w:hAnsi="Arial" w:cs="Arial"/>
      <w:b/>
      <w:bCs/>
      <w:sz w:val="22"/>
      <w:szCs w:val="22"/>
    </w:rPr>
  </w:style>
  <w:style w:type="paragraph" w:customStyle="1" w:styleId="220">
    <w:name w:val="Основной текст 22"/>
    <w:basedOn w:val="a1"/>
    <w:rsid w:val="000062AA"/>
    <w:pPr>
      <w:suppressAutoHyphens/>
      <w:ind w:firstLine="0"/>
      <w:jc w:val="center"/>
    </w:pPr>
    <w:rPr>
      <w:b/>
      <w:i w:val="0"/>
      <w:snapToGrid/>
      <w:sz w:val="24"/>
      <w:lang w:eastAsia="ar-SA"/>
    </w:rPr>
  </w:style>
  <w:style w:type="paragraph" w:styleId="aff">
    <w:name w:val="List"/>
    <w:basedOn w:val="af"/>
    <w:rsid w:val="000062AA"/>
    <w:pPr>
      <w:suppressAutoHyphens/>
      <w:spacing w:after="0"/>
    </w:pPr>
    <w:rPr>
      <w:rFonts w:cs="Tahoma"/>
      <w:i w:val="0"/>
      <w:snapToGrid/>
      <w:sz w:val="24"/>
      <w:szCs w:val="16"/>
      <w:lang w:eastAsia="ar-SA"/>
    </w:rPr>
  </w:style>
  <w:style w:type="paragraph" w:customStyle="1" w:styleId="53">
    <w:name w:val=" Знак Знак5"/>
    <w:basedOn w:val="a1"/>
    <w:rsid w:val="000062AA"/>
    <w:pPr>
      <w:widowControl w:val="0"/>
      <w:adjustRightInd w:val="0"/>
      <w:spacing w:after="160" w:line="240" w:lineRule="exact"/>
      <w:ind w:firstLine="0"/>
      <w:jc w:val="right"/>
    </w:pPr>
    <w:rPr>
      <w:rFonts w:ascii="Times New Roman" w:hAnsi="Times New Roman"/>
      <w:i w:val="0"/>
      <w:snapToGrid/>
      <w:sz w:val="20"/>
      <w:lang w:val="en-GB" w:eastAsia="en-US"/>
    </w:rPr>
  </w:style>
  <w:style w:type="paragraph" w:customStyle="1" w:styleId="BasicParagraph">
    <w:name w:val="[Basic Paragraph]"/>
    <w:basedOn w:val="a1"/>
    <w:rsid w:val="000062AA"/>
    <w:pPr>
      <w:widowControl w:val="0"/>
      <w:autoSpaceDE w:val="0"/>
      <w:autoSpaceDN w:val="0"/>
      <w:adjustRightInd w:val="0"/>
      <w:spacing w:line="288" w:lineRule="auto"/>
      <w:ind w:firstLine="0"/>
      <w:jc w:val="left"/>
      <w:textAlignment w:val="center"/>
    </w:pPr>
    <w:rPr>
      <w:rFonts w:ascii="Times-Roman" w:eastAsia="Cambria" w:hAnsi="Times-Roman" w:cs="Times-Roman"/>
      <w:i w:val="0"/>
      <w:snapToGrid/>
      <w:color w:val="000000"/>
      <w:sz w:val="24"/>
      <w:szCs w:val="24"/>
      <w:lang w:val="en-US" w:eastAsia="en-US"/>
    </w:rPr>
  </w:style>
  <w:style w:type="character" w:customStyle="1" w:styleId="1-basetext">
    <w:name w:val="1-base text"/>
    <w:rsid w:val="000062AA"/>
    <w:rPr>
      <w:rFonts w:ascii="FranklinGothic-Book" w:hAnsi="FranklinGothic-Book" w:cs="FranklinGothic-Book"/>
      <w:sz w:val="20"/>
      <w:szCs w:val="20"/>
    </w:rPr>
  </w:style>
  <w:style w:type="character" w:customStyle="1" w:styleId="minibase">
    <w:name w:val="_mini_base"/>
    <w:rsid w:val="000062AA"/>
    <w:rPr>
      <w:rFonts w:ascii="MyriadPro-Semibold" w:hAnsi="MyriadPro-Semibold" w:cs="MyriadPro-Semibold"/>
      <w:sz w:val="18"/>
      <w:szCs w:val="18"/>
      <w:lang w:val="ru-RU"/>
    </w:rPr>
  </w:style>
  <w:style w:type="character" w:customStyle="1" w:styleId="minitextnotes">
    <w:name w:val="mini text_notes"/>
    <w:rsid w:val="000062AA"/>
    <w:rPr>
      <w:rFonts w:ascii="FranklinGothic-Book" w:hAnsi="FranklinGothic-Book" w:cs="FranklinGothic-Book"/>
      <w:sz w:val="16"/>
      <w:szCs w:val="16"/>
    </w:rPr>
  </w:style>
  <w:style w:type="character" w:styleId="aff0">
    <w:name w:val="Strong"/>
    <w:qFormat/>
    <w:rsid w:val="000062AA"/>
    <w:rPr>
      <w:b/>
      <w:bCs/>
    </w:rPr>
  </w:style>
  <w:style w:type="character" w:customStyle="1" w:styleId="apple-converted-space">
    <w:name w:val="apple-converted-space"/>
    <w:basedOn w:val="a2"/>
    <w:rsid w:val="000062AA"/>
  </w:style>
  <w:style w:type="paragraph" w:styleId="aff1">
    <w:name w:val="Normal (Web)"/>
    <w:basedOn w:val="a1"/>
    <w:rsid w:val="000062AA"/>
    <w:pPr>
      <w:spacing w:before="100" w:beforeAutospacing="1" w:after="100" w:afterAutospacing="1"/>
      <w:ind w:firstLine="0"/>
      <w:jc w:val="left"/>
    </w:pPr>
    <w:rPr>
      <w:rFonts w:ascii="Times New Roman" w:hAnsi="Times New Roman"/>
      <w:i w:val="0"/>
      <w:snapToGrid/>
      <w:sz w:val="24"/>
      <w:szCs w:val="24"/>
    </w:rPr>
  </w:style>
  <w:style w:type="paragraph" w:styleId="26">
    <w:name w:val="toc 2"/>
    <w:basedOn w:val="a1"/>
    <w:next w:val="a1"/>
    <w:autoRedefine/>
    <w:semiHidden/>
    <w:rsid w:val="000062AA"/>
    <w:pPr>
      <w:spacing w:before="240"/>
      <w:ind w:firstLine="0"/>
      <w:jc w:val="left"/>
    </w:pPr>
    <w:rPr>
      <w:rFonts w:ascii="Times New Roman" w:hAnsi="Times New Roman"/>
      <w:b/>
      <w:bCs/>
      <w:i w:val="0"/>
      <w:snapToGrid/>
      <w:sz w:val="20"/>
    </w:rPr>
  </w:style>
  <w:style w:type="paragraph" w:customStyle="1" w:styleId="Default">
    <w:name w:val="Default"/>
    <w:rsid w:val="004C1A87"/>
    <w:pPr>
      <w:autoSpaceDE w:val="0"/>
      <w:autoSpaceDN w:val="0"/>
      <w:adjustRightInd w:val="0"/>
    </w:pPr>
    <w:rPr>
      <w:color w:val="000000"/>
      <w:sz w:val="24"/>
      <w:szCs w:val="24"/>
    </w:rPr>
  </w:style>
  <w:style w:type="paragraph" w:customStyle="1" w:styleId="formattext">
    <w:name w:val="formattext"/>
    <w:basedOn w:val="a1"/>
    <w:rsid w:val="001D775F"/>
    <w:pPr>
      <w:spacing w:before="100" w:beforeAutospacing="1" w:after="100" w:afterAutospacing="1"/>
      <w:ind w:firstLine="0"/>
      <w:jc w:val="left"/>
    </w:pPr>
    <w:rPr>
      <w:rFonts w:ascii="Times New Roman" w:hAnsi="Times New Roman"/>
      <w:i w:val="0"/>
      <w:snapToGrid/>
      <w:sz w:val="24"/>
      <w:szCs w:val="24"/>
    </w:rPr>
  </w:style>
  <w:style w:type="paragraph" w:customStyle="1" w:styleId="aff2">
    <w:name w:val="Знак"/>
    <w:basedOn w:val="a1"/>
    <w:rsid w:val="00BB38D1"/>
    <w:pPr>
      <w:widowControl w:val="0"/>
      <w:adjustRightInd w:val="0"/>
      <w:spacing w:after="160" w:line="240" w:lineRule="exact"/>
      <w:ind w:firstLine="0"/>
      <w:jc w:val="right"/>
    </w:pPr>
    <w:rPr>
      <w:rFonts w:ascii="Times New Roman" w:hAnsi="Times New Roman"/>
      <w:i w:val="0"/>
      <w:snapToGrid/>
      <w:sz w:val="20"/>
      <w:lang w:val="en-GB" w:eastAsia="en-US"/>
    </w:rPr>
  </w:style>
  <w:style w:type="paragraph" w:customStyle="1" w:styleId="aff3">
    <w:name w:val="Содержимое таблицы"/>
    <w:basedOn w:val="a1"/>
    <w:rsid w:val="00BB38D1"/>
    <w:pPr>
      <w:widowControl w:val="0"/>
      <w:suppressLineNumbers/>
      <w:suppressAutoHyphens/>
      <w:ind w:firstLine="0"/>
      <w:jc w:val="left"/>
    </w:pPr>
    <w:rPr>
      <w:rFonts w:ascii="Times New Roman" w:eastAsia="Lucida Sans Unicode" w:hAnsi="Times New Roman"/>
      <w:i w:val="0"/>
      <w:snapToGrid/>
      <w:kern w:val="1"/>
      <w:sz w:val="24"/>
      <w:szCs w:val="24"/>
      <w:lang/>
    </w:rPr>
  </w:style>
  <w:style w:type="character" w:customStyle="1" w:styleId="14">
    <w:name w:val="Знак Знак1"/>
    <w:locked/>
    <w:rsid w:val="00D26DEC"/>
    <w:rPr>
      <w:rFonts w:ascii="Arial" w:hAnsi="Arial" w:cs="Arial"/>
      <w:i/>
      <w:sz w:val="28"/>
      <w:lang w:val="ru-RU" w:eastAsia="ru-RU" w:bidi="ar-SA"/>
    </w:rPr>
  </w:style>
  <w:style w:type="character" w:customStyle="1" w:styleId="140">
    <w:name w:val=" Знак Знак14"/>
    <w:rsid w:val="00150109"/>
    <w:rPr>
      <w:rFonts w:ascii="Calibri" w:eastAsia="Times New Roman" w:hAnsi="Calibri" w:cs="Times New Roman"/>
      <w:b/>
      <w:bCs/>
      <w:i/>
      <w:snapToGrid/>
      <w:sz w:val="28"/>
      <w:szCs w:val="28"/>
    </w:rPr>
  </w:style>
  <w:style w:type="paragraph" w:customStyle="1" w:styleId="textn">
    <w:name w:val="textn"/>
    <w:basedOn w:val="a1"/>
    <w:rsid w:val="00150109"/>
    <w:pPr>
      <w:spacing w:before="100" w:beforeAutospacing="1" w:after="100" w:afterAutospacing="1"/>
      <w:ind w:firstLine="0"/>
      <w:jc w:val="left"/>
    </w:pPr>
    <w:rPr>
      <w:rFonts w:ascii="Times New Roman" w:hAnsi="Times New Roman"/>
      <w:i w:val="0"/>
      <w:snapToGrid/>
      <w:sz w:val="24"/>
      <w:szCs w:val="24"/>
    </w:rPr>
  </w:style>
  <w:style w:type="paragraph" w:customStyle="1" w:styleId="54">
    <w:name w:val="Знак Знак5 Знак Знак"/>
    <w:basedOn w:val="a1"/>
    <w:rsid w:val="00150109"/>
    <w:pPr>
      <w:widowControl w:val="0"/>
      <w:adjustRightInd w:val="0"/>
      <w:spacing w:after="160" w:line="240" w:lineRule="exact"/>
      <w:ind w:firstLine="0"/>
      <w:jc w:val="right"/>
    </w:pPr>
    <w:rPr>
      <w:rFonts w:ascii="Times New Roman" w:hAnsi="Times New Roman"/>
      <w:i w:val="0"/>
      <w:snapToGrid/>
      <w:sz w:val="20"/>
      <w:lang w:val="en-GB" w:eastAsia="en-US"/>
    </w:rPr>
  </w:style>
  <w:style w:type="character" w:customStyle="1" w:styleId="16">
    <w:name w:val=" Знак Знак16"/>
    <w:rsid w:val="00150109"/>
    <w:rPr>
      <w:rFonts w:ascii="Cambria" w:eastAsia="Times New Roman" w:hAnsi="Cambria" w:cs="Times New Roman"/>
      <w:b/>
      <w:bCs/>
      <w:iCs/>
      <w:snapToGrid/>
      <w:sz w:val="28"/>
      <w:szCs w:val="28"/>
    </w:rPr>
  </w:style>
  <w:style w:type="paragraph" w:customStyle="1" w:styleId="61">
    <w:name w:val="Обычный +6"/>
    <w:basedOn w:val="a1"/>
    <w:rsid w:val="00150109"/>
    <w:pPr>
      <w:widowControl w:val="0"/>
      <w:spacing w:before="120"/>
      <w:ind w:firstLine="0"/>
    </w:pPr>
    <w:rPr>
      <w:rFonts w:ascii="Times New Roman" w:hAnsi="Times New Roman"/>
      <w:i w:val="0"/>
      <w:snapToGrid/>
      <w:sz w:val="24"/>
    </w:rPr>
  </w:style>
  <w:style w:type="paragraph" w:styleId="32">
    <w:name w:val="Body Text 3"/>
    <w:basedOn w:val="a1"/>
    <w:rsid w:val="00150109"/>
    <w:pPr>
      <w:spacing w:after="120"/>
    </w:pPr>
    <w:rPr>
      <w:snapToGrid/>
      <w:sz w:val="16"/>
      <w:szCs w:val="16"/>
      <w:lang w:val="x-none" w:eastAsia="x-none"/>
    </w:rPr>
  </w:style>
  <w:style w:type="character" w:customStyle="1" w:styleId="60">
    <w:name w:val="Заголовок 6 Знак"/>
    <w:link w:val="6"/>
    <w:rsid w:val="00150109"/>
    <w:rPr>
      <w:rFonts w:ascii="Calibri" w:hAnsi="Calibri"/>
      <w:b/>
      <w:bCs/>
      <w:i/>
      <w:sz w:val="22"/>
      <w:szCs w:val="22"/>
      <w:lang w:val="x-none" w:eastAsia="x-none" w:bidi="ar-SA"/>
    </w:rPr>
  </w:style>
  <w:style w:type="character" w:customStyle="1" w:styleId="70">
    <w:name w:val="Заголовок 7 Знак"/>
    <w:link w:val="7"/>
    <w:rsid w:val="00150109"/>
    <w:rPr>
      <w:sz w:val="24"/>
      <w:lang w:val="en-US" w:eastAsia="x-none" w:bidi="ar-SA"/>
    </w:rPr>
  </w:style>
  <w:style w:type="character" w:customStyle="1" w:styleId="130">
    <w:name w:val=" Знак Знак13"/>
    <w:rsid w:val="00150109"/>
    <w:rPr>
      <w:b/>
      <w:bCs/>
      <w:i/>
      <w:iCs/>
      <w:sz w:val="26"/>
      <w:szCs w:val="26"/>
    </w:rPr>
  </w:style>
  <w:style w:type="character" w:customStyle="1" w:styleId="310">
    <w:name w:val=" Знак3 Знак1"/>
    <w:aliases w:val="Знак3 Знак1,??????? ?????????? Знак Знак1"/>
    <w:rsid w:val="00150109"/>
    <w:rPr>
      <w:rFonts w:ascii="Arial" w:hAnsi="Arial"/>
      <w:i/>
      <w:snapToGrid/>
      <w:sz w:val="28"/>
    </w:rPr>
  </w:style>
  <w:style w:type="character" w:customStyle="1" w:styleId="17">
    <w:name w:val=" Знак Знак17"/>
    <w:rsid w:val="00150109"/>
    <w:rPr>
      <w:rFonts w:ascii="Arial" w:hAnsi="Arial" w:cs="Arial"/>
      <w:b/>
      <w:bCs/>
      <w:kern w:val="32"/>
      <w:sz w:val="32"/>
      <w:szCs w:val="32"/>
    </w:rPr>
  </w:style>
  <w:style w:type="character" w:customStyle="1" w:styleId="15">
    <w:name w:val=" Знак Знак15"/>
    <w:rsid w:val="00150109"/>
    <w:rPr>
      <w:rFonts w:ascii="Arial" w:hAnsi="Arial" w:cs="Arial"/>
      <w:b/>
      <w:bCs/>
      <w:sz w:val="26"/>
      <w:szCs w:val="26"/>
    </w:rPr>
  </w:style>
  <w:style w:type="paragraph" w:styleId="aff4">
    <w:name w:val="caption"/>
    <w:basedOn w:val="a1"/>
    <w:next w:val="a1"/>
    <w:qFormat/>
    <w:rsid w:val="00150109"/>
    <w:pPr>
      <w:widowControl w:val="0"/>
      <w:autoSpaceDE w:val="0"/>
      <w:autoSpaceDN w:val="0"/>
      <w:adjustRightInd w:val="0"/>
      <w:ind w:firstLine="0"/>
      <w:jc w:val="center"/>
    </w:pPr>
    <w:rPr>
      <w:rFonts w:ascii="Times New Roman" w:hAnsi="Times New Roman"/>
      <w:b/>
      <w:bCs/>
      <w:iCs/>
      <w:snapToGrid/>
      <w:sz w:val="24"/>
      <w:szCs w:val="24"/>
    </w:rPr>
  </w:style>
  <w:style w:type="paragraph" w:styleId="aff5">
    <w:name w:val="Balloon Text"/>
    <w:basedOn w:val="a1"/>
    <w:rsid w:val="00150109"/>
    <w:rPr>
      <w:rFonts w:ascii="Tahoma" w:hAnsi="Tahoma"/>
      <w:snapToGrid/>
      <w:sz w:val="16"/>
      <w:szCs w:val="16"/>
      <w:lang w:val="x-none" w:eastAsia="x-none"/>
    </w:rPr>
  </w:style>
  <w:style w:type="paragraph" w:customStyle="1" w:styleId="unformattext">
    <w:name w:val="unformattext"/>
    <w:basedOn w:val="a1"/>
    <w:rsid w:val="00150109"/>
    <w:pPr>
      <w:spacing w:before="100" w:beforeAutospacing="1" w:after="100" w:afterAutospacing="1"/>
      <w:ind w:firstLine="0"/>
      <w:jc w:val="left"/>
    </w:pPr>
    <w:rPr>
      <w:rFonts w:ascii="Times New Roman" w:hAnsi="Times New Roman"/>
      <w:i w:val="0"/>
      <w:snapToGrid/>
      <w:sz w:val="24"/>
      <w:szCs w:val="24"/>
    </w:rPr>
  </w:style>
  <w:style w:type="paragraph" w:customStyle="1" w:styleId="510">
    <w:name w:val="Знак Знак5 Знак Знак1"/>
    <w:basedOn w:val="a1"/>
    <w:rsid w:val="00150109"/>
    <w:pPr>
      <w:widowControl w:val="0"/>
      <w:adjustRightInd w:val="0"/>
      <w:spacing w:after="160" w:line="240" w:lineRule="exact"/>
      <w:ind w:firstLine="0"/>
      <w:jc w:val="right"/>
    </w:pPr>
    <w:rPr>
      <w:rFonts w:ascii="Times New Roman" w:hAnsi="Times New Roman"/>
      <w:i w:val="0"/>
      <w:snapToGrid/>
      <w:sz w:val="20"/>
      <w:lang w:val="en-GB" w:eastAsia="en-US"/>
    </w:rPr>
  </w:style>
  <w:style w:type="paragraph" w:customStyle="1" w:styleId="511">
    <w:name w:val="Знак Знак51"/>
    <w:basedOn w:val="a1"/>
    <w:rsid w:val="00150109"/>
    <w:pPr>
      <w:widowControl w:val="0"/>
      <w:adjustRightInd w:val="0"/>
      <w:spacing w:after="160" w:line="240" w:lineRule="exact"/>
      <w:ind w:firstLine="0"/>
      <w:jc w:val="right"/>
    </w:pPr>
    <w:rPr>
      <w:rFonts w:ascii="Times New Roman" w:hAnsi="Times New Roman"/>
      <w:i w:val="0"/>
      <w:snapToGrid/>
      <w:sz w:val="20"/>
      <w:lang w:val="en-GB" w:eastAsia="en-US"/>
    </w:rPr>
  </w:style>
  <w:style w:type="paragraph" w:customStyle="1" w:styleId="Style5">
    <w:name w:val="Style5"/>
    <w:basedOn w:val="a1"/>
    <w:rsid w:val="00150109"/>
    <w:pPr>
      <w:widowControl w:val="0"/>
      <w:suppressAutoHyphens/>
      <w:autoSpaceDE w:val="0"/>
      <w:ind w:firstLine="0"/>
      <w:jc w:val="left"/>
    </w:pPr>
    <w:rPr>
      <w:rFonts w:ascii="Times New Roman" w:hAnsi="Times New Roman"/>
      <w:i w:val="0"/>
      <w:snapToGrid/>
      <w:sz w:val="24"/>
      <w:szCs w:val="24"/>
      <w:lang w:eastAsia="ar-SA"/>
    </w:rPr>
  </w:style>
  <w:style w:type="paragraph" w:customStyle="1" w:styleId="18">
    <w:name w:val="1"/>
    <w:basedOn w:val="a1"/>
    <w:rsid w:val="00150109"/>
    <w:pPr>
      <w:widowControl w:val="0"/>
      <w:adjustRightInd w:val="0"/>
      <w:spacing w:after="160" w:line="240" w:lineRule="exact"/>
      <w:ind w:firstLine="0"/>
      <w:jc w:val="right"/>
    </w:pPr>
    <w:rPr>
      <w:rFonts w:ascii="Times New Roman" w:hAnsi="Times New Roman"/>
      <w:i w:val="0"/>
      <w:snapToGrid/>
      <w:sz w:val="20"/>
      <w:lang w:val="en-GB" w:eastAsia="en-US"/>
    </w:rPr>
  </w:style>
  <w:style w:type="paragraph" w:customStyle="1" w:styleId="aff6">
    <w:name w:val="Название_страницы"/>
    <w:basedOn w:val="a1"/>
    <w:rsid w:val="00150109"/>
    <w:pPr>
      <w:spacing w:before="240" w:after="120"/>
      <w:ind w:firstLine="0"/>
      <w:jc w:val="center"/>
    </w:pPr>
    <w:rPr>
      <w:rFonts w:ascii="Times New Roman" w:hAnsi="Times New Roman"/>
      <w:b/>
      <w:i w:val="0"/>
      <w:caps/>
      <w:snapToGrid/>
      <w:sz w:val="24"/>
      <w:szCs w:val="24"/>
    </w:rPr>
  </w:style>
  <w:style w:type="paragraph" w:customStyle="1" w:styleId="aff7">
    <w:name w:val="Таблица_Шапка"/>
    <w:basedOn w:val="a1"/>
    <w:rsid w:val="00150109"/>
    <w:pPr>
      <w:ind w:firstLine="0"/>
      <w:jc w:val="center"/>
    </w:pPr>
    <w:rPr>
      <w:b/>
      <w:i w:val="0"/>
      <w:sz w:val="20"/>
      <w:szCs w:val="24"/>
    </w:rPr>
  </w:style>
  <w:style w:type="character" w:customStyle="1" w:styleId="Normal10-02">
    <w:name w:val="Normal + 10 пт полужирный По центру Слева:  -02 см Справ... Знак"/>
    <w:link w:val="Normal10-020"/>
    <w:rsid w:val="00150109"/>
    <w:rPr>
      <w:b/>
      <w:bCs/>
      <w:lang w:bidi="ar-SA"/>
    </w:rPr>
  </w:style>
  <w:style w:type="paragraph" w:customStyle="1" w:styleId="19">
    <w:name w:val="Обычный1"/>
    <w:link w:val="Normal"/>
    <w:rsid w:val="00150109"/>
    <w:pPr>
      <w:snapToGrid w:val="0"/>
    </w:pPr>
    <w:rPr>
      <w:sz w:val="22"/>
    </w:rPr>
  </w:style>
  <w:style w:type="paragraph" w:customStyle="1" w:styleId="Normal10-020">
    <w:name w:val="Normal + 10 пт полужирный По центру Слева:  -02 см Справ..."/>
    <w:basedOn w:val="a1"/>
    <w:link w:val="Normal10-02"/>
    <w:rsid w:val="00150109"/>
    <w:pPr>
      <w:ind w:left="-57" w:right="-113" w:firstLine="0"/>
      <w:jc w:val="left"/>
    </w:pPr>
    <w:rPr>
      <w:rFonts w:ascii="Times New Roman" w:hAnsi="Times New Roman"/>
      <w:b/>
      <w:bCs/>
      <w:i w:val="0"/>
      <w:snapToGrid/>
      <w:sz w:val="20"/>
      <w:lang w:val="x-none" w:eastAsia="x-none"/>
    </w:rPr>
  </w:style>
  <w:style w:type="character" w:customStyle="1" w:styleId="Normal">
    <w:name w:val="Normal Знак"/>
    <w:link w:val="19"/>
    <w:rsid w:val="00150109"/>
    <w:rPr>
      <w:sz w:val="22"/>
      <w:lang w:val="ru-RU" w:eastAsia="ru-RU" w:bidi="ar-SA"/>
    </w:rPr>
  </w:style>
  <w:style w:type="character" w:customStyle="1" w:styleId="comment">
    <w:name w:val="comment"/>
    <w:rsid w:val="002063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3686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3.jpeg"/><Relationship Id="rId3" Type="http://schemas.microsoft.com/office/2007/relationships/stylesWithEffects" Target="stylesWithEffect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footer" Target="footer3.xml"/><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docs.cntd.ru/document/550836307" TargetMode="External"/><Relationship Id="rId22" Type="http://schemas.openxmlformats.org/officeDocument/2006/relationships/image" Target="media/image9.png"/><Relationship Id="rId27" Type="http://schemas.openxmlformats.org/officeDocument/2006/relationships/header" Target="header4.xml"/><Relationship Id="rId30"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53</Pages>
  <Words>13642</Words>
  <Characters>77763</Characters>
  <Application>Microsoft Office Word</Application>
  <DocSecurity>0</DocSecurity>
  <Lines>648</Lines>
  <Paragraphs>182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91223</CharactersWithSpaces>
  <SharedDoc>false</SharedDoc>
  <HLinks>
    <vt:vector size="12" baseType="variant">
      <vt:variant>
        <vt:i4>6488113</vt:i4>
      </vt:variant>
      <vt:variant>
        <vt:i4>3</vt:i4>
      </vt:variant>
      <vt:variant>
        <vt:i4>0</vt:i4>
      </vt:variant>
      <vt:variant>
        <vt:i4>5</vt:i4>
      </vt:variant>
      <vt:variant>
        <vt:lpwstr/>
      </vt:variant>
      <vt:variant>
        <vt:lpwstr>Par1330</vt:lpwstr>
      </vt:variant>
      <vt:variant>
        <vt:i4>7078009</vt:i4>
      </vt:variant>
      <vt:variant>
        <vt:i4>0</vt:i4>
      </vt:variant>
      <vt:variant>
        <vt:i4>0</vt:i4>
      </vt:variant>
      <vt:variant>
        <vt:i4>5</vt:i4>
      </vt:variant>
      <vt:variant>
        <vt:lpwstr>http://docs.cntd.ru/document/550836307</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dc:creator>
  <cp:lastModifiedBy>Кочетков Станислав Геннадьевич</cp:lastModifiedBy>
  <cp:revision>2</cp:revision>
  <cp:lastPrinted>2019-10-09T10:16:00Z</cp:lastPrinted>
  <dcterms:created xsi:type="dcterms:W3CDTF">2020-01-10T12:25:00Z</dcterms:created>
  <dcterms:modified xsi:type="dcterms:W3CDTF">2020-01-10T12:25:00Z</dcterms:modified>
</cp:coreProperties>
</file>