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41861" w14:textId="15844ADF" w:rsidR="00885526" w:rsidRPr="00911FC7" w:rsidRDefault="00A6275C" w:rsidP="00A37C07">
      <w:pPr>
        <w:pStyle w:val="2"/>
        <w:spacing w:before="0" w:beforeAutospacing="0" w:after="0" w:afterAutospacing="0"/>
        <w:ind w:firstLine="992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911FC7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885526" w:rsidRPr="00911FC7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885526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14:paraId="51D41862" w14:textId="77777777" w:rsidR="00885526" w:rsidRPr="00911FC7" w:rsidRDefault="00885526" w:rsidP="00A37C07">
      <w:pPr>
        <w:pStyle w:val="2"/>
        <w:spacing w:before="0" w:beforeAutospacing="0" w:after="0" w:afterAutospacing="0"/>
        <w:ind w:left="963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911FC7">
        <w:rPr>
          <w:rFonts w:ascii="Times New Roman" w:hAnsi="Times New Roman"/>
          <w:b w:val="0"/>
          <w:color w:val="auto"/>
          <w:sz w:val="28"/>
          <w:szCs w:val="28"/>
        </w:rPr>
        <w:t>к административному регламенту</w:t>
      </w:r>
    </w:p>
    <w:p w14:paraId="51D41863" w14:textId="6EE2AB3C" w:rsidR="00885526" w:rsidRDefault="00885526" w:rsidP="00A37C07">
      <w:pPr>
        <w:pStyle w:val="2"/>
        <w:spacing w:before="0" w:beforeAutospacing="0" w:after="0" w:afterAutospacing="0"/>
        <w:ind w:left="963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14:paraId="31173221" w14:textId="77777777" w:rsidR="00A37C07" w:rsidRDefault="00A37C07" w:rsidP="00A37C07">
      <w:pPr>
        <w:ind w:left="9639"/>
        <w:jc w:val="center"/>
        <w:outlineLvl w:val="1"/>
        <w:rPr>
          <w:bCs/>
          <w:sz w:val="28"/>
          <w:szCs w:val="28"/>
        </w:rPr>
      </w:pPr>
      <w:r w:rsidRPr="00CB0B23">
        <w:rPr>
          <w:bCs/>
          <w:sz w:val="28"/>
          <w:szCs w:val="28"/>
        </w:rPr>
        <w:t>«Предоставление сведений,</w:t>
      </w:r>
      <w:r>
        <w:rPr>
          <w:bCs/>
          <w:sz w:val="28"/>
          <w:szCs w:val="28"/>
        </w:rPr>
        <w:t xml:space="preserve"> </w:t>
      </w:r>
      <w:r w:rsidRPr="00CB0B23">
        <w:rPr>
          <w:bCs/>
          <w:sz w:val="28"/>
          <w:szCs w:val="28"/>
        </w:rPr>
        <w:t xml:space="preserve">содержащихся </w:t>
      </w:r>
    </w:p>
    <w:p w14:paraId="61EAF261" w14:textId="77777777" w:rsidR="00A37C07" w:rsidRDefault="00A37C07" w:rsidP="00A37C07">
      <w:pPr>
        <w:ind w:left="9639"/>
        <w:jc w:val="center"/>
        <w:outlineLvl w:val="1"/>
        <w:rPr>
          <w:bCs/>
          <w:sz w:val="28"/>
          <w:szCs w:val="28"/>
        </w:rPr>
      </w:pPr>
      <w:r w:rsidRPr="00CB0B23">
        <w:rPr>
          <w:bCs/>
          <w:sz w:val="28"/>
          <w:szCs w:val="28"/>
        </w:rPr>
        <w:t>в муниципальном архиве</w:t>
      </w:r>
    </w:p>
    <w:p w14:paraId="0D615DA4" w14:textId="77777777" w:rsidR="00A37C07" w:rsidRDefault="00A37C07" w:rsidP="00A37C07">
      <w:pPr>
        <w:ind w:left="9639"/>
        <w:jc w:val="center"/>
        <w:outlineLvl w:val="1"/>
        <w:rPr>
          <w:bCs/>
          <w:sz w:val="28"/>
          <w:szCs w:val="28"/>
        </w:rPr>
      </w:pPr>
      <w:r w:rsidRPr="00CB0B23">
        <w:rPr>
          <w:bCs/>
          <w:sz w:val="28"/>
          <w:szCs w:val="28"/>
        </w:rPr>
        <w:t xml:space="preserve">Советского </w:t>
      </w:r>
      <w:r w:rsidRPr="00CB0B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B0B23">
        <w:rPr>
          <w:bCs/>
          <w:sz w:val="28"/>
          <w:szCs w:val="28"/>
        </w:rPr>
        <w:t>внутригородского района</w:t>
      </w:r>
    </w:p>
    <w:p w14:paraId="6B520D5B" w14:textId="77777777" w:rsidR="00A37C07" w:rsidRPr="00CB0B23" w:rsidRDefault="00A37C07" w:rsidP="00A37C07">
      <w:pPr>
        <w:ind w:left="9639"/>
        <w:jc w:val="center"/>
        <w:outlineLvl w:val="1"/>
        <w:rPr>
          <w:bCs/>
          <w:sz w:val="28"/>
          <w:szCs w:val="28"/>
        </w:rPr>
      </w:pPr>
      <w:r w:rsidRPr="00CB0B23">
        <w:rPr>
          <w:bCs/>
          <w:sz w:val="28"/>
          <w:szCs w:val="28"/>
        </w:rPr>
        <w:t>городского округа Самара»</w:t>
      </w:r>
    </w:p>
    <w:p w14:paraId="3FB402D0" w14:textId="77777777" w:rsidR="00A37C07" w:rsidRDefault="00A37C07" w:rsidP="00A6275C">
      <w:pPr>
        <w:pStyle w:val="2"/>
        <w:spacing w:before="0" w:beforeAutospacing="0" w:after="0" w:afterAutospacing="0"/>
        <w:ind w:left="4248" w:firstLine="524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51D41865" w14:textId="77777777" w:rsidR="00885526" w:rsidRDefault="00885526" w:rsidP="00885526">
      <w:pPr>
        <w:pStyle w:val="2"/>
        <w:spacing w:before="0" w:beforeAutospacing="0" w:after="0" w:afterAutospacing="0"/>
        <w:ind w:left="8496" w:firstLine="708"/>
        <w:jc w:val="center"/>
        <w:rPr>
          <w:sz w:val="28"/>
          <w:szCs w:val="28"/>
        </w:rPr>
      </w:pPr>
    </w:p>
    <w:p w14:paraId="51D41866" w14:textId="77777777" w:rsidR="00885526" w:rsidRPr="00CD6930" w:rsidRDefault="00885526" w:rsidP="00885526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 w:rsidRPr="00CD6930">
        <w:rPr>
          <w:rStyle w:val="FontStyle36"/>
          <w:b w:val="0"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51D41867" w14:textId="77777777" w:rsidR="00885526" w:rsidRDefault="00885526" w:rsidP="00885526">
      <w:pPr>
        <w:pStyle w:val="2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tbl>
      <w:tblPr>
        <w:tblpPr w:leftFromText="180" w:rightFromText="180" w:vertAnchor="text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211"/>
        <w:gridCol w:w="2209"/>
        <w:gridCol w:w="2211"/>
        <w:gridCol w:w="4709"/>
        <w:gridCol w:w="2873"/>
      </w:tblGrid>
      <w:tr w:rsidR="00885526" w14:paraId="51D41873" w14:textId="77777777" w:rsidTr="008D7A4F">
        <w:trPr>
          <w:trHeight w:val="230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68" w14:textId="77777777" w:rsidR="00885526" w:rsidRPr="009E79CF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1D41869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6A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вида </w:t>
            </w:r>
            <w:r>
              <w:rPr>
                <w:sz w:val="28"/>
                <w:szCs w:val="28"/>
              </w:rPr>
              <w:br/>
              <w:t>документа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6B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14:paraId="51D4186C" w14:textId="77777777" w:rsidR="00885526" w:rsidRPr="009E79CF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представления документа (оригинал/</w:t>
            </w:r>
            <w:proofErr w:type="gramEnd"/>
          </w:p>
          <w:p w14:paraId="51D4186D" w14:textId="6BDC8FD0" w:rsidR="00885526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копия),</w:t>
            </w:r>
          </w:p>
          <w:p w14:paraId="51D4186E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6F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Орган, </w:t>
            </w:r>
            <w:r>
              <w:rPr>
                <w:sz w:val="28"/>
                <w:szCs w:val="28"/>
              </w:rPr>
              <w:br/>
              <w:t>уполномочен</w:t>
            </w:r>
          </w:p>
          <w:p w14:paraId="51D41870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выдавать документ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71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представления документа</w:t>
            </w: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72" w14:textId="3DF586C8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получения документа</w:t>
            </w:r>
            <w:r w:rsidR="00A6275C">
              <w:rPr>
                <w:sz w:val="28"/>
                <w:szCs w:val="28"/>
              </w:rPr>
              <w:t xml:space="preserve"> (заявитель самостоятельно пред</w:t>
            </w:r>
            <w:r>
              <w:rPr>
                <w:sz w:val="28"/>
                <w:szCs w:val="28"/>
              </w:rPr>
              <w:t>ставляет документ или документ поступает посредством межведомственного взаимодействия)</w:t>
            </w:r>
          </w:p>
        </w:tc>
      </w:tr>
      <w:tr w:rsidR="00885526" w14:paraId="51D41875" w14:textId="77777777" w:rsidTr="008D7A4F">
        <w:trPr>
          <w:trHeight w:val="131"/>
        </w:trPr>
        <w:tc>
          <w:tcPr>
            <w:tcW w:w="1517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74" w14:textId="77777777" w:rsidR="00885526" w:rsidRDefault="00885526" w:rsidP="008D715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для физических лиц</w:t>
            </w:r>
          </w:p>
        </w:tc>
      </w:tr>
      <w:tr w:rsidR="00A6275C" w14:paraId="51D4187C" w14:textId="77777777" w:rsidTr="008D7A4F">
        <w:trPr>
          <w:trHeight w:val="407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76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77" w14:textId="77777777" w:rsidR="00A6275C" w:rsidRP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275C">
              <w:rPr>
                <w:sz w:val="28"/>
                <w:szCs w:val="28"/>
              </w:rPr>
              <w:t xml:space="preserve">Запрос </w:t>
            </w:r>
            <w:r w:rsidRPr="00A6275C">
              <w:rPr>
                <w:rStyle w:val="a4"/>
                <w:b w:val="0"/>
                <w:sz w:val="28"/>
                <w:szCs w:val="28"/>
              </w:rPr>
              <w:t>заявителя</w:t>
            </w:r>
            <w:r w:rsidRPr="00A627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78" w14:textId="52FC752F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             1 экз.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79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4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7A" w14:textId="53A60F31" w:rsidR="00A6275C" w:rsidRDefault="00A6275C" w:rsidP="008D7151">
            <w:pPr>
              <w:pStyle w:val="a3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  <w:r w:rsidRPr="00A6275C">
              <w:rPr>
                <w:sz w:val="28"/>
                <w:szCs w:val="28"/>
              </w:rPr>
              <w:t xml:space="preserve">Приказ Министерства культуры и массовых коммуникаций РФ </w:t>
            </w:r>
            <w:r>
              <w:rPr>
                <w:sz w:val="28"/>
                <w:szCs w:val="28"/>
              </w:rPr>
              <w:t xml:space="preserve">                </w:t>
            </w:r>
            <w:r w:rsidRPr="00A6275C">
              <w:rPr>
                <w:sz w:val="28"/>
                <w:szCs w:val="28"/>
              </w:rPr>
              <w:t xml:space="preserve">от 18.01.2007 № 19 «Об утверждении Правил организации хранения, комплектования, учета и использования документов Архивного фонда РФ и других </w:t>
            </w:r>
            <w:r w:rsidRPr="00A6275C">
              <w:rPr>
                <w:sz w:val="28"/>
                <w:szCs w:val="28"/>
              </w:rPr>
              <w:lastRenderedPageBreak/>
              <w:t xml:space="preserve">архивных документов </w:t>
            </w:r>
            <w:r w:rsidRPr="00A6275C">
              <w:rPr>
                <w:sz w:val="28"/>
                <w:szCs w:val="28"/>
              </w:rPr>
              <w:br/>
              <w:t>в государственных и муниципальных архивах, музеях</w:t>
            </w:r>
            <w:r w:rsidRPr="00D83710">
              <w:rPr>
                <w:sz w:val="28"/>
                <w:szCs w:val="28"/>
              </w:rPr>
              <w:t xml:space="preserve"> и библиотеках, организациях </w:t>
            </w:r>
            <w:r>
              <w:rPr>
                <w:sz w:val="28"/>
                <w:szCs w:val="28"/>
              </w:rPr>
              <w:t>РАН</w:t>
            </w:r>
            <w:r w:rsidRPr="00D83710">
              <w:rPr>
                <w:sz w:val="28"/>
                <w:szCs w:val="28"/>
              </w:rPr>
              <w:t>»</w:t>
            </w: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7B" w14:textId="37343AF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131312"/>
                <w:sz w:val="28"/>
                <w:szCs w:val="28"/>
              </w:rPr>
              <w:lastRenderedPageBreak/>
              <w:t>Заявитель пред</w:t>
            </w:r>
            <w:r w:rsidRPr="004E4DA2">
              <w:rPr>
                <w:color w:val="131312"/>
                <w:sz w:val="28"/>
                <w:szCs w:val="28"/>
              </w:rPr>
              <w:t>ставляет самостоятельно</w:t>
            </w:r>
          </w:p>
        </w:tc>
      </w:tr>
      <w:tr w:rsidR="00A6275C" w14:paraId="51D41884" w14:textId="77777777" w:rsidTr="008D7A4F">
        <w:trPr>
          <w:trHeight w:val="71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7D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7E" w14:textId="77777777" w:rsidR="00A6275C" w:rsidRPr="00A6275C" w:rsidRDefault="00A6275C" w:rsidP="00A6275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6275C">
              <w:rPr>
                <w:rStyle w:val="a4"/>
                <w:b w:val="0"/>
                <w:sz w:val="28"/>
                <w:szCs w:val="28"/>
              </w:rPr>
              <w:t>Документ, удостоверяющий личность заявителя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7F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  <w:p w14:paraId="51D41880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81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ФМС России</w:t>
            </w:r>
          </w:p>
        </w:tc>
        <w:tc>
          <w:tcPr>
            <w:tcW w:w="4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82" w14:textId="77777777" w:rsidR="00A6275C" w:rsidRPr="00D83710" w:rsidRDefault="00A6275C" w:rsidP="008D7151">
            <w:pPr>
              <w:pStyle w:val="a3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83" w14:textId="4BB07BE7" w:rsidR="00A6275C" w:rsidRPr="004E4DA2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color w:val="131312"/>
                <w:sz w:val="28"/>
                <w:szCs w:val="28"/>
              </w:rPr>
            </w:pPr>
            <w:r>
              <w:rPr>
                <w:color w:val="131312"/>
                <w:sz w:val="28"/>
                <w:szCs w:val="28"/>
              </w:rPr>
              <w:t>Заявитель пред</w:t>
            </w:r>
            <w:r w:rsidRPr="004E4DA2">
              <w:rPr>
                <w:color w:val="131312"/>
                <w:sz w:val="28"/>
                <w:szCs w:val="28"/>
              </w:rPr>
              <w:t>ставляет самостоятельно</w:t>
            </w:r>
          </w:p>
        </w:tc>
      </w:tr>
      <w:tr w:rsidR="00A6275C" w14:paraId="51D4188D" w14:textId="77777777" w:rsidTr="008D7A4F">
        <w:trPr>
          <w:trHeight w:val="622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85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13ED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A6275C">
              <w:rPr>
                <w:rStyle w:val="a4"/>
                <w:b w:val="0"/>
                <w:sz w:val="28"/>
                <w:szCs w:val="28"/>
              </w:rPr>
              <w:t>Доверенность  (в случае обращения уполномочен</w:t>
            </w:r>
            <w:proofErr w:type="gramEnd"/>
          </w:p>
          <w:p w14:paraId="51D41886" w14:textId="4BD02983" w:rsidR="00A6275C" w:rsidRP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6275C">
              <w:rPr>
                <w:rStyle w:val="a4"/>
                <w:b w:val="0"/>
                <w:sz w:val="28"/>
                <w:szCs w:val="28"/>
              </w:rPr>
              <w:t>ного</w:t>
            </w:r>
            <w:proofErr w:type="spellEnd"/>
            <w:r w:rsidRPr="00A6275C">
              <w:rPr>
                <w:rStyle w:val="a4"/>
                <w:b w:val="0"/>
                <w:sz w:val="28"/>
                <w:szCs w:val="28"/>
              </w:rPr>
              <w:t xml:space="preserve"> представителя)</w:t>
            </w:r>
            <w:proofErr w:type="gramEnd"/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87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Оригинал/</w:t>
            </w:r>
          </w:p>
          <w:p w14:paraId="51D41888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14:paraId="51D41889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8A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Нотариус</w:t>
            </w:r>
          </w:p>
        </w:tc>
        <w:tc>
          <w:tcPr>
            <w:tcW w:w="4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8B" w14:textId="77777777" w:rsidR="00A6275C" w:rsidRDefault="00A6275C" w:rsidP="008D7151">
            <w:pPr>
              <w:pStyle w:val="a3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8C" w14:textId="44C25A63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131312"/>
                <w:sz w:val="28"/>
                <w:szCs w:val="28"/>
              </w:rPr>
              <w:t>Заявитель пред</w:t>
            </w:r>
            <w:r w:rsidRPr="004E4DA2">
              <w:rPr>
                <w:color w:val="131312"/>
                <w:sz w:val="28"/>
                <w:szCs w:val="28"/>
              </w:rPr>
              <w:t>ставляет самостоятельно</w:t>
            </w:r>
          </w:p>
        </w:tc>
      </w:tr>
      <w:tr w:rsidR="00A6275C" w14:paraId="51D41895" w14:textId="77777777" w:rsidTr="008D7A4F">
        <w:trPr>
          <w:trHeight w:val="618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8E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8F" w14:textId="77777777" w:rsidR="00A6275C" w:rsidRP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6275C">
              <w:rPr>
                <w:rStyle w:val="a4"/>
                <w:b w:val="0"/>
                <w:sz w:val="28"/>
                <w:szCs w:val="28"/>
              </w:rPr>
              <w:t>Трудовая книжка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90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14:paraId="51D41891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92" w14:textId="77777777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4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93" w14:textId="77777777" w:rsidR="00A6275C" w:rsidRDefault="00A6275C" w:rsidP="008D7151">
            <w:pPr>
              <w:pStyle w:val="a3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94" w14:textId="6053B131" w:rsidR="00A6275C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131312"/>
                <w:sz w:val="28"/>
                <w:szCs w:val="28"/>
              </w:rPr>
              <w:t>Заявитель пред</w:t>
            </w:r>
            <w:r w:rsidRPr="004E4DA2">
              <w:rPr>
                <w:color w:val="131312"/>
                <w:sz w:val="28"/>
                <w:szCs w:val="28"/>
              </w:rPr>
              <w:t>ставляет самостоятельно</w:t>
            </w:r>
          </w:p>
        </w:tc>
      </w:tr>
      <w:tr w:rsidR="00885526" w14:paraId="51D41897" w14:textId="77777777" w:rsidTr="008D7A4F">
        <w:trPr>
          <w:trHeight w:val="417"/>
        </w:trPr>
        <w:tc>
          <w:tcPr>
            <w:tcW w:w="1517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96" w14:textId="77777777" w:rsidR="00885526" w:rsidRPr="00A6275C" w:rsidRDefault="00885526" w:rsidP="008D715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275C">
              <w:rPr>
                <w:sz w:val="28"/>
                <w:szCs w:val="28"/>
              </w:rPr>
              <w:t>Документы для юридических лиц</w:t>
            </w:r>
          </w:p>
        </w:tc>
      </w:tr>
      <w:tr w:rsidR="00885526" w14:paraId="51D4189F" w14:textId="77777777" w:rsidTr="008D7A4F">
        <w:trPr>
          <w:trHeight w:val="804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98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99" w14:textId="77777777" w:rsidR="00885526" w:rsidRPr="00A6275C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6275C">
              <w:rPr>
                <w:sz w:val="28"/>
                <w:szCs w:val="28"/>
              </w:rPr>
              <w:t>Официальный запрос организации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9A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  <w:p w14:paraId="51D4189B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9C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4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9D" w14:textId="023D087A" w:rsidR="00885526" w:rsidRDefault="00885526" w:rsidP="008D7151">
            <w:pPr>
              <w:pStyle w:val="a3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  <w:r w:rsidRPr="00D83710">
              <w:rPr>
                <w:sz w:val="28"/>
                <w:szCs w:val="28"/>
              </w:rPr>
              <w:t xml:space="preserve">Приказ Министерства культуры и </w:t>
            </w:r>
            <w:r w:rsidRPr="00CD6930">
              <w:rPr>
                <w:sz w:val="28"/>
                <w:szCs w:val="28"/>
              </w:rPr>
              <w:t xml:space="preserve">массовых коммуникаций РФ </w:t>
            </w:r>
            <w:r w:rsidR="00A6275C">
              <w:rPr>
                <w:sz w:val="28"/>
                <w:szCs w:val="28"/>
              </w:rPr>
              <w:t xml:space="preserve">                   </w:t>
            </w:r>
            <w:r w:rsidRPr="00CD6930">
              <w:rPr>
                <w:sz w:val="28"/>
                <w:szCs w:val="28"/>
              </w:rPr>
              <w:t xml:space="preserve">от 18.01.2007 № 19 «Об утверждении Правил организации хранения, комплектования, учета и использования документов Архивного фонда РФ и других архивных документов </w:t>
            </w:r>
            <w:r w:rsidRPr="00CD6930">
              <w:rPr>
                <w:sz w:val="28"/>
                <w:szCs w:val="28"/>
              </w:rPr>
              <w:br/>
              <w:t>в государственных и муниципальных архивах, музеях и библиотеках, организациях РАН</w:t>
            </w: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9E" w14:textId="218922BE" w:rsidR="00885526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131312"/>
                <w:sz w:val="28"/>
                <w:szCs w:val="28"/>
              </w:rPr>
              <w:t>Заявитель пред</w:t>
            </w:r>
            <w:r w:rsidR="00885526" w:rsidRPr="004E4DA2">
              <w:rPr>
                <w:color w:val="131312"/>
                <w:sz w:val="28"/>
                <w:szCs w:val="28"/>
              </w:rPr>
              <w:t>ставляет самостоятельно</w:t>
            </w:r>
          </w:p>
        </w:tc>
      </w:tr>
      <w:tr w:rsidR="00885526" w14:paraId="51D418A8" w14:textId="77777777" w:rsidTr="008D7A4F">
        <w:trPr>
          <w:trHeight w:val="75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18A0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E95" w14:textId="77777777" w:rsidR="00A6275C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A6275C">
              <w:rPr>
                <w:rStyle w:val="a4"/>
                <w:b w:val="0"/>
                <w:sz w:val="28"/>
                <w:szCs w:val="28"/>
              </w:rPr>
              <w:t>Доверенность  (в случае обращения уполномочен</w:t>
            </w:r>
            <w:proofErr w:type="gramEnd"/>
          </w:p>
          <w:p w14:paraId="51D418A1" w14:textId="591FC829" w:rsidR="00885526" w:rsidRPr="00A6275C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6275C">
              <w:rPr>
                <w:rStyle w:val="a4"/>
                <w:b w:val="0"/>
                <w:sz w:val="28"/>
                <w:szCs w:val="28"/>
              </w:rPr>
              <w:t>ного</w:t>
            </w:r>
            <w:proofErr w:type="spellEnd"/>
            <w:r w:rsidRPr="00A6275C">
              <w:rPr>
                <w:rStyle w:val="a4"/>
                <w:b w:val="0"/>
                <w:sz w:val="28"/>
                <w:szCs w:val="28"/>
              </w:rPr>
              <w:t xml:space="preserve"> представителя)</w:t>
            </w:r>
            <w:proofErr w:type="gramEnd"/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A2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Оригинал/</w:t>
            </w:r>
          </w:p>
          <w:p w14:paraId="51D418A3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14:paraId="51D418A4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A5" w14:textId="7847DEEA" w:rsidR="00885526" w:rsidRDefault="00C03D76" w:rsidP="0051277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Юридическое </w:t>
            </w:r>
            <w:r w:rsidR="00512777">
              <w:rPr>
                <w:sz w:val="28"/>
                <w:szCs w:val="28"/>
              </w:rPr>
              <w:t>лицо</w:t>
            </w:r>
          </w:p>
        </w:tc>
        <w:tc>
          <w:tcPr>
            <w:tcW w:w="4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A6" w14:textId="77777777" w:rsidR="00885526" w:rsidRDefault="00885526" w:rsidP="008D7151">
            <w:pPr>
              <w:pStyle w:val="a3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A7" w14:textId="3D0866B3" w:rsidR="00885526" w:rsidRDefault="00A6275C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131312"/>
                <w:sz w:val="28"/>
                <w:szCs w:val="28"/>
              </w:rPr>
              <w:t>Заявитель пред</w:t>
            </w:r>
            <w:r w:rsidR="00885526" w:rsidRPr="004E4DA2">
              <w:rPr>
                <w:color w:val="131312"/>
                <w:sz w:val="28"/>
                <w:szCs w:val="28"/>
              </w:rPr>
              <w:t>ставляет самостоятельно</w:t>
            </w:r>
          </w:p>
        </w:tc>
      </w:tr>
      <w:tr w:rsidR="00885526" w14:paraId="51D418B0" w14:textId="77777777" w:rsidTr="008D7A4F">
        <w:trPr>
          <w:trHeight w:val="75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A9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AA" w14:textId="77777777" w:rsidR="00885526" w:rsidRPr="00A6275C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proofErr w:type="gramStart"/>
            <w:r w:rsidRPr="00A6275C">
              <w:rPr>
                <w:sz w:val="28"/>
                <w:szCs w:val="28"/>
              </w:rPr>
              <w:t>Соответствую</w:t>
            </w:r>
            <w:r w:rsidRPr="00A6275C">
              <w:rPr>
                <w:sz w:val="28"/>
                <w:szCs w:val="28"/>
              </w:rPr>
              <w:br/>
            </w:r>
            <w:proofErr w:type="spellStart"/>
            <w:r w:rsidRPr="00A6275C">
              <w:rPr>
                <w:sz w:val="28"/>
                <w:szCs w:val="28"/>
              </w:rPr>
              <w:t>щие</w:t>
            </w:r>
            <w:proofErr w:type="spellEnd"/>
            <w:proofErr w:type="gramEnd"/>
            <w:r w:rsidRPr="00A6275C">
              <w:rPr>
                <w:sz w:val="28"/>
                <w:szCs w:val="28"/>
              </w:rPr>
              <w:t xml:space="preserve"> документы и материалы, связанные с темой запроса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AB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14:paraId="51D418AC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AD" w14:textId="77777777" w:rsidR="00885526" w:rsidRDefault="00885526" w:rsidP="008D71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4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AE" w14:textId="77777777" w:rsidR="00885526" w:rsidRDefault="00885526" w:rsidP="008D7151">
            <w:pPr>
              <w:pStyle w:val="a3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AF" w14:textId="63ACECAE" w:rsidR="00885526" w:rsidRDefault="00A6275C" w:rsidP="008D7151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131312"/>
                <w:sz w:val="28"/>
                <w:szCs w:val="28"/>
              </w:rPr>
              <w:t>Заявитель пред</w:t>
            </w:r>
            <w:r w:rsidR="00885526" w:rsidRPr="004E4DA2">
              <w:rPr>
                <w:color w:val="131312"/>
                <w:sz w:val="28"/>
                <w:szCs w:val="28"/>
              </w:rPr>
              <w:t>ставляет самостоятельно</w:t>
            </w:r>
          </w:p>
        </w:tc>
      </w:tr>
    </w:tbl>
    <w:p w14:paraId="187C6BFF" w14:textId="77777777" w:rsidR="00512777" w:rsidRDefault="00512777" w:rsidP="00512777">
      <w:pPr>
        <w:ind w:left="5663" w:firstLine="1"/>
      </w:pPr>
    </w:p>
    <w:sectPr w:rsidR="00512777" w:rsidSect="00A6275C">
      <w:pgSz w:w="16838" w:h="11906" w:orient="landscape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3740" w14:textId="77777777" w:rsidR="0048133E" w:rsidRDefault="0048133E" w:rsidP="00A6275C">
      <w:r>
        <w:separator/>
      </w:r>
    </w:p>
  </w:endnote>
  <w:endnote w:type="continuationSeparator" w:id="0">
    <w:p w14:paraId="0E6542E0" w14:textId="77777777" w:rsidR="0048133E" w:rsidRDefault="0048133E" w:rsidP="00A6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A4ACF" w14:textId="77777777" w:rsidR="0048133E" w:rsidRDefault="0048133E" w:rsidP="00A6275C">
      <w:r>
        <w:separator/>
      </w:r>
    </w:p>
  </w:footnote>
  <w:footnote w:type="continuationSeparator" w:id="0">
    <w:p w14:paraId="11D9F858" w14:textId="77777777" w:rsidR="0048133E" w:rsidRDefault="0048133E" w:rsidP="00A6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B20"/>
    <w:multiLevelType w:val="hybridMultilevel"/>
    <w:tmpl w:val="92A44BEE"/>
    <w:lvl w:ilvl="0" w:tplc="614ADF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6"/>
    <w:rsid w:val="0000498B"/>
    <w:rsid w:val="000B6902"/>
    <w:rsid w:val="001C5B93"/>
    <w:rsid w:val="003F673C"/>
    <w:rsid w:val="00443694"/>
    <w:rsid w:val="00451BE4"/>
    <w:rsid w:val="0048133E"/>
    <w:rsid w:val="00486207"/>
    <w:rsid w:val="00512777"/>
    <w:rsid w:val="00834D40"/>
    <w:rsid w:val="00885526"/>
    <w:rsid w:val="008D7A4F"/>
    <w:rsid w:val="00A1539D"/>
    <w:rsid w:val="00A37C07"/>
    <w:rsid w:val="00A6275C"/>
    <w:rsid w:val="00B83B4E"/>
    <w:rsid w:val="00C03D76"/>
    <w:rsid w:val="00CF5891"/>
    <w:rsid w:val="00E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1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85526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5526"/>
    <w:rPr>
      <w:rFonts w:ascii="Georgia" w:eastAsia="Times New Roman" w:hAnsi="Georgia" w:cs="Times New Roman"/>
      <w:b/>
      <w:bCs/>
      <w:color w:val="515D68"/>
      <w:sz w:val="18"/>
      <w:szCs w:val="18"/>
      <w:lang w:eastAsia="ru-RU"/>
    </w:rPr>
  </w:style>
  <w:style w:type="paragraph" w:styleId="a3">
    <w:name w:val="Normal (Web)"/>
    <w:basedOn w:val="a"/>
    <w:uiPriority w:val="99"/>
    <w:rsid w:val="00885526"/>
    <w:pPr>
      <w:spacing w:before="100" w:beforeAutospacing="1" w:after="100" w:afterAutospacing="1"/>
    </w:pPr>
  </w:style>
  <w:style w:type="character" w:styleId="a4">
    <w:name w:val="Strong"/>
    <w:qFormat/>
    <w:rsid w:val="00885526"/>
    <w:rPr>
      <w:b/>
      <w:bCs/>
    </w:rPr>
  </w:style>
  <w:style w:type="paragraph" w:styleId="a5">
    <w:name w:val="Plain Text"/>
    <w:basedOn w:val="a"/>
    <w:link w:val="a6"/>
    <w:unhideWhenUsed/>
    <w:rsid w:val="00885526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885526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88552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8855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Style11">
    <w:name w:val="Style11"/>
    <w:basedOn w:val="a"/>
    <w:rsid w:val="0088552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8855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8552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88552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885526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885526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88552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885526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8855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885526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2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27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85526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5526"/>
    <w:rPr>
      <w:rFonts w:ascii="Georgia" w:eastAsia="Times New Roman" w:hAnsi="Georgia" w:cs="Times New Roman"/>
      <w:b/>
      <w:bCs/>
      <w:color w:val="515D68"/>
      <w:sz w:val="18"/>
      <w:szCs w:val="18"/>
      <w:lang w:eastAsia="ru-RU"/>
    </w:rPr>
  </w:style>
  <w:style w:type="paragraph" w:styleId="a3">
    <w:name w:val="Normal (Web)"/>
    <w:basedOn w:val="a"/>
    <w:uiPriority w:val="99"/>
    <w:rsid w:val="00885526"/>
    <w:pPr>
      <w:spacing w:before="100" w:beforeAutospacing="1" w:after="100" w:afterAutospacing="1"/>
    </w:pPr>
  </w:style>
  <w:style w:type="character" w:styleId="a4">
    <w:name w:val="Strong"/>
    <w:qFormat/>
    <w:rsid w:val="00885526"/>
    <w:rPr>
      <w:b/>
      <w:bCs/>
    </w:rPr>
  </w:style>
  <w:style w:type="paragraph" w:styleId="a5">
    <w:name w:val="Plain Text"/>
    <w:basedOn w:val="a"/>
    <w:link w:val="a6"/>
    <w:unhideWhenUsed/>
    <w:rsid w:val="00885526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885526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88552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8855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Style11">
    <w:name w:val="Style11"/>
    <w:basedOn w:val="a"/>
    <w:rsid w:val="0088552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8855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8552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88552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885526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885526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88552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885526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8855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885526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2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27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Галина Георгиевна</dc:creator>
  <cp:lastModifiedBy>Осипова Елена Валентиновна</cp:lastModifiedBy>
  <cp:revision>2</cp:revision>
  <cp:lastPrinted>2016-04-21T11:09:00Z</cp:lastPrinted>
  <dcterms:created xsi:type="dcterms:W3CDTF">2019-02-28T11:01:00Z</dcterms:created>
  <dcterms:modified xsi:type="dcterms:W3CDTF">2019-02-28T11:01:00Z</dcterms:modified>
</cp:coreProperties>
</file>