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E" w:rsidRDefault="004265EF" w:rsidP="007B6BA7">
      <w:pPr>
        <w:jc w:val="center"/>
        <w:rPr>
          <w:rFonts w:ascii="Arial" w:hAnsi="Arial" w:cs="Arial"/>
          <w:b/>
          <w:sz w:val="28"/>
          <w:szCs w:val="28"/>
        </w:rPr>
      </w:pPr>
      <w:r w:rsidRPr="007B6BA7">
        <w:rPr>
          <w:rFonts w:ascii="Arial" w:hAnsi="Arial" w:cs="Arial"/>
          <w:b/>
          <w:sz w:val="28"/>
          <w:szCs w:val="28"/>
        </w:rPr>
        <w:t>Самарское региональное отделение Фонда социального страхования Российской Федерации принимает федеральные полномочия</w:t>
      </w:r>
    </w:p>
    <w:p w:rsidR="004C203B" w:rsidRDefault="004C203B" w:rsidP="004C20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298C">
        <w:rPr>
          <w:rFonts w:ascii="Arial" w:hAnsi="Arial" w:cs="Arial"/>
          <w:sz w:val="24"/>
          <w:szCs w:val="24"/>
        </w:rPr>
        <w:t>С 1 января 201</w:t>
      </w:r>
      <w:r>
        <w:rPr>
          <w:rFonts w:ascii="Arial" w:hAnsi="Arial" w:cs="Arial"/>
          <w:sz w:val="24"/>
          <w:szCs w:val="24"/>
        </w:rPr>
        <w:t xml:space="preserve">9 года </w:t>
      </w:r>
      <w:r w:rsidRPr="00AB298C">
        <w:rPr>
          <w:rFonts w:ascii="Arial" w:hAnsi="Arial" w:cs="Arial"/>
          <w:sz w:val="24"/>
          <w:szCs w:val="24"/>
        </w:rPr>
        <w:t xml:space="preserve">полномочия по обеспечению инвалидов и отдельных лиц из числа ветеранов техническими средствами реабилитации, протезами и протезно-ортопедическими изделиями, </w:t>
      </w:r>
      <w:r>
        <w:rPr>
          <w:rFonts w:ascii="Arial" w:hAnsi="Arial" w:cs="Arial"/>
          <w:sz w:val="24"/>
          <w:szCs w:val="24"/>
        </w:rPr>
        <w:t xml:space="preserve">путевками на </w:t>
      </w:r>
      <w:r w:rsidRPr="00AB298C">
        <w:rPr>
          <w:rFonts w:ascii="Arial" w:hAnsi="Arial" w:cs="Arial"/>
          <w:sz w:val="24"/>
          <w:szCs w:val="24"/>
        </w:rPr>
        <w:t>санаторно-</w:t>
      </w:r>
      <w:r>
        <w:rPr>
          <w:rFonts w:ascii="Arial" w:hAnsi="Arial" w:cs="Arial"/>
          <w:sz w:val="24"/>
          <w:szCs w:val="24"/>
        </w:rPr>
        <w:t xml:space="preserve">курортное лечение Самарской области </w:t>
      </w:r>
      <w:r w:rsidRPr="00AB298C">
        <w:rPr>
          <w:rFonts w:ascii="Arial" w:hAnsi="Arial" w:cs="Arial"/>
          <w:sz w:val="24"/>
          <w:szCs w:val="24"/>
        </w:rPr>
        <w:t xml:space="preserve">переходят </w:t>
      </w:r>
      <w:r>
        <w:rPr>
          <w:rFonts w:ascii="Arial" w:hAnsi="Arial" w:cs="Arial"/>
          <w:sz w:val="24"/>
          <w:szCs w:val="24"/>
        </w:rPr>
        <w:t>Самарскому</w:t>
      </w:r>
      <w:r w:rsidRPr="00AB298C">
        <w:rPr>
          <w:rFonts w:ascii="Arial" w:hAnsi="Arial" w:cs="Arial"/>
          <w:sz w:val="24"/>
          <w:szCs w:val="24"/>
        </w:rPr>
        <w:t xml:space="preserve"> региональному отделению Фонда социального страхования Российской Федерации.</w:t>
      </w:r>
    </w:p>
    <w:p w:rsidR="004C203B" w:rsidRDefault="004C203B" w:rsidP="004C203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</w:t>
      </w:r>
      <w:r w:rsidRPr="00620D33">
        <w:rPr>
          <w:rFonts w:ascii="Arial" w:hAnsi="Arial" w:cs="Arial"/>
          <w:sz w:val="24"/>
          <w:szCs w:val="24"/>
        </w:rPr>
        <w:t xml:space="preserve">восьми лет с </w:t>
      </w:r>
      <w:r>
        <w:rPr>
          <w:rFonts w:ascii="Arial" w:hAnsi="Arial" w:cs="Arial"/>
          <w:sz w:val="24"/>
          <w:szCs w:val="24"/>
        </w:rPr>
        <w:t xml:space="preserve">этой категорией граждан проводило работу региональное Министерство социально-демографической и семейной политики, в </w:t>
      </w:r>
      <w:r w:rsidRPr="00620D3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едении Фонда оставались только пострадавшие на производстве</w:t>
      </w:r>
      <w:r w:rsidRPr="00620D33">
        <w:rPr>
          <w:rFonts w:ascii="Arial" w:hAnsi="Arial" w:cs="Arial"/>
          <w:sz w:val="24"/>
          <w:szCs w:val="24"/>
        </w:rPr>
        <w:t>.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00F2">
        <w:rPr>
          <w:rFonts w:ascii="Arial" w:hAnsi="Arial" w:cs="Arial"/>
          <w:sz w:val="24"/>
          <w:szCs w:val="24"/>
        </w:rPr>
        <w:t>Документы на получение государственных услуг по обеспечению отдельных категорий граждан техническими средствами реабилитации (далее – ТСР), путевками на санаторно-курортное лечение и бесплатным проездом к месту лечения и обратно заявители с 01.01.2019г. могут подать: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D31">
        <w:rPr>
          <w:rFonts w:ascii="Arial" w:hAnsi="Arial" w:cs="Arial"/>
          <w:sz w:val="24"/>
          <w:szCs w:val="24"/>
        </w:rPr>
        <w:t>-через единый портал государственных и муниципальных услуг (ЕПГУ);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D31">
        <w:rPr>
          <w:rFonts w:ascii="Arial" w:hAnsi="Arial" w:cs="Arial"/>
          <w:sz w:val="24"/>
          <w:szCs w:val="24"/>
        </w:rPr>
        <w:t>-в ближайший филиал отделения Фонда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D31">
        <w:rPr>
          <w:rFonts w:ascii="Arial" w:hAnsi="Arial" w:cs="Arial"/>
          <w:sz w:val="24"/>
          <w:szCs w:val="24"/>
        </w:rPr>
        <w:t>-непосредственно в отделение Фонда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D31">
        <w:rPr>
          <w:rFonts w:ascii="Arial" w:hAnsi="Arial" w:cs="Arial"/>
          <w:sz w:val="24"/>
          <w:szCs w:val="24"/>
        </w:rPr>
        <w:t>-в ближайший офис многофункционального центра (МФЦ);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D31">
        <w:rPr>
          <w:rFonts w:ascii="Arial" w:hAnsi="Arial" w:cs="Arial"/>
          <w:sz w:val="24"/>
          <w:szCs w:val="24"/>
        </w:rPr>
        <w:t>-по почте.</w:t>
      </w:r>
    </w:p>
    <w:p w:rsidR="000D00F2" w:rsidRPr="00BB2D31" w:rsidRDefault="000D00F2" w:rsidP="000D00F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BB2D31">
        <w:rPr>
          <w:rFonts w:ascii="Arial" w:hAnsi="Arial" w:cs="Arial"/>
          <w:i/>
          <w:sz w:val="24"/>
          <w:szCs w:val="24"/>
        </w:rPr>
        <w:t>Механизм предоставления государственных услуг гражданам льготных категорий по обеспечению ТСР, путевками на санаторно-курортное лечение и бесплатным проездом к месту лечения и обратно регламентирован Административными регламентами: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t>-Административным регламентом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утвержденным Приказом Минтруда России от 23.09.2014 N 657н;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lastRenderedPageBreak/>
        <w:t xml:space="preserve">-Административным регламентом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утвержденным Приказом </w:t>
      </w:r>
      <w:proofErr w:type="spellStart"/>
      <w:r w:rsidRPr="000D00F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0D00F2">
        <w:rPr>
          <w:rFonts w:ascii="Arial" w:hAnsi="Arial" w:cs="Arial"/>
          <w:sz w:val="24"/>
          <w:szCs w:val="24"/>
        </w:rPr>
        <w:t xml:space="preserve"> России от 27.03.2012 N 271н.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t xml:space="preserve">Обеспечение граждан льготной категории ТСР </w:t>
      </w:r>
      <w:r w:rsidRPr="000D00F2">
        <w:rPr>
          <w:rFonts w:ascii="Arial" w:hAnsi="Arial" w:cs="Arial"/>
          <w:b/>
          <w:sz w:val="24"/>
          <w:szCs w:val="24"/>
        </w:rPr>
        <w:t>с 01.01.2019г.</w:t>
      </w:r>
      <w:r w:rsidRPr="000D00F2">
        <w:rPr>
          <w:rFonts w:ascii="Arial" w:hAnsi="Arial" w:cs="Arial"/>
          <w:sz w:val="24"/>
          <w:szCs w:val="24"/>
        </w:rPr>
        <w:t xml:space="preserve"> будет осуществляться отделением Фонда в соответствии с разработанными индивидуальными программами реабилитации или </w:t>
      </w:r>
      <w:proofErr w:type="spellStart"/>
      <w:r w:rsidRPr="000D00F2">
        <w:rPr>
          <w:rFonts w:ascii="Arial" w:hAnsi="Arial" w:cs="Arial"/>
          <w:sz w:val="24"/>
          <w:szCs w:val="24"/>
        </w:rPr>
        <w:t>абилитации</w:t>
      </w:r>
      <w:proofErr w:type="spellEnd"/>
      <w:r w:rsidRPr="000D00F2">
        <w:rPr>
          <w:rFonts w:ascii="Arial" w:hAnsi="Arial" w:cs="Arial"/>
          <w:sz w:val="24"/>
          <w:szCs w:val="24"/>
        </w:rPr>
        <w:t xml:space="preserve"> (ИПРА), в рамках Федерального перечня реабилитационных мероприятий, ТСР и услуг, предоставляемых инвалидам, утвержденного распоряжением Правительства Российской Федерации от 30.12.2005г. № 2347-р в установленные Административным регламентом сроки.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t xml:space="preserve">Путевки на санаторно-курортное лечение </w:t>
      </w:r>
      <w:r w:rsidRPr="000D00F2">
        <w:rPr>
          <w:rFonts w:ascii="Arial" w:hAnsi="Arial" w:cs="Arial"/>
          <w:b/>
          <w:sz w:val="24"/>
          <w:szCs w:val="24"/>
        </w:rPr>
        <w:t>с 01.01.2019г.</w:t>
      </w:r>
      <w:r w:rsidRPr="000D00F2">
        <w:rPr>
          <w:rFonts w:ascii="Arial" w:hAnsi="Arial" w:cs="Arial"/>
          <w:sz w:val="24"/>
          <w:szCs w:val="24"/>
        </w:rPr>
        <w:t xml:space="preserve"> будут предоставляться лицам, имеющим право на получение данного вида лечения, сохранивших право на </w:t>
      </w:r>
      <w:proofErr w:type="spellStart"/>
      <w:r w:rsidRPr="000D00F2">
        <w:rPr>
          <w:rFonts w:ascii="Arial" w:hAnsi="Arial" w:cs="Arial"/>
          <w:sz w:val="24"/>
          <w:szCs w:val="24"/>
        </w:rPr>
        <w:t>соцпакет</w:t>
      </w:r>
      <w:proofErr w:type="spellEnd"/>
      <w:r w:rsidRPr="000D00F2">
        <w:rPr>
          <w:rFonts w:ascii="Arial" w:hAnsi="Arial" w:cs="Arial"/>
          <w:sz w:val="24"/>
          <w:szCs w:val="24"/>
        </w:rPr>
        <w:t xml:space="preserve"> в части предоставления санаторно-курортного лечения и подавшим документы на обеспечение, в порядке очередности по дате подачи заявления и на основании данных о профиле заболевания (медицинская справка ф.070/у). Узнать свой номер очереди можно будет, в том числе, и с помощью электронного сервиса на официальном сайте отделения Фонда r63.fss.ru. 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t xml:space="preserve">Оплата расходов по предоставлению бесплатного проезда гражданам льготной категории на междугородном транспорте к месту лечения и обратно с </w:t>
      </w:r>
      <w:r w:rsidRPr="000D00F2">
        <w:rPr>
          <w:rFonts w:ascii="Arial" w:hAnsi="Arial" w:cs="Arial"/>
          <w:b/>
          <w:sz w:val="24"/>
          <w:szCs w:val="24"/>
        </w:rPr>
        <w:t>01.01.2019г</w:t>
      </w:r>
      <w:r w:rsidRPr="000D00F2">
        <w:rPr>
          <w:rFonts w:ascii="Arial" w:hAnsi="Arial" w:cs="Arial"/>
          <w:sz w:val="24"/>
          <w:szCs w:val="24"/>
        </w:rPr>
        <w:t>. будет осуществляться только на основании выданных номерных талонов (именных направлений) по принципу «одна поездка-один талон». При этом приоритетным является железнодорожный вид транспорта. Компенсация расходов, в случае самостоятельного приобретения проездных документов, действующим законодательством не предусмотрена.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t xml:space="preserve">3. Выплата компенсаций за самостоятельно приобретенные инвалидами ТСР с 01.01.2019г. будет осуществляться в соответствии с требованиями приказа </w:t>
      </w:r>
      <w:proofErr w:type="spellStart"/>
      <w:r w:rsidRPr="000D00F2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0D00F2">
        <w:rPr>
          <w:rFonts w:ascii="Arial" w:hAnsi="Arial" w:cs="Arial"/>
          <w:sz w:val="24"/>
          <w:szCs w:val="24"/>
        </w:rPr>
        <w:t xml:space="preserve"> России от 31.01.2011 № 57н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компенсации» далее-Приказ).</w:t>
      </w:r>
    </w:p>
    <w:p w:rsidR="000D00F2" w:rsidRPr="000D00F2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sz w:val="24"/>
          <w:szCs w:val="24"/>
        </w:rPr>
        <w:lastRenderedPageBreak/>
        <w:t xml:space="preserve">Руководствуясь положениями Приказа, отделение Фонда будет принимать решения по всем заявлениям инвалидов, поступившим на выплату компенсации за самостоятельно приобретенные ТСР и не оплаченных Министерством по состоянию на 01.01.2019г. </w:t>
      </w:r>
    </w:p>
    <w:p w:rsidR="000D00F2" w:rsidRPr="00AB298C" w:rsidRDefault="000D00F2" w:rsidP="000D00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0F2">
        <w:rPr>
          <w:rFonts w:ascii="Arial" w:hAnsi="Arial" w:cs="Arial"/>
          <w:b/>
          <w:sz w:val="24"/>
          <w:szCs w:val="24"/>
        </w:rPr>
        <w:t>Также сообщаем</w:t>
      </w:r>
      <w:r w:rsidRPr="000D00F2">
        <w:rPr>
          <w:rFonts w:ascii="Arial" w:hAnsi="Arial" w:cs="Arial"/>
          <w:sz w:val="24"/>
          <w:szCs w:val="24"/>
        </w:rPr>
        <w:t xml:space="preserve">, что при принятии решений о выплате компенсаций инвалидам за самостоятельно приобретенные ТСР отделением Фонда будет использоваться информация о ценах изделий по контрактам, заключенным уполномоченными органами субъектов Российской Федерации в период реализации ими полномочий в части обеспечения инвалидов ТСР, в случае если указанные контракты являются последними по времени на конкретный вид изделия для данного субъекта Российской Федерации. При определении размера компенсации за приобретенные инвалидами ТСР в 2018г. и не оплаченные Министерством будут использоваться цены изделий по последним контрактам, заключенным Министерством, а при определении размера компенсации за приобретенные инвалидами ТСР </w:t>
      </w:r>
      <w:r w:rsidRPr="000D00F2">
        <w:rPr>
          <w:rFonts w:ascii="Arial" w:hAnsi="Arial" w:cs="Arial"/>
          <w:b/>
          <w:sz w:val="24"/>
          <w:szCs w:val="24"/>
        </w:rPr>
        <w:t>с 01.01.2019г</w:t>
      </w:r>
      <w:r w:rsidRPr="000D00F2">
        <w:rPr>
          <w:rFonts w:ascii="Arial" w:hAnsi="Arial" w:cs="Arial"/>
          <w:sz w:val="24"/>
          <w:szCs w:val="24"/>
        </w:rPr>
        <w:t>. будут использоваться цены изделий по последним контрактам, заключенным территориальными органами Фонда.</w:t>
      </w:r>
    </w:p>
    <w:p w:rsidR="004C203B" w:rsidRPr="00B009BC" w:rsidRDefault="004C203B" w:rsidP="004C203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C203B" w:rsidRPr="00B009BC" w:rsidSect="00451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BD" w:rsidRDefault="005E4FBD" w:rsidP="00451FD8">
      <w:pPr>
        <w:spacing w:after="0" w:line="240" w:lineRule="auto"/>
      </w:pPr>
      <w:r>
        <w:separator/>
      </w:r>
    </w:p>
  </w:endnote>
  <w:endnote w:type="continuationSeparator" w:id="0">
    <w:p w:rsidR="005E4FBD" w:rsidRDefault="005E4FBD" w:rsidP="004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BD" w:rsidRDefault="005E4FBD" w:rsidP="00451FD8">
      <w:pPr>
        <w:spacing w:after="0" w:line="240" w:lineRule="auto"/>
      </w:pPr>
      <w:r>
        <w:separator/>
      </w:r>
    </w:p>
  </w:footnote>
  <w:footnote w:type="continuationSeparator" w:id="0">
    <w:p w:rsidR="005E4FBD" w:rsidRDefault="005E4FBD" w:rsidP="0045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 w:rsidP="00451FD8">
    <w:pPr>
      <w:pStyle w:val="a5"/>
      <w:jc w:val="center"/>
    </w:pPr>
  </w:p>
  <w:p w:rsidR="00451FD8" w:rsidRDefault="00451FD8" w:rsidP="00451FD8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171575" cy="1030711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_ФСС-30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152" cy="104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FD8" w:rsidRPr="00451FD8" w:rsidRDefault="00451FD8" w:rsidP="00451FD8">
    <w:pPr>
      <w:pStyle w:val="a5"/>
      <w:jc w:val="center"/>
      <w:rPr>
        <w:rFonts w:ascii="Arial" w:hAnsi="Arial" w:cs="Arial"/>
      </w:rPr>
    </w:pPr>
    <w:r w:rsidRPr="00451FD8">
      <w:rPr>
        <w:rFonts w:ascii="Arial" w:hAnsi="Arial" w:cs="Arial"/>
      </w:rPr>
      <w:t>Государственное учреждение – Самарское региональное отделение</w:t>
    </w:r>
  </w:p>
  <w:p w:rsidR="00451FD8" w:rsidRDefault="00451FD8" w:rsidP="00451FD8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252095</wp:posOffset>
              </wp:positionV>
              <wp:extent cx="7543800" cy="9525"/>
              <wp:effectExtent l="0" t="0" r="19050" b="28575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FFAF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85pt" to="510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" strokecolor="#5b9bd5 [3204]" strokeweight=".5pt">
              <v:stroke joinstyle="miter"/>
            </v:line>
          </w:pict>
        </mc:Fallback>
      </mc:AlternateContent>
    </w:r>
    <w:r w:rsidRPr="00451FD8">
      <w:rPr>
        <w:rFonts w:ascii="Arial" w:hAnsi="Arial" w:cs="Arial"/>
      </w:rPr>
      <w:t>Фонда социального страхования Российской Федерации</w:t>
    </w:r>
  </w:p>
  <w:p w:rsidR="00451FD8" w:rsidRDefault="00451FD8" w:rsidP="00451FD8">
    <w:pPr>
      <w:pStyle w:val="a5"/>
      <w:jc w:val="center"/>
      <w:rPr>
        <w:rFonts w:ascii="Arial" w:hAnsi="Arial" w:cs="Arial"/>
      </w:rPr>
    </w:pPr>
  </w:p>
  <w:p w:rsidR="00451FD8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Улица Шостаковича</w:t>
    </w:r>
    <w:r w:rsidR="00451FD8" w:rsidRPr="003F2032">
      <w:rPr>
        <w:rFonts w:ascii="Arial" w:hAnsi="Arial" w:cs="Arial"/>
        <w:sz w:val="18"/>
      </w:rPr>
      <w:t xml:space="preserve"> д. 3, г. Самара</w:t>
    </w:r>
    <w:r w:rsidRPr="003F2032">
      <w:rPr>
        <w:rFonts w:ascii="Arial" w:hAnsi="Arial" w:cs="Arial"/>
        <w:sz w:val="18"/>
      </w:rPr>
      <w:t>, 443010, Российская Федерация</w:t>
    </w:r>
  </w:p>
  <w:p w:rsid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Приёмная: (846) 333-26-36</w:t>
    </w:r>
    <w:r>
      <w:rPr>
        <w:rFonts w:ascii="Arial" w:hAnsi="Arial" w:cs="Arial"/>
        <w:sz w:val="18"/>
      </w:rPr>
      <w:t>, ф</w:t>
    </w:r>
    <w:r w:rsidRPr="003F2032">
      <w:rPr>
        <w:rFonts w:ascii="Arial" w:hAnsi="Arial" w:cs="Arial"/>
        <w:sz w:val="18"/>
      </w:rPr>
      <w:t>акс: (846) 339-36-99</w:t>
    </w:r>
  </w:p>
  <w:p w:rsidR="003F2032" w:rsidRPr="003F2032" w:rsidRDefault="003F2032" w:rsidP="00451FD8">
    <w:pPr>
      <w:pStyle w:val="a5"/>
      <w:jc w:val="center"/>
      <w:rPr>
        <w:rFonts w:ascii="Arial" w:hAnsi="Arial" w:cs="Arial"/>
        <w:sz w:val="18"/>
      </w:rPr>
    </w:pPr>
    <w:r w:rsidRPr="003F2032">
      <w:rPr>
        <w:rFonts w:ascii="Arial" w:hAnsi="Arial" w:cs="Arial"/>
        <w:sz w:val="18"/>
      </w:rPr>
      <w:t>http://r63.fss.ru/</w:t>
    </w:r>
  </w:p>
  <w:p w:rsidR="00451FD8" w:rsidRPr="00451FD8" w:rsidRDefault="00451FD8" w:rsidP="00451FD8">
    <w:pPr>
      <w:pStyle w:val="a5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A" w:rsidRDefault="008C74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1A"/>
    <w:multiLevelType w:val="hybridMultilevel"/>
    <w:tmpl w:val="834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7A53B9"/>
    <w:multiLevelType w:val="hybridMultilevel"/>
    <w:tmpl w:val="7860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0FE8"/>
    <w:multiLevelType w:val="hybridMultilevel"/>
    <w:tmpl w:val="DD0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7C2E"/>
    <w:multiLevelType w:val="hybridMultilevel"/>
    <w:tmpl w:val="9AD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5358"/>
    <w:multiLevelType w:val="hybridMultilevel"/>
    <w:tmpl w:val="5CBE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5E37"/>
    <w:multiLevelType w:val="hybridMultilevel"/>
    <w:tmpl w:val="437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5912"/>
    <w:multiLevelType w:val="hybridMultilevel"/>
    <w:tmpl w:val="9214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AE73BB"/>
    <w:multiLevelType w:val="hybridMultilevel"/>
    <w:tmpl w:val="5A1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67"/>
    <w:rsid w:val="000023E3"/>
    <w:rsid w:val="00031FFC"/>
    <w:rsid w:val="0003749E"/>
    <w:rsid w:val="0009019A"/>
    <w:rsid w:val="00096137"/>
    <w:rsid w:val="000D00F2"/>
    <w:rsid w:val="001839AB"/>
    <w:rsid w:val="00193751"/>
    <w:rsid w:val="002358E8"/>
    <w:rsid w:val="00291F0D"/>
    <w:rsid w:val="00341369"/>
    <w:rsid w:val="0036545C"/>
    <w:rsid w:val="00366876"/>
    <w:rsid w:val="003910FD"/>
    <w:rsid w:val="003E2343"/>
    <w:rsid w:val="003F2032"/>
    <w:rsid w:val="00417027"/>
    <w:rsid w:val="004265EF"/>
    <w:rsid w:val="00451FD8"/>
    <w:rsid w:val="004550FE"/>
    <w:rsid w:val="00472CE7"/>
    <w:rsid w:val="004B2739"/>
    <w:rsid w:val="004B7B67"/>
    <w:rsid w:val="004C203B"/>
    <w:rsid w:val="00505BB1"/>
    <w:rsid w:val="005857F4"/>
    <w:rsid w:val="005E4FBD"/>
    <w:rsid w:val="006E6D18"/>
    <w:rsid w:val="007B1029"/>
    <w:rsid w:val="007B6BA7"/>
    <w:rsid w:val="007C0DEF"/>
    <w:rsid w:val="007D4F2E"/>
    <w:rsid w:val="00802243"/>
    <w:rsid w:val="00836E17"/>
    <w:rsid w:val="008A15EB"/>
    <w:rsid w:val="008C742A"/>
    <w:rsid w:val="008D19A9"/>
    <w:rsid w:val="008D35AC"/>
    <w:rsid w:val="00912319"/>
    <w:rsid w:val="00941DBE"/>
    <w:rsid w:val="00993C19"/>
    <w:rsid w:val="00A12E1F"/>
    <w:rsid w:val="00AA3641"/>
    <w:rsid w:val="00AB3EE5"/>
    <w:rsid w:val="00AC606F"/>
    <w:rsid w:val="00B26FE5"/>
    <w:rsid w:val="00BB2D31"/>
    <w:rsid w:val="00BB3E3D"/>
    <w:rsid w:val="00BC5EB3"/>
    <w:rsid w:val="00BD1D5D"/>
    <w:rsid w:val="00BF72DA"/>
    <w:rsid w:val="00C20375"/>
    <w:rsid w:val="00C50F44"/>
    <w:rsid w:val="00C65648"/>
    <w:rsid w:val="00C85D1E"/>
    <w:rsid w:val="00CE68E4"/>
    <w:rsid w:val="00D26D3B"/>
    <w:rsid w:val="00D306E9"/>
    <w:rsid w:val="00D43B68"/>
    <w:rsid w:val="00D44D1B"/>
    <w:rsid w:val="00DC5994"/>
    <w:rsid w:val="00E067A4"/>
    <w:rsid w:val="00E85DDD"/>
    <w:rsid w:val="00F01D7A"/>
    <w:rsid w:val="00FB060B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44BEC-05DA-45B3-A6C8-B672E9D4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EF"/>
  </w:style>
  <w:style w:type="paragraph" w:styleId="1">
    <w:name w:val="heading 1"/>
    <w:basedOn w:val="a"/>
    <w:next w:val="a"/>
    <w:link w:val="10"/>
    <w:uiPriority w:val="9"/>
    <w:qFormat/>
    <w:rsid w:val="00CE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7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B7B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FD8"/>
  </w:style>
  <w:style w:type="paragraph" w:styleId="a7">
    <w:name w:val="footer"/>
    <w:basedOn w:val="a"/>
    <w:link w:val="a8"/>
    <w:uiPriority w:val="99"/>
    <w:unhideWhenUsed/>
    <w:rsid w:val="0045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FD8"/>
  </w:style>
  <w:style w:type="paragraph" w:styleId="a9">
    <w:name w:val="Balloon Text"/>
    <w:basedOn w:val="a"/>
    <w:link w:val="aa"/>
    <w:uiPriority w:val="99"/>
    <w:semiHidden/>
    <w:unhideWhenUsed/>
    <w:rsid w:val="004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0F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550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50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50F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50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50FE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426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54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4956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5B64-2D37-4B0C-8556-9FBF1B47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Комиссарова Валерия Станиславовна</cp:lastModifiedBy>
  <cp:revision>3</cp:revision>
  <cp:lastPrinted>2018-10-19T07:10:00Z</cp:lastPrinted>
  <dcterms:created xsi:type="dcterms:W3CDTF">2018-12-06T11:26:00Z</dcterms:created>
  <dcterms:modified xsi:type="dcterms:W3CDTF">2019-01-22T09:03:00Z</dcterms:modified>
</cp:coreProperties>
</file>