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B" w:rsidRDefault="00201D1B" w:rsidP="0020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01D1B" w:rsidRDefault="00201D1B" w:rsidP="00201D1B">
      <w:pPr>
        <w:rPr>
          <w:rFonts w:asciiTheme="minorHAnsi" w:hAnsiTheme="minorHAnsi" w:cstheme="minorBidi"/>
          <w:sz w:val="22"/>
          <w:szCs w:val="22"/>
        </w:rPr>
      </w:pPr>
    </w:p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064F3A" w:rsidRDefault="00064F3A" w:rsidP="00064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от 28.03.2016 № 166 «Об утверждении административного </w:t>
      </w:r>
      <w:hyperlink r:id="rId6" w:anchor="Par32" w:history="1">
        <w:proofErr w:type="gramStart"/>
        <w:r w:rsidRPr="00064F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064F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</w:p>
    <w:p w:rsidR="00E0041E" w:rsidRDefault="00E0041E" w:rsidP="00E0041E"/>
    <w:p w:rsidR="00D65262" w:rsidRPr="00A50055" w:rsidRDefault="00D65262" w:rsidP="006D01B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6804" w:rsidRPr="008F28B0" w:rsidRDefault="006D6804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 w:rsidRPr="008F28B0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ПОСТАНОВЛЯЮ</w:t>
      </w:r>
      <w:r w:rsidRPr="008F28B0">
        <w:rPr>
          <w:rFonts w:ascii="Times New Roman" w:hAnsi="Times New Roman"/>
          <w:sz w:val="28"/>
          <w:szCs w:val="28"/>
        </w:rPr>
        <w:t>:</w:t>
      </w:r>
    </w:p>
    <w:p w:rsidR="006D6804" w:rsidRDefault="0047232D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6804" w:rsidRPr="00DC15E9">
        <w:rPr>
          <w:rFonts w:ascii="Times New Roman" w:hAnsi="Times New Roman"/>
          <w:sz w:val="28"/>
          <w:szCs w:val="28"/>
        </w:rPr>
        <w:t xml:space="preserve">Внести </w:t>
      </w:r>
      <w:r w:rsidR="00E0041E">
        <w:rPr>
          <w:rFonts w:ascii="Times New Roman" w:hAnsi="Times New Roman"/>
          <w:sz w:val="28"/>
          <w:szCs w:val="28"/>
        </w:rPr>
        <w:t xml:space="preserve">в </w:t>
      </w:r>
      <w:r w:rsidR="00BE755E">
        <w:rPr>
          <w:rFonts w:ascii="Times New Roman" w:hAnsi="Times New Roman"/>
          <w:sz w:val="28"/>
          <w:szCs w:val="28"/>
        </w:rPr>
        <w:t>постановление</w:t>
      </w:r>
      <w:r w:rsidR="00E0041E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 </w:t>
      </w:r>
      <w:r w:rsidR="00E51633">
        <w:rPr>
          <w:rFonts w:ascii="Times New Roman" w:hAnsi="Times New Roman"/>
          <w:sz w:val="28"/>
          <w:szCs w:val="28"/>
        </w:rPr>
        <w:t xml:space="preserve">от 28.03.2016 № 166 «Об утверждении административного </w:t>
      </w:r>
      <w:hyperlink r:id="rId7" w:anchor="Par32" w:history="1">
        <w:proofErr w:type="gramStart"/>
        <w:r w:rsidR="00E51633" w:rsidRPr="00064F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E51633" w:rsidRPr="00064F3A">
        <w:rPr>
          <w:rFonts w:ascii="Times New Roman" w:hAnsi="Times New Roman"/>
          <w:sz w:val="28"/>
          <w:szCs w:val="28"/>
        </w:rPr>
        <w:t>а</w:t>
      </w:r>
      <w:r w:rsidR="00E51633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  <w:r w:rsidR="005D29F3">
        <w:rPr>
          <w:rFonts w:ascii="Times New Roman" w:hAnsi="Times New Roman"/>
          <w:sz w:val="28"/>
          <w:szCs w:val="28"/>
        </w:rPr>
        <w:t xml:space="preserve"> </w:t>
      </w:r>
      <w:r w:rsidR="00D3196A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6D6804" w:rsidRPr="0047232D">
        <w:rPr>
          <w:rFonts w:ascii="Times New Roman" w:hAnsi="Times New Roman"/>
          <w:sz w:val="28"/>
          <w:szCs w:val="28"/>
        </w:rPr>
        <w:t>следующие изменения:</w:t>
      </w:r>
    </w:p>
    <w:p w:rsidR="008C1944" w:rsidRDefault="008C1944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2.3 </w:t>
      </w:r>
      <w:r w:rsidR="00BE755E">
        <w:rPr>
          <w:rFonts w:ascii="Times New Roman" w:hAnsi="Times New Roman"/>
          <w:sz w:val="28"/>
          <w:szCs w:val="28"/>
        </w:rPr>
        <w:t xml:space="preserve">приложения к Постановлению «Административный </w:t>
      </w:r>
      <w:hyperlink r:id="rId8" w:anchor="Par32" w:history="1">
        <w:r w:rsidR="00BE755E" w:rsidRPr="00064F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="00BE755E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 (далее -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Pr="00772C55">
        <w:rPr>
          <w:rFonts w:ascii="Times New Roman" w:hAnsi="Times New Roman"/>
          <w:sz w:val="28"/>
          <w:szCs w:val="28"/>
        </w:rPr>
        <w:t>абзацами  следующего</w:t>
      </w:r>
      <w:r>
        <w:rPr>
          <w:rFonts w:ascii="Times New Roman" w:hAnsi="Times New Roman"/>
          <w:sz w:val="28"/>
          <w:szCs w:val="28"/>
        </w:rPr>
        <w:t xml:space="preserve"> содержания:</w:t>
      </w:r>
      <w:proofErr w:type="gramEnd"/>
    </w:p>
    <w:p w:rsidR="00DD6A89" w:rsidRDefault="00EC172E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755E">
        <w:rPr>
          <w:rFonts w:ascii="Times New Roman" w:hAnsi="Times New Roman"/>
          <w:sz w:val="28"/>
          <w:szCs w:val="28"/>
        </w:rPr>
        <w:t>п</w:t>
      </w:r>
      <w:r w:rsidR="00DD6A89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27.09.2011 № 797 «О взаимодействии между многофункциональными центрами </w:t>
      </w:r>
      <w:r w:rsidR="00DD6A89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E755E">
        <w:rPr>
          <w:rFonts w:ascii="Times New Roman" w:hAnsi="Times New Roman"/>
          <w:sz w:val="28"/>
          <w:szCs w:val="28"/>
        </w:rPr>
        <w:t>;</w:t>
      </w:r>
    </w:p>
    <w:p w:rsidR="008C1944" w:rsidRPr="0047232D" w:rsidRDefault="00BE755E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6A89">
        <w:rPr>
          <w:rFonts w:ascii="Times New Roman" w:hAnsi="Times New Roman"/>
          <w:sz w:val="28"/>
          <w:szCs w:val="28"/>
        </w:rPr>
        <w:t xml:space="preserve">риказ Министерства экономического развития Российской Федерации от 23.12.2015 № 968 «Об </w:t>
      </w:r>
      <w:r w:rsidR="00C509C6">
        <w:rPr>
          <w:rFonts w:ascii="Times New Roman" w:hAnsi="Times New Roman"/>
          <w:sz w:val="28"/>
          <w:szCs w:val="28"/>
        </w:rPr>
        <w:t>установлении</w:t>
      </w:r>
      <w:r w:rsidR="00DD6A89">
        <w:rPr>
          <w:rFonts w:ascii="Times New Roman" w:hAnsi="Times New Roman"/>
          <w:sz w:val="28"/>
          <w:szCs w:val="28"/>
        </w:rPr>
        <w:t xml:space="preserve"> порядка </w:t>
      </w:r>
      <w:r w:rsidR="00C509C6">
        <w:rPr>
          <w:rFonts w:ascii="Times New Roman" w:hAnsi="Times New Roman"/>
          <w:sz w:val="28"/>
          <w:szCs w:val="28"/>
        </w:rPr>
        <w:t xml:space="preserve">предоставления </w:t>
      </w:r>
      <w:r w:rsidR="00DD6A89">
        <w:rPr>
          <w:rFonts w:ascii="Times New Roman" w:hAnsi="Times New Roman"/>
          <w:sz w:val="28"/>
          <w:szCs w:val="28"/>
        </w:rPr>
        <w:t>сведений, содержащихся в Едином государственном реестре недвижимости и порядка уведомления заявителей о ходе оказания услуги</w:t>
      </w:r>
      <w:r w:rsidR="005A0553">
        <w:rPr>
          <w:rFonts w:ascii="Times New Roman" w:hAnsi="Times New Roman"/>
          <w:sz w:val="28"/>
          <w:szCs w:val="28"/>
        </w:rPr>
        <w:t xml:space="preserve"> по предоставлению сведений, содержащихся в</w:t>
      </w:r>
      <w:r w:rsidR="00DD6A89">
        <w:rPr>
          <w:rFonts w:ascii="Times New Roman" w:hAnsi="Times New Roman"/>
          <w:sz w:val="28"/>
          <w:szCs w:val="28"/>
        </w:rPr>
        <w:t xml:space="preserve"> Едином государственном реестре недвижимости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6A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18F0" w:rsidRDefault="001669C8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842DB" w:rsidRPr="00772C55">
        <w:rPr>
          <w:rFonts w:ascii="Times New Roman" w:hAnsi="Times New Roman"/>
          <w:sz w:val="28"/>
          <w:szCs w:val="28"/>
        </w:rPr>
        <w:t>.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CC18F0">
        <w:rPr>
          <w:rFonts w:ascii="Times New Roman" w:hAnsi="Times New Roman"/>
          <w:sz w:val="28"/>
          <w:szCs w:val="28"/>
        </w:rPr>
        <w:t xml:space="preserve">Пункт </w:t>
      </w:r>
      <w:r w:rsidR="00A21833">
        <w:rPr>
          <w:rFonts w:ascii="Times New Roman" w:hAnsi="Times New Roman"/>
          <w:sz w:val="28"/>
          <w:szCs w:val="28"/>
        </w:rPr>
        <w:t>2.6.1</w:t>
      </w:r>
      <w:r w:rsidR="0084295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A21833">
        <w:rPr>
          <w:rFonts w:ascii="Times New Roman" w:hAnsi="Times New Roman"/>
          <w:sz w:val="28"/>
          <w:szCs w:val="28"/>
        </w:rPr>
        <w:t xml:space="preserve"> </w:t>
      </w:r>
      <w:r w:rsidR="006410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1003" w:rsidRDefault="00641003" w:rsidP="00946B0F">
      <w:pPr>
        <w:pStyle w:val="P5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755E">
        <w:rPr>
          <w:sz w:val="28"/>
          <w:szCs w:val="28"/>
        </w:rPr>
        <w:t xml:space="preserve">2.6.1. </w:t>
      </w:r>
      <w:r w:rsidRPr="00960ABB">
        <w:rPr>
          <w:spacing w:val="2"/>
          <w:sz w:val="28"/>
          <w:szCs w:val="28"/>
        </w:rPr>
        <w:t>Для получения муниципальной услуги заявитель</w:t>
      </w:r>
      <w:r>
        <w:rPr>
          <w:spacing w:val="2"/>
          <w:sz w:val="28"/>
          <w:szCs w:val="28"/>
        </w:rPr>
        <w:t xml:space="preserve"> при предъявлении документа, удостоверяющего личность, а также документа, подтверждающего соответствующие полномочия (в случае если с заявлением обратился представитель собственника),  пред</w:t>
      </w:r>
      <w:r w:rsidRPr="00960ABB">
        <w:rPr>
          <w:spacing w:val="2"/>
          <w:sz w:val="28"/>
          <w:szCs w:val="28"/>
        </w:rPr>
        <w:t xml:space="preserve">ставляет в Администрацию района заявление о </w:t>
      </w:r>
      <w:r>
        <w:rPr>
          <w:spacing w:val="2"/>
          <w:sz w:val="28"/>
          <w:szCs w:val="28"/>
        </w:rPr>
        <w:t>переводе жилого помещения в нежилое (жилое) по форме согласно приложению № 2 к настоящему административному регламенту</w:t>
      </w:r>
      <w:r w:rsidR="00D56772">
        <w:rPr>
          <w:spacing w:val="2"/>
          <w:sz w:val="28"/>
          <w:szCs w:val="28"/>
        </w:rPr>
        <w:t xml:space="preserve"> (далее - заявление)</w:t>
      </w:r>
      <w:r w:rsidR="000C29EE">
        <w:rPr>
          <w:spacing w:val="2"/>
          <w:sz w:val="28"/>
          <w:szCs w:val="28"/>
        </w:rPr>
        <w:t>.</w:t>
      </w:r>
    </w:p>
    <w:p w:rsidR="00641003" w:rsidRDefault="00641003" w:rsidP="00946B0F">
      <w:pPr>
        <w:pStyle w:val="P5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1392F" w:rsidRPr="001019EB" w:rsidRDefault="004A13A0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D1392F" w:rsidRPr="001019E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1392F" w:rsidRPr="001019EB" w:rsidRDefault="004A13A0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D1392F" w:rsidRPr="001019EB">
        <w:rPr>
          <w:rFonts w:ascii="Times New Roman" w:hAnsi="Times New Roman" w:cs="Times New Roman"/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1392F" w:rsidRPr="001019EB" w:rsidRDefault="004A13A0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D1392F" w:rsidRPr="001019EB">
        <w:rPr>
          <w:rFonts w:ascii="Times New Roman" w:hAnsi="Times New Roman" w:cs="Times New Roman"/>
          <w:sz w:val="28"/>
          <w:szCs w:val="28"/>
        </w:rPr>
        <w:t xml:space="preserve"> поэтажный план дома, в котором находится переводимое помещение;</w:t>
      </w:r>
    </w:p>
    <w:p w:rsidR="00D1392F" w:rsidRPr="001019EB" w:rsidRDefault="004A13A0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D1392F" w:rsidRPr="001019EB">
        <w:rPr>
          <w:rFonts w:ascii="Times New Roman" w:hAnsi="Times New Roman" w:cs="Times New Roman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 w:rsidR="00D1392F" w:rsidRPr="001019EB">
        <w:rPr>
          <w:rFonts w:ascii="Times New Roman" w:hAnsi="Times New Roman" w:cs="Times New Roman"/>
          <w:sz w:val="28"/>
          <w:szCs w:val="28"/>
        </w:rPr>
        <w:t>.</w:t>
      </w:r>
      <w:r w:rsidR="00907D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07DE1">
        <w:rPr>
          <w:rFonts w:ascii="Times New Roman" w:hAnsi="Times New Roman" w:cs="Times New Roman"/>
          <w:sz w:val="28"/>
          <w:szCs w:val="28"/>
        </w:rPr>
        <w:t>.</w:t>
      </w:r>
    </w:p>
    <w:p w:rsidR="00D1392F" w:rsidRDefault="001669C8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1392F" w:rsidRPr="00772C55">
        <w:rPr>
          <w:rFonts w:ascii="Times New Roman" w:hAnsi="Times New Roman"/>
          <w:sz w:val="28"/>
          <w:szCs w:val="28"/>
        </w:rPr>
        <w:t>.</w:t>
      </w:r>
      <w:r w:rsidR="00D1392F">
        <w:rPr>
          <w:rFonts w:ascii="Times New Roman" w:hAnsi="Times New Roman"/>
          <w:sz w:val="28"/>
          <w:szCs w:val="28"/>
        </w:rPr>
        <w:t xml:space="preserve"> Пункт 2.6.2 </w:t>
      </w:r>
      <w:r w:rsidR="00907DE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D139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2152" w:rsidRPr="00AE134D" w:rsidRDefault="00492152" w:rsidP="00946B0F">
      <w:pPr>
        <w:shd w:val="clear" w:color="auto" w:fill="FFFFFF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«</w:t>
      </w:r>
      <w:r w:rsidR="00907DE1"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AE134D">
        <w:rPr>
          <w:rFonts w:ascii="Times New Roman" w:hAnsi="Times New Roman"/>
          <w:spacing w:val="2"/>
          <w:sz w:val="28"/>
          <w:szCs w:val="28"/>
        </w:rPr>
        <w:t>Перечень документов, которые заявитель должен предоставить самостоятельно:</w:t>
      </w:r>
    </w:p>
    <w:p w:rsidR="00492152" w:rsidRDefault="00492152" w:rsidP="00946B0F">
      <w:pPr>
        <w:shd w:val="clear" w:color="auto" w:fill="FFFFFF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Pr="00AE134D">
        <w:rPr>
          <w:rFonts w:ascii="Times New Roman" w:hAnsi="Times New Roman"/>
          <w:spacing w:val="2"/>
          <w:sz w:val="28"/>
          <w:szCs w:val="28"/>
        </w:rPr>
        <w:t>- заявление;</w:t>
      </w:r>
    </w:p>
    <w:p w:rsidR="00492152" w:rsidRPr="00AE134D" w:rsidRDefault="00492152" w:rsidP="00946B0F">
      <w:pPr>
        <w:shd w:val="clear" w:color="auto" w:fill="FFFFFF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AE134D">
        <w:rPr>
          <w:rFonts w:ascii="Times New Roman" w:hAnsi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/>
          <w:sz w:val="28"/>
          <w:szCs w:val="28"/>
        </w:rPr>
        <w:t xml:space="preserve">переводимое </w:t>
      </w:r>
      <w:r w:rsidRPr="00AE134D">
        <w:rPr>
          <w:rFonts w:ascii="Times New Roman" w:hAnsi="Times New Roman"/>
          <w:sz w:val="28"/>
          <w:szCs w:val="28"/>
        </w:rPr>
        <w:t>помещение, в случае, если право на жилое помещение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492152" w:rsidRDefault="00492152" w:rsidP="00946B0F">
      <w:pPr>
        <w:shd w:val="clear" w:color="auto" w:fill="FFFFFF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E134D">
        <w:rPr>
          <w:rFonts w:ascii="Times New Roman" w:hAnsi="Times New Roman"/>
          <w:spacing w:val="2"/>
          <w:sz w:val="28"/>
          <w:szCs w:val="28"/>
        </w:rPr>
        <w:tab/>
        <w:t xml:space="preserve">- подготовленный и оформленный в установленном порядке проект </w:t>
      </w:r>
      <w:r w:rsidR="00B70D82">
        <w:rPr>
          <w:rFonts w:ascii="Times New Roman" w:hAnsi="Times New Roman"/>
          <w:spacing w:val="2"/>
          <w:sz w:val="28"/>
          <w:szCs w:val="28"/>
        </w:rPr>
        <w:t xml:space="preserve">переустройства и (или) </w:t>
      </w:r>
      <w:r w:rsidR="001F1D6B">
        <w:rPr>
          <w:rFonts w:ascii="Times New Roman" w:hAnsi="Times New Roman"/>
          <w:spacing w:val="2"/>
          <w:sz w:val="28"/>
          <w:szCs w:val="28"/>
        </w:rPr>
        <w:t>перепланировки переводимого пом</w:t>
      </w:r>
      <w:r w:rsidR="00B70D82">
        <w:rPr>
          <w:rFonts w:ascii="Times New Roman" w:hAnsi="Times New Roman"/>
          <w:spacing w:val="2"/>
          <w:sz w:val="28"/>
          <w:szCs w:val="28"/>
        </w:rPr>
        <w:t>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 w:rsidR="00EE28E1">
        <w:rPr>
          <w:rFonts w:ascii="Times New Roman" w:hAnsi="Times New Roman"/>
          <w:spacing w:val="2"/>
          <w:sz w:val="28"/>
          <w:szCs w:val="28"/>
        </w:rPr>
        <w:t>.</w:t>
      </w:r>
      <w:r w:rsidR="00907DE1">
        <w:rPr>
          <w:rFonts w:ascii="Times New Roman" w:hAnsi="Times New Roman"/>
          <w:spacing w:val="2"/>
          <w:sz w:val="28"/>
          <w:szCs w:val="28"/>
        </w:rPr>
        <w:t>»</w:t>
      </w:r>
      <w:proofErr w:type="gramEnd"/>
      <w:r w:rsidR="00907DE1">
        <w:rPr>
          <w:rFonts w:ascii="Times New Roman" w:hAnsi="Times New Roman"/>
          <w:spacing w:val="2"/>
          <w:sz w:val="28"/>
          <w:szCs w:val="28"/>
        </w:rPr>
        <w:t>.</w:t>
      </w:r>
    </w:p>
    <w:p w:rsidR="009C31BB" w:rsidRDefault="001669C8" w:rsidP="00946B0F">
      <w:pPr>
        <w:shd w:val="clear" w:color="auto" w:fill="FFFFFF"/>
        <w:tabs>
          <w:tab w:val="left" w:pos="567"/>
        </w:tabs>
        <w:spacing w:line="276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1.4</w:t>
      </w:r>
      <w:r w:rsidR="009C31BB">
        <w:rPr>
          <w:rFonts w:ascii="Times New Roman" w:hAnsi="Times New Roman"/>
          <w:spacing w:val="2"/>
          <w:sz w:val="28"/>
          <w:szCs w:val="28"/>
        </w:rPr>
        <w:t xml:space="preserve">. Пункт 2.6.3 </w:t>
      </w:r>
      <w:r w:rsidR="00907DE1">
        <w:rPr>
          <w:rFonts w:ascii="Times New Roman" w:hAnsi="Times New Roman"/>
          <w:spacing w:val="2"/>
          <w:sz w:val="28"/>
          <w:szCs w:val="28"/>
        </w:rPr>
        <w:t xml:space="preserve">административного регламента </w:t>
      </w:r>
      <w:r w:rsidR="009C31BB">
        <w:rPr>
          <w:rFonts w:ascii="Times New Roman" w:hAnsi="Times New Roman"/>
          <w:spacing w:val="2"/>
          <w:sz w:val="28"/>
          <w:szCs w:val="28"/>
        </w:rPr>
        <w:t>изложить в следующей редакции:</w:t>
      </w:r>
    </w:p>
    <w:p w:rsidR="0073580A" w:rsidRPr="001019EB" w:rsidRDefault="009C31BB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="00E54933">
        <w:rPr>
          <w:rFonts w:ascii="Times New Roman" w:hAnsi="Times New Roman"/>
          <w:spacing w:val="2"/>
          <w:sz w:val="28"/>
          <w:szCs w:val="28"/>
        </w:rPr>
        <w:t xml:space="preserve">2.6.3. </w:t>
      </w:r>
      <w:r w:rsidR="0073580A" w:rsidRPr="001019EB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r w:rsidR="00336C23">
        <w:rPr>
          <w:rFonts w:ascii="Times New Roman" w:hAnsi="Times New Roman" w:cs="Times New Roman"/>
          <w:sz w:val="28"/>
          <w:szCs w:val="28"/>
        </w:rPr>
        <w:t xml:space="preserve">пятым и шестым </w:t>
      </w:r>
      <w:r w:rsidR="0073580A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336C23">
        <w:rPr>
          <w:rFonts w:ascii="Times New Roman" w:hAnsi="Times New Roman" w:cs="Times New Roman"/>
          <w:sz w:val="28"/>
          <w:szCs w:val="28"/>
        </w:rPr>
        <w:t>пункта</w:t>
      </w:r>
      <w:r w:rsidR="0073580A" w:rsidRPr="0073580A">
        <w:rPr>
          <w:rFonts w:ascii="Times New Roman" w:hAnsi="Times New Roman" w:cs="Times New Roman"/>
          <w:sz w:val="28"/>
          <w:szCs w:val="28"/>
        </w:rPr>
        <w:t xml:space="preserve"> 2.6.1</w:t>
      </w:r>
      <w:r w:rsidR="0073580A" w:rsidRPr="001019EB">
        <w:rPr>
          <w:rFonts w:ascii="Times New Roman" w:hAnsi="Times New Roman" w:cs="Times New Roman"/>
          <w:sz w:val="28"/>
          <w:szCs w:val="28"/>
        </w:rPr>
        <w:t xml:space="preserve"> </w:t>
      </w:r>
      <w:r w:rsidR="008746C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580A" w:rsidRPr="001019EB">
        <w:rPr>
          <w:rFonts w:ascii="Times New Roman" w:hAnsi="Times New Roman" w:cs="Times New Roman"/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336C23">
        <w:rPr>
          <w:rFonts w:ascii="Times New Roman" w:hAnsi="Times New Roman" w:cs="Times New Roman"/>
          <w:sz w:val="28"/>
          <w:szCs w:val="28"/>
        </w:rPr>
        <w:t xml:space="preserve">четвертым </w:t>
      </w:r>
      <w:hyperlink w:anchor="Par18" w:history="1">
        <w:r w:rsidR="0073580A" w:rsidRPr="0073580A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336C23">
        <w:rPr>
          <w:rFonts w:ascii="Times New Roman" w:hAnsi="Times New Roman" w:cs="Times New Roman"/>
          <w:sz w:val="28"/>
          <w:szCs w:val="28"/>
        </w:rPr>
        <w:t xml:space="preserve"> </w:t>
      </w:r>
      <w:r w:rsidR="0073580A" w:rsidRPr="0073580A">
        <w:rPr>
          <w:rFonts w:ascii="Times New Roman" w:hAnsi="Times New Roman" w:cs="Times New Roman"/>
          <w:sz w:val="28"/>
          <w:szCs w:val="28"/>
        </w:rPr>
        <w:t>пункта 2.6.1</w:t>
      </w:r>
      <w:r w:rsidR="007358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80A" w:rsidRPr="001019EB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3580A" w:rsidRPr="001019EB" w:rsidRDefault="00A2431D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80A" w:rsidRPr="001019E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3580A" w:rsidRPr="001019EB" w:rsidRDefault="00A2431D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80A" w:rsidRPr="001019EB">
        <w:rPr>
          <w:rFonts w:ascii="Times New Roman" w:hAnsi="Times New Roman" w:cs="Times New Roman"/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3580A" w:rsidRPr="001019EB" w:rsidRDefault="00A2431D" w:rsidP="00946B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80A" w:rsidRPr="001019EB">
        <w:rPr>
          <w:rFonts w:ascii="Times New Roman" w:hAnsi="Times New Roman" w:cs="Times New Roman"/>
          <w:sz w:val="28"/>
          <w:szCs w:val="28"/>
        </w:rPr>
        <w:t>поэтажный план дома, в котором находится переводимое помещение</w:t>
      </w:r>
      <w:proofErr w:type="gramStart"/>
      <w:r w:rsidR="0073580A" w:rsidRPr="001019EB">
        <w:rPr>
          <w:rFonts w:ascii="Times New Roman" w:hAnsi="Times New Roman" w:cs="Times New Roman"/>
          <w:sz w:val="28"/>
          <w:szCs w:val="28"/>
        </w:rPr>
        <w:t>.</w:t>
      </w:r>
      <w:r w:rsidR="002503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392F" w:rsidRDefault="001669C8" w:rsidP="00946B0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BA7BEF" w:rsidRPr="00BA7BEF">
        <w:rPr>
          <w:rFonts w:ascii="Times New Roman" w:hAnsi="Times New Roman"/>
          <w:sz w:val="28"/>
          <w:szCs w:val="28"/>
        </w:rPr>
        <w:t xml:space="preserve">. </w:t>
      </w:r>
      <w:r w:rsidR="00E30FA4">
        <w:rPr>
          <w:rFonts w:ascii="Times New Roman" w:hAnsi="Times New Roman"/>
          <w:sz w:val="28"/>
          <w:szCs w:val="28"/>
        </w:rPr>
        <w:t xml:space="preserve">Третий </w:t>
      </w:r>
      <w:r w:rsidR="00BA7BEF">
        <w:rPr>
          <w:rFonts w:ascii="Times New Roman" w:hAnsi="Times New Roman"/>
          <w:sz w:val="28"/>
          <w:szCs w:val="28"/>
        </w:rPr>
        <w:t>абзац пункта 2.7</w:t>
      </w:r>
      <w:r w:rsidR="00E30FA4">
        <w:rPr>
          <w:rFonts w:ascii="Times New Roman" w:hAnsi="Times New Roman"/>
          <w:sz w:val="28"/>
          <w:szCs w:val="28"/>
        </w:rPr>
        <w:t xml:space="preserve"> </w:t>
      </w:r>
      <w:r w:rsidR="002503B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30F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0FA4" w:rsidRDefault="00E30FA4" w:rsidP="00946B0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Основания для отказа в предоставлении муниципальной услуги отсутствуют»</w:t>
      </w:r>
      <w:r w:rsidR="00FC2FFA">
        <w:rPr>
          <w:rFonts w:ascii="Times New Roman" w:hAnsi="Times New Roman"/>
          <w:sz w:val="28"/>
          <w:szCs w:val="28"/>
        </w:rPr>
        <w:t>.</w:t>
      </w:r>
    </w:p>
    <w:p w:rsidR="00641003" w:rsidRPr="001669C8" w:rsidRDefault="001669C8" w:rsidP="00946B0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9C8">
        <w:rPr>
          <w:rFonts w:ascii="Times New Roman" w:hAnsi="Times New Roman"/>
          <w:sz w:val="28"/>
          <w:szCs w:val="28"/>
        </w:rPr>
        <w:t xml:space="preserve">1.6. </w:t>
      </w:r>
      <w:r w:rsidR="00FC2FFA" w:rsidRPr="001669C8">
        <w:rPr>
          <w:rFonts w:ascii="Times New Roman" w:hAnsi="Times New Roman"/>
          <w:sz w:val="28"/>
          <w:szCs w:val="28"/>
        </w:rPr>
        <w:t>Четвертый, пятый, шестой, седьмой, восьмой абзацы пункта 2.7</w:t>
      </w:r>
      <w:r w:rsidR="00745B9D" w:rsidRPr="00745B9D">
        <w:rPr>
          <w:rFonts w:ascii="Times New Roman" w:hAnsi="Times New Roman"/>
          <w:sz w:val="28"/>
          <w:szCs w:val="28"/>
        </w:rPr>
        <w:t xml:space="preserve"> </w:t>
      </w:r>
      <w:r w:rsidR="00745B9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9094F" w:rsidRPr="001669C8">
        <w:rPr>
          <w:rFonts w:ascii="Times New Roman" w:hAnsi="Times New Roman"/>
          <w:sz w:val="28"/>
          <w:szCs w:val="28"/>
        </w:rPr>
        <w:t xml:space="preserve"> исключ</w:t>
      </w:r>
      <w:r w:rsidR="00FC2FFA" w:rsidRPr="001669C8">
        <w:rPr>
          <w:rFonts w:ascii="Times New Roman" w:hAnsi="Times New Roman"/>
          <w:sz w:val="28"/>
          <w:szCs w:val="28"/>
        </w:rPr>
        <w:t>ить.</w:t>
      </w:r>
    </w:p>
    <w:p w:rsidR="00201D1B" w:rsidRDefault="00EB285A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C18F0">
        <w:rPr>
          <w:rFonts w:ascii="Times New Roman" w:hAnsi="Times New Roman"/>
          <w:sz w:val="28"/>
          <w:szCs w:val="28"/>
        </w:rPr>
        <w:t xml:space="preserve">. </w:t>
      </w:r>
      <w:r w:rsidR="00201D1B" w:rsidRPr="00772C55">
        <w:rPr>
          <w:rFonts w:ascii="Times New Roman" w:hAnsi="Times New Roman"/>
          <w:sz w:val="28"/>
          <w:szCs w:val="28"/>
        </w:rPr>
        <w:t xml:space="preserve">Пункт    5.1   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01D1B" w:rsidRPr="00772C55">
        <w:rPr>
          <w:rFonts w:ascii="Times New Roman" w:hAnsi="Times New Roman"/>
          <w:sz w:val="28"/>
          <w:szCs w:val="28"/>
        </w:rPr>
        <w:t xml:space="preserve">   дополнить    абзацами  следующего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01D1B">
        <w:rPr>
          <w:rFonts w:ascii="Times New Roman" w:hAnsi="Times New Roman"/>
          <w:sz w:val="28"/>
          <w:szCs w:val="28"/>
        </w:rPr>
        <w:t>содержания:</w:t>
      </w:r>
    </w:p>
    <w:p w:rsidR="00201D1B" w:rsidRDefault="00201D1B" w:rsidP="00946B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«нарушение срока или порядка выдачи документов по результатам предоставления муниципальной услуги; </w:t>
      </w:r>
    </w:p>
    <w:p w:rsidR="00201D1B" w:rsidRDefault="00201D1B" w:rsidP="00946B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приостановление </w:t>
      </w:r>
      <w:r w:rsidR="00B65E02">
        <w:rPr>
          <w:rFonts w:ascii="Times New Roman" w:hAnsi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/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</w:t>
      </w:r>
      <w:r w:rsidR="00B65E02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45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61635" w:rsidRDefault="00EB285A" w:rsidP="00946B0F">
      <w:pPr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B285A">
        <w:rPr>
          <w:rFonts w:ascii="Times New Roman" w:hAnsi="Times New Roman"/>
          <w:sz w:val="28"/>
          <w:szCs w:val="28"/>
        </w:rPr>
        <w:t xml:space="preserve">2. </w:t>
      </w:r>
      <w:r w:rsidR="00FC7AD4" w:rsidRPr="00EB285A">
        <w:rPr>
          <w:rFonts w:ascii="Times New Roman" w:hAnsi="Times New Roman"/>
          <w:sz w:val="28"/>
          <w:szCs w:val="28"/>
        </w:rPr>
        <w:t>Приложение № 2 к административному регламенту изложить в редакции по форме согласно приложению к настоящему постановлению.</w:t>
      </w:r>
    </w:p>
    <w:p w:rsidR="00F266A9" w:rsidRDefault="00561635" w:rsidP="00946B0F">
      <w:pPr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61635">
        <w:rPr>
          <w:rFonts w:ascii="Times New Roman" w:hAnsi="Times New Roman"/>
          <w:sz w:val="28"/>
          <w:szCs w:val="28"/>
        </w:rPr>
        <w:t xml:space="preserve">3. </w:t>
      </w:r>
      <w:r w:rsidR="00D87B26" w:rsidRPr="00561635">
        <w:rPr>
          <w:rFonts w:ascii="Times New Roman" w:hAnsi="Times New Roman"/>
          <w:sz w:val="28"/>
          <w:szCs w:val="28"/>
        </w:rPr>
        <w:t>Приложение № 4 к административному регламенту исключить.</w:t>
      </w:r>
    </w:p>
    <w:p w:rsidR="00201D1B" w:rsidRPr="00F266A9" w:rsidRDefault="00F266A9" w:rsidP="00946B0F">
      <w:pPr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66A9">
        <w:rPr>
          <w:rFonts w:ascii="Times New Roman" w:hAnsi="Times New Roman"/>
          <w:sz w:val="28"/>
          <w:szCs w:val="28"/>
        </w:rPr>
        <w:t xml:space="preserve">4. </w:t>
      </w:r>
      <w:r w:rsidR="00201D1B" w:rsidRPr="00F266A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1D1B" w:rsidRPr="00F266A9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201D1B" w:rsidRPr="00852372" w:rsidRDefault="00852372" w:rsidP="00946B0F">
      <w:pPr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52372">
        <w:rPr>
          <w:rFonts w:ascii="Times New Roman" w:hAnsi="Times New Roman"/>
          <w:sz w:val="28"/>
          <w:szCs w:val="28"/>
        </w:rPr>
        <w:t xml:space="preserve">5. </w:t>
      </w:r>
      <w:r w:rsidR="00201D1B" w:rsidRPr="00852372">
        <w:rPr>
          <w:rFonts w:ascii="Times New Roman" w:hAnsi="Times New Roman"/>
          <w:sz w:val="28"/>
          <w:szCs w:val="28"/>
        </w:rPr>
        <w:t xml:space="preserve">Контроль  за  выполнением  настоящего  постановления оставляю </w:t>
      </w:r>
      <w:proofErr w:type="gramStart"/>
      <w:r w:rsidR="00201D1B" w:rsidRPr="00852372">
        <w:rPr>
          <w:rFonts w:ascii="Times New Roman" w:hAnsi="Times New Roman"/>
          <w:sz w:val="28"/>
          <w:szCs w:val="28"/>
        </w:rPr>
        <w:t>за</w:t>
      </w:r>
      <w:proofErr w:type="gramEnd"/>
    </w:p>
    <w:p w:rsidR="00201D1B" w:rsidRPr="00E0041E" w:rsidRDefault="00201D1B" w:rsidP="00946B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2372">
        <w:rPr>
          <w:rFonts w:ascii="Times New Roman" w:hAnsi="Times New Roman"/>
          <w:sz w:val="28"/>
          <w:szCs w:val="28"/>
        </w:rPr>
        <w:t>собой.</w:t>
      </w:r>
    </w:p>
    <w:p w:rsidR="00201D1B" w:rsidRDefault="00201D1B" w:rsidP="00946B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68E0" w:rsidRDefault="006F68E0" w:rsidP="00946B0F">
      <w:pPr>
        <w:spacing w:line="276" w:lineRule="auto"/>
        <w:jc w:val="both"/>
        <w:rPr>
          <w:rFonts w:ascii="Times New Roman" w:hAnsi="Times New Roman" w:cstheme="minorBidi"/>
          <w:sz w:val="28"/>
          <w:szCs w:val="28"/>
        </w:rPr>
      </w:pPr>
    </w:p>
    <w:p w:rsidR="00946B0F" w:rsidRDefault="00946B0F" w:rsidP="00946B0F">
      <w:pPr>
        <w:spacing w:line="276" w:lineRule="auto"/>
        <w:jc w:val="both"/>
        <w:rPr>
          <w:rFonts w:ascii="Times New Roman" w:hAnsi="Times New Roman" w:cstheme="minorBidi"/>
          <w:sz w:val="28"/>
          <w:szCs w:val="28"/>
        </w:rPr>
      </w:pPr>
    </w:p>
    <w:p w:rsidR="00201D1B" w:rsidRDefault="00201D1B" w:rsidP="006F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201D1B" w:rsidRDefault="00201D1B" w:rsidP="006F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201D1B" w:rsidRDefault="00201D1B" w:rsidP="006F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</w:t>
      </w:r>
      <w:r w:rsidR="00652DD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201D1B" w:rsidRDefault="00201D1B" w:rsidP="006F68E0">
      <w:pPr>
        <w:jc w:val="both"/>
        <w:rPr>
          <w:rFonts w:ascii="Times New Roman" w:hAnsi="Times New Roman"/>
          <w:sz w:val="28"/>
          <w:szCs w:val="28"/>
        </w:rPr>
      </w:pPr>
    </w:p>
    <w:p w:rsidR="006F68E0" w:rsidRDefault="006F68E0" w:rsidP="006F68E0">
      <w:pPr>
        <w:jc w:val="both"/>
        <w:rPr>
          <w:rFonts w:ascii="Times New Roman" w:hAnsi="Times New Roman"/>
          <w:sz w:val="28"/>
          <w:szCs w:val="28"/>
        </w:rPr>
      </w:pPr>
    </w:p>
    <w:p w:rsidR="006F68E0" w:rsidRDefault="006F68E0" w:rsidP="006F68E0">
      <w:pPr>
        <w:jc w:val="both"/>
        <w:rPr>
          <w:rFonts w:ascii="Times New Roman" w:hAnsi="Times New Roman"/>
          <w:sz w:val="28"/>
          <w:szCs w:val="28"/>
        </w:rPr>
      </w:pPr>
    </w:p>
    <w:p w:rsidR="006F68E0" w:rsidRDefault="006F68E0" w:rsidP="006F68E0">
      <w:pPr>
        <w:jc w:val="both"/>
        <w:rPr>
          <w:rFonts w:ascii="Times New Roman" w:hAnsi="Times New Roman"/>
          <w:sz w:val="28"/>
          <w:szCs w:val="28"/>
        </w:rPr>
      </w:pPr>
    </w:p>
    <w:p w:rsidR="006F68E0" w:rsidRDefault="006F68E0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</w:p>
    <w:p w:rsidR="00946B0F" w:rsidRDefault="00946B0F" w:rsidP="006F68E0">
      <w:pPr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201D1B" w:rsidRDefault="00201D1B" w:rsidP="006F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0F779F" w:rsidRPr="000F779F" w:rsidRDefault="00201D1B" w:rsidP="006F68E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262 23 02</w:t>
      </w:r>
    </w:p>
    <w:sectPr w:rsidR="000F779F" w:rsidRPr="000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58D19F8"/>
    <w:multiLevelType w:val="hybridMultilevel"/>
    <w:tmpl w:val="3F200E9A"/>
    <w:lvl w:ilvl="0" w:tplc="5BB814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3706D"/>
    <w:multiLevelType w:val="hybridMultilevel"/>
    <w:tmpl w:val="35904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9C8"/>
    <w:multiLevelType w:val="multilevel"/>
    <w:tmpl w:val="CD2CCEA4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hint="default"/>
      </w:rPr>
    </w:lvl>
  </w:abstractNum>
  <w:abstractNum w:abstractNumId="4">
    <w:nsid w:val="4BEA2719"/>
    <w:multiLevelType w:val="multilevel"/>
    <w:tmpl w:val="61883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4B61F48"/>
    <w:multiLevelType w:val="hybridMultilevel"/>
    <w:tmpl w:val="0DD867EA"/>
    <w:lvl w:ilvl="0" w:tplc="3DCE78B4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F1A7C"/>
    <w:multiLevelType w:val="hybridMultilevel"/>
    <w:tmpl w:val="26BEC2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D02"/>
    <w:multiLevelType w:val="hybridMultilevel"/>
    <w:tmpl w:val="E5A0D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275C6"/>
    <w:multiLevelType w:val="multilevel"/>
    <w:tmpl w:val="1B3E6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9806D35"/>
    <w:multiLevelType w:val="multilevel"/>
    <w:tmpl w:val="A850B5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hint="default"/>
      </w:rPr>
    </w:lvl>
    <w:lvl w:ilvl="1">
      <w:start w:val="6"/>
      <w:numFmt w:val="decimal"/>
      <w:lvlText w:val="%1.%2"/>
      <w:lvlJc w:val="left"/>
      <w:pPr>
        <w:ind w:left="1113" w:hanging="4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7"/>
    <w:rsid w:val="00012653"/>
    <w:rsid w:val="00064F3A"/>
    <w:rsid w:val="000842DB"/>
    <w:rsid w:val="000A70AF"/>
    <w:rsid w:val="000B57CB"/>
    <w:rsid w:val="000C29EE"/>
    <w:rsid w:val="000F779F"/>
    <w:rsid w:val="0013004D"/>
    <w:rsid w:val="001669C8"/>
    <w:rsid w:val="001749D5"/>
    <w:rsid w:val="001A4FD4"/>
    <w:rsid w:val="001F1D6B"/>
    <w:rsid w:val="001F31F4"/>
    <w:rsid w:val="00201D1B"/>
    <w:rsid w:val="00232B42"/>
    <w:rsid w:val="00232B59"/>
    <w:rsid w:val="002503B2"/>
    <w:rsid w:val="002A0A15"/>
    <w:rsid w:val="00302FF9"/>
    <w:rsid w:val="00336C23"/>
    <w:rsid w:val="00395150"/>
    <w:rsid w:val="0047232D"/>
    <w:rsid w:val="00492152"/>
    <w:rsid w:val="004A13A0"/>
    <w:rsid w:val="00561616"/>
    <w:rsid w:val="00561635"/>
    <w:rsid w:val="0059094F"/>
    <w:rsid w:val="005A0553"/>
    <w:rsid w:val="005D0229"/>
    <w:rsid w:val="005D29F3"/>
    <w:rsid w:val="006101D9"/>
    <w:rsid w:val="00641003"/>
    <w:rsid w:val="00644358"/>
    <w:rsid w:val="00652DDC"/>
    <w:rsid w:val="006D01BD"/>
    <w:rsid w:val="006D6804"/>
    <w:rsid w:val="006E778A"/>
    <w:rsid w:val="006F68E0"/>
    <w:rsid w:val="00710A07"/>
    <w:rsid w:val="0073580A"/>
    <w:rsid w:val="00745B9D"/>
    <w:rsid w:val="00772C55"/>
    <w:rsid w:val="00791C17"/>
    <w:rsid w:val="007A3FC8"/>
    <w:rsid w:val="007B7127"/>
    <w:rsid w:val="008330FB"/>
    <w:rsid w:val="00842956"/>
    <w:rsid w:val="00852372"/>
    <w:rsid w:val="00857B21"/>
    <w:rsid w:val="008746C2"/>
    <w:rsid w:val="008933A7"/>
    <w:rsid w:val="008C1944"/>
    <w:rsid w:val="008F58AF"/>
    <w:rsid w:val="00906CE2"/>
    <w:rsid w:val="00907DE1"/>
    <w:rsid w:val="009123FD"/>
    <w:rsid w:val="009139AB"/>
    <w:rsid w:val="00927A4E"/>
    <w:rsid w:val="0093232D"/>
    <w:rsid w:val="009414C8"/>
    <w:rsid w:val="00946B0F"/>
    <w:rsid w:val="00953276"/>
    <w:rsid w:val="009C31BB"/>
    <w:rsid w:val="009E6030"/>
    <w:rsid w:val="00A15DFB"/>
    <w:rsid w:val="00A21833"/>
    <w:rsid w:val="00A2431D"/>
    <w:rsid w:val="00A50055"/>
    <w:rsid w:val="00A80FA7"/>
    <w:rsid w:val="00A95BAD"/>
    <w:rsid w:val="00AA4600"/>
    <w:rsid w:val="00B60885"/>
    <w:rsid w:val="00B65E02"/>
    <w:rsid w:val="00B70D82"/>
    <w:rsid w:val="00B85502"/>
    <w:rsid w:val="00BA7BEF"/>
    <w:rsid w:val="00BE755E"/>
    <w:rsid w:val="00C01FF0"/>
    <w:rsid w:val="00C509C6"/>
    <w:rsid w:val="00CC18F0"/>
    <w:rsid w:val="00CC5B01"/>
    <w:rsid w:val="00D1392F"/>
    <w:rsid w:val="00D20C10"/>
    <w:rsid w:val="00D3196A"/>
    <w:rsid w:val="00D3283B"/>
    <w:rsid w:val="00D41D4C"/>
    <w:rsid w:val="00D56772"/>
    <w:rsid w:val="00D65262"/>
    <w:rsid w:val="00D87B26"/>
    <w:rsid w:val="00DA79A3"/>
    <w:rsid w:val="00DC15E9"/>
    <w:rsid w:val="00DD6A89"/>
    <w:rsid w:val="00E0041E"/>
    <w:rsid w:val="00E06AF0"/>
    <w:rsid w:val="00E30FA4"/>
    <w:rsid w:val="00E51633"/>
    <w:rsid w:val="00E54933"/>
    <w:rsid w:val="00EB18A8"/>
    <w:rsid w:val="00EB285A"/>
    <w:rsid w:val="00EC172E"/>
    <w:rsid w:val="00EE28E1"/>
    <w:rsid w:val="00F01D2A"/>
    <w:rsid w:val="00F266A9"/>
    <w:rsid w:val="00FA7687"/>
    <w:rsid w:val="00FC2FFA"/>
    <w:rsid w:val="00FC7AD4"/>
    <w:rsid w:val="00FD3CEF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  <w:style w:type="character" w:styleId="a4">
    <w:name w:val="Hyperlink"/>
    <w:basedOn w:val="a0"/>
    <w:uiPriority w:val="99"/>
    <w:semiHidden/>
    <w:unhideWhenUsed/>
    <w:rsid w:val="00064F3A"/>
    <w:rPr>
      <w:color w:val="0000FF"/>
      <w:u w:val="single"/>
    </w:rPr>
  </w:style>
  <w:style w:type="paragraph" w:customStyle="1" w:styleId="P55">
    <w:name w:val="P55"/>
    <w:basedOn w:val="a"/>
    <w:hidden/>
    <w:rsid w:val="00641003"/>
    <w:pPr>
      <w:widowControl w:val="0"/>
      <w:adjustRightInd w:val="0"/>
      <w:ind w:firstLine="540"/>
      <w:jc w:val="distribute"/>
      <w:textAlignment w:val="baseline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D13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  <w:style w:type="character" w:styleId="a4">
    <w:name w:val="Hyperlink"/>
    <w:basedOn w:val="a0"/>
    <w:uiPriority w:val="99"/>
    <w:semiHidden/>
    <w:unhideWhenUsed/>
    <w:rsid w:val="00064F3A"/>
    <w:rPr>
      <w:color w:val="0000FF"/>
      <w:u w:val="single"/>
    </w:rPr>
  </w:style>
  <w:style w:type="paragraph" w:customStyle="1" w:styleId="P55">
    <w:name w:val="P55"/>
    <w:basedOn w:val="a"/>
    <w:hidden/>
    <w:rsid w:val="00641003"/>
    <w:pPr>
      <w:widowControl w:val="0"/>
      <w:adjustRightInd w:val="0"/>
      <w:ind w:firstLine="540"/>
      <w:jc w:val="distribute"/>
      <w:textAlignment w:val="baseline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D13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dylovaos\Desktop\&#1048;&#1079;&#1084;&#1077;&#1085;&#1077;&#1085;&#1080;&#1077;\&#1048;&#1079;&#1084;&#1077;&#1085;&#1077;&#1085;&#1080;&#1103;%20&#1074;%20&#1088;&#1077;&#1075;&#1083;&#1072;&#1084;&#1077;&#1085;&#1090;&#1099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yandylovaos\Desktop\&#1048;&#1079;&#1084;&#1077;&#1085;&#1077;&#1085;&#1080;&#1077;\&#1048;&#1079;&#1084;&#1077;&#1085;&#1077;&#1085;&#1080;&#1103;%20&#1074;%20&#1088;&#1077;&#1075;&#1083;&#1072;&#1084;&#1077;&#1085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ndylovaos\Desktop\&#1048;&#1079;&#1084;&#1077;&#1085;&#1077;&#1085;&#1080;&#1077;\&#1048;&#1079;&#1084;&#1077;&#1085;&#1077;&#1085;&#1080;&#1103;%20&#1074;%20&#1088;&#1077;&#1075;&#1083;&#1072;&#1084;&#1077;&#1085;&#1090;&#1099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102</cp:revision>
  <cp:lastPrinted>2018-08-13T09:35:00Z</cp:lastPrinted>
  <dcterms:created xsi:type="dcterms:W3CDTF">2018-08-13T04:45:00Z</dcterms:created>
  <dcterms:modified xsi:type="dcterms:W3CDTF">2018-08-13T09:35:00Z</dcterms:modified>
</cp:coreProperties>
</file>