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F21E8" w:rsidRDefault="0063518D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 в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 </w:t>
      </w:r>
      <w:r w:rsidR="008C0E53" w:rsidRPr="00796B54">
        <w:rPr>
          <w:rFonts w:ascii="Times New Roman" w:hAnsi="Times New Roman"/>
          <w:b/>
          <w:sz w:val="24"/>
          <w:szCs w:val="24"/>
        </w:rPr>
        <w:t xml:space="preserve">    </w:t>
      </w:r>
    </w:p>
    <w:p w:rsidR="0063518D" w:rsidRPr="00796B54" w:rsidRDefault="0063518D" w:rsidP="006351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44512" w:rsidRDefault="00A12F68" w:rsidP="003C0881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63518D" w:rsidRPr="0063518D" w:rsidRDefault="0063518D" w:rsidP="0063518D">
      <w:pPr>
        <w:shd w:val="clear" w:color="auto" w:fill="FFFFFF"/>
        <w:spacing w:before="101" w:line="240" w:lineRule="auto"/>
        <w:rPr>
          <w:rFonts w:ascii="Times New Roman" w:hAnsi="Times New Roman"/>
          <w:sz w:val="24"/>
          <w:szCs w:val="24"/>
          <w:u w:val="single"/>
        </w:rPr>
      </w:pP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  <w:t xml:space="preserve">                          </w:t>
      </w:r>
      <w:r w:rsidRPr="0063518D">
        <w:rPr>
          <w:rFonts w:ascii="Times New Roman" w:hAnsi="Times New Roman"/>
          <w:spacing w:val="30"/>
          <w:sz w:val="32"/>
          <w:szCs w:val="32"/>
          <w:u w:val="single"/>
        </w:rPr>
        <w:t xml:space="preserve">                </w:t>
      </w:r>
      <w:r w:rsidRPr="0063518D">
        <w:rPr>
          <w:rFonts w:ascii="Times New Roman" w:hAnsi="Times New Roman"/>
          <w:spacing w:val="30"/>
          <w:sz w:val="32"/>
          <w:szCs w:val="32"/>
        </w:rPr>
        <w:t xml:space="preserve"> №</w:t>
      </w:r>
      <w:r>
        <w:rPr>
          <w:rFonts w:ascii="Times New Roman" w:hAnsi="Times New Roman"/>
          <w:spacing w:val="30"/>
          <w:sz w:val="32"/>
          <w:szCs w:val="32"/>
        </w:rPr>
        <w:t>_____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E117E6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E117E6">
        <w:rPr>
          <w:rFonts w:ascii="Times New Roman" w:hAnsi="Times New Roman"/>
          <w:b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</w:t>
      </w:r>
      <w:r w:rsidR="00EC1CDB">
        <w:rPr>
          <w:rFonts w:ascii="Times New Roman" w:hAnsi="Times New Roman"/>
          <w:b/>
          <w:sz w:val="28"/>
          <w:szCs w:val="28"/>
        </w:rPr>
        <w:t xml:space="preserve"> </w:t>
      </w:r>
      <w:r w:rsidR="00E117E6">
        <w:rPr>
          <w:rFonts w:ascii="Times New Roman" w:hAnsi="Times New Roman"/>
          <w:b/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>
        <w:rPr>
          <w:rFonts w:ascii="Times New Roman" w:hAnsi="Times New Roman"/>
          <w:b/>
          <w:sz w:val="28"/>
          <w:szCs w:val="28"/>
        </w:rPr>
        <w:t>, утвержденное Решением Совета депутатов Советского внутригородского района городского округа Самара от 24 января 2017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63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5D4DC1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6868"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="00616868" w:rsidRPr="00626D27">
        <w:rPr>
          <w:rFonts w:ascii="Times New Roman" w:hAnsi="Times New Roman"/>
          <w:sz w:val="28"/>
          <w:szCs w:val="28"/>
        </w:rPr>
        <w:t>Главой  Администрации</w:t>
      </w:r>
      <w:r w:rsidR="00616868">
        <w:rPr>
          <w:rFonts w:ascii="Times New Roman" w:hAnsi="Times New Roman"/>
          <w:sz w:val="28"/>
          <w:szCs w:val="28"/>
        </w:rPr>
        <w:t xml:space="preserve"> Советского внутригородского района  городского округа Самара проект </w:t>
      </w:r>
      <w:proofErr w:type="gramStart"/>
      <w:r w:rsidR="00616868">
        <w:rPr>
          <w:rFonts w:ascii="Times New Roman" w:hAnsi="Times New Roman"/>
          <w:sz w:val="28"/>
          <w:szCs w:val="28"/>
        </w:rPr>
        <w:t>решения Совета депутатов Советского внутригородского района  городского округа</w:t>
      </w:r>
      <w:proofErr w:type="gramEnd"/>
      <w:r w:rsidR="00616868">
        <w:rPr>
          <w:rFonts w:ascii="Times New Roman" w:hAnsi="Times New Roman"/>
          <w:sz w:val="28"/>
          <w:szCs w:val="28"/>
        </w:rPr>
        <w:t xml:space="preserve"> Самара</w:t>
      </w:r>
      <w:r w:rsidR="00DE1F50">
        <w:rPr>
          <w:rFonts w:ascii="Times New Roman" w:hAnsi="Times New Roman"/>
          <w:sz w:val="28"/>
          <w:szCs w:val="28"/>
        </w:rPr>
        <w:t xml:space="preserve"> </w:t>
      </w:r>
      <w:r w:rsidR="00616868">
        <w:rPr>
          <w:rFonts w:ascii="Times New Roman" w:hAnsi="Times New Roman"/>
          <w:sz w:val="28"/>
          <w:szCs w:val="28"/>
        </w:rPr>
        <w:t>«</w:t>
      </w:r>
      <w:r w:rsidR="00AE2E7A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="00EC1CDB" w:rsidRPr="00EC1CDB">
        <w:rPr>
          <w:rFonts w:ascii="Times New Roman" w:hAnsi="Times New Roman"/>
          <w:sz w:val="28"/>
          <w:szCs w:val="28"/>
        </w:rPr>
        <w:t xml:space="preserve">«О денежном содержании лиц, замещающих должности муниципальной службы, а также о денежном </w:t>
      </w:r>
      <w:proofErr w:type="gramStart"/>
      <w:r w:rsidR="00EC1CDB" w:rsidRPr="00EC1CDB">
        <w:rPr>
          <w:rFonts w:ascii="Times New Roman" w:hAnsi="Times New Roman"/>
          <w:sz w:val="28"/>
          <w:szCs w:val="28"/>
        </w:rPr>
        <w:t>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EC1CDB">
        <w:rPr>
          <w:rFonts w:ascii="Times New Roman" w:hAnsi="Times New Roman"/>
          <w:b/>
          <w:sz w:val="28"/>
          <w:szCs w:val="28"/>
        </w:rPr>
        <w:t>»</w:t>
      </w:r>
      <w:r w:rsidR="00616868">
        <w:rPr>
          <w:rFonts w:ascii="Times New Roman" w:hAnsi="Times New Roman"/>
          <w:sz w:val="28"/>
          <w:szCs w:val="28"/>
        </w:rPr>
        <w:t xml:space="preserve">, </w:t>
      </w:r>
      <w:r w:rsidR="00AE2E7A" w:rsidRPr="00AE2E7A">
        <w:rPr>
          <w:rFonts w:ascii="Times New Roman" w:hAnsi="Times New Roman"/>
          <w:sz w:val="28"/>
          <w:szCs w:val="28"/>
        </w:rPr>
        <w:t>утвержденное Решением Совета депутатов Советского внутригородского района городского округа Самара от 24 января 2017 года № 63</w:t>
      </w:r>
      <w:r w:rsidR="00AE2E7A">
        <w:rPr>
          <w:rFonts w:ascii="Times New Roman" w:hAnsi="Times New Roman"/>
          <w:sz w:val="28"/>
          <w:szCs w:val="28"/>
        </w:rPr>
        <w:t xml:space="preserve">, </w:t>
      </w:r>
      <w:r w:rsidR="00616868">
        <w:rPr>
          <w:rFonts w:ascii="Times New Roman" w:hAnsi="Times New Roman"/>
          <w:sz w:val="28"/>
          <w:szCs w:val="28"/>
        </w:rPr>
        <w:t>в соответствии 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AE2E7A">
        <w:rPr>
          <w:rFonts w:ascii="Times New Roman" w:hAnsi="Times New Roman"/>
          <w:sz w:val="28"/>
          <w:szCs w:val="28"/>
        </w:rPr>
        <w:t xml:space="preserve">           </w:t>
      </w:r>
      <w:r w:rsidR="00EC1CDB">
        <w:rPr>
          <w:rFonts w:ascii="Times New Roman" w:hAnsi="Times New Roman"/>
          <w:sz w:val="28"/>
          <w:szCs w:val="28"/>
        </w:rPr>
        <w:t>№ 131-ФЗ «Об общих принципах организации местного</w:t>
      </w:r>
      <w:proofErr w:type="gramEnd"/>
      <w:r w:rsidR="00EC1CDB">
        <w:rPr>
          <w:rFonts w:ascii="Times New Roman" w:hAnsi="Times New Roman"/>
          <w:sz w:val="28"/>
          <w:szCs w:val="28"/>
        </w:rPr>
        <w:t xml:space="preserve">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</w:t>
      </w:r>
      <w:r w:rsidR="00334734">
        <w:rPr>
          <w:rFonts w:ascii="Times New Roman" w:hAnsi="Times New Roman"/>
          <w:sz w:val="28"/>
          <w:szCs w:val="28"/>
        </w:rPr>
        <w:t xml:space="preserve">Уставом Советского внутригородского района  </w:t>
      </w:r>
      <w:r w:rsidR="00334734">
        <w:rPr>
          <w:rFonts w:ascii="Times New Roman" w:hAnsi="Times New Roman"/>
          <w:sz w:val="28"/>
          <w:szCs w:val="28"/>
        </w:rPr>
        <w:lastRenderedPageBreak/>
        <w:t xml:space="preserve">городского округа Самара Самарской области, </w:t>
      </w:r>
      <w:r w:rsidR="00AE2E7A" w:rsidRPr="00AE2E7A">
        <w:rPr>
          <w:rFonts w:ascii="Times New Roman" w:hAnsi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D4DC1" w:rsidRPr="00626D27" w:rsidRDefault="00626D27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D4D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984" w:rsidRPr="005D4DC1">
        <w:rPr>
          <w:rFonts w:ascii="Times New Roman" w:hAnsi="Times New Roman"/>
          <w:sz w:val="28"/>
          <w:szCs w:val="28"/>
        </w:rPr>
        <w:t>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CE7984" w:rsidRPr="005D4DC1">
        <w:rPr>
          <w:rFonts w:ascii="Times New Roman" w:hAnsi="Times New Roman"/>
          <w:b/>
          <w:sz w:val="28"/>
          <w:szCs w:val="28"/>
        </w:rPr>
        <w:t>»</w:t>
      </w:r>
      <w:r w:rsidRPr="00626D27">
        <w:rPr>
          <w:rFonts w:ascii="Times New Roman" w:hAnsi="Times New Roman"/>
          <w:sz w:val="28"/>
          <w:szCs w:val="28"/>
        </w:rPr>
        <w:t xml:space="preserve">, </w:t>
      </w:r>
      <w:r w:rsidRPr="00AE2E7A">
        <w:rPr>
          <w:rFonts w:ascii="Times New Roman" w:hAnsi="Times New Roman"/>
          <w:sz w:val="28"/>
          <w:szCs w:val="28"/>
        </w:rPr>
        <w:t>утвержденное Решением Совета депутатов Советского внутригородского района городского округа Самара от 24 января 2017 года № 63</w:t>
      </w:r>
      <w:proofErr w:type="gramEnd"/>
      <w:r w:rsidR="00CE7984" w:rsidRPr="005D4DC1">
        <w:rPr>
          <w:rFonts w:ascii="Times New Roman" w:hAnsi="Times New Roman"/>
          <w:b/>
          <w:sz w:val="28"/>
          <w:szCs w:val="28"/>
        </w:rPr>
        <w:t xml:space="preserve">  </w:t>
      </w:r>
      <w:r w:rsidRPr="00626D27">
        <w:rPr>
          <w:rFonts w:ascii="Times New Roman" w:hAnsi="Times New Roman"/>
          <w:sz w:val="28"/>
          <w:szCs w:val="28"/>
        </w:rPr>
        <w:t>(</w:t>
      </w:r>
      <w:proofErr w:type="gramStart"/>
      <w:r w:rsidRPr="00626D27">
        <w:rPr>
          <w:rFonts w:ascii="Times New Roman" w:hAnsi="Times New Roman"/>
          <w:sz w:val="28"/>
          <w:szCs w:val="28"/>
        </w:rPr>
        <w:t>далее-Положение)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26D27" w:rsidRPr="00626D27" w:rsidRDefault="00626D27" w:rsidP="00626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7909A6">
        <w:rPr>
          <w:rFonts w:ascii="Times New Roman" w:hAnsi="Times New Roman"/>
          <w:sz w:val="28"/>
          <w:szCs w:val="28"/>
        </w:rPr>
        <w:t xml:space="preserve">Приложение 3 к </w:t>
      </w:r>
      <w:r w:rsidRPr="00626D27">
        <w:rPr>
          <w:rFonts w:ascii="Times New Roman" w:hAnsi="Times New Roman"/>
          <w:sz w:val="28"/>
          <w:szCs w:val="28"/>
        </w:rPr>
        <w:t>Положени</w:t>
      </w:r>
      <w:r w:rsidR="007909A6">
        <w:rPr>
          <w:rFonts w:ascii="Times New Roman" w:hAnsi="Times New Roman"/>
          <w:sz w:val="28"/>
          <w:szCs w:val="28"/>
        </w:rPr>
        <w:t>ю</w:t>
      </w:r>
      <w:r w:rsidRPr="00626D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B25DD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bookmarkStart w:id="0" w:name="_GoBack"/>
      <w:bookmarkEnd w:id="0"/>
      <w:r w:rsidRPr="00626D27">
        <w:rPr>
          <w:rFonts w:ascii="Times New Roman" w:hAnsi="Times New Roman"/>
          <w:sz w:val="28"/>
          <w:szCs w:val="28"/>
        </w:rPr>
        <w:t xml:space="preserve"> </w:t>
      </w:r>
    </w:p>
    <w:p w:rsidR="005D4DC1" w:rsidRDefault="00626D27" w:rsidP="00626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9F3798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677B46">
        <w:rPr>
          <w:rFonts w:ascii="Times New Roman" w:hAnsi="Times New Roman"/>
          <w:sz w:val="28"/>
          <w:szCs w:val="28"/>
        </w:rPr>
        <w:t>.</w:t>
      </w:r>
    </w:p>
    <w:p w:rsidR="00626D27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(С.В. </w:t>
      </w:r>
      <w:proofErr w:type="spellStart"/>
      <w:r>
        <w:rPr>
          <w:rFonts w:ascii="Times New Roman" w:hAnsi="Times New Roman"/>
          <w:sz w:val="28"/>
          <w:szCs w:val="28"/>
        </w:rPr>
        <w:t>Черноножкин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DA3F2C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A1" w:rsidRDefault="000071A1" w:rsidP="0063518D">
      <w:pPr>
        <w:spacing w:after="0" w:line="240" w:lineRule="auto"/>
      </w:pPr>
      <w:r>
        <w:separator/>
      </w:r>
    </w:p>
  </w:endnote>
  <w:endnote w:type="continuationSeparator" w:id="0">
    <w:p w:rsidR="000071A1" w:rsidRDefault="000071A1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A1" w:rsidRDefault="000071A1" w:rsidP="0063518D">
      <w:pPr>
        <w:spacing w:after="0" w:line="240" w:lineRule="auto"/>
      </w:pPr>
      <w:r>
        <w:separator/>
      </w:r>
    </w:p>
  </w:footnote>
  <w:footnote w:type="continuationSeparator" w:id="0">
    <w:p w:rsidR="000071A1" w:rsidRDefault="000071A1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DD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65357"/>
    <w:rsid w:val="00087EED"/>
    <w:rsid w:val="00102483"/>
    <w:rsid w:val="00167298"/>
    <w:rsid w:val="001754E2"/>
    <w:rsid w:val="00182787"/>
    <w:rsid w:val="00190BE2"/>
    <w:rsid w:val="001C3B12"/>
    <w:rsid w:val="001F513C"/>
    <w:rsid w:val="0020128C"/>
    <w:rsid w:val="00212E57"/>
    <w:rsid w:val="00252087"/>
    <w:rsid w:val="00292D99"/>
    <w:rsid w:val="00296282"/>
    <w:rsid w:val="002A22F6"/>
    <w:rsid w:val="002F60B1"/>
    <w:rsid w:val="00311A85"/>
    <w:rsid w:val="00320CA2"/>
    <w:rsid w:val="003272BA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10EE6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E1A3D"/>
    <w:rsid w:val="0052008E"/>
    <w:rsid w:val="00542A6D"/>
    <w:rsid w:val="0055362E"/>
    <w:rsid w:val="005A0612"/>
    <w:rsid w:val="005A2056"/>
    <w:rsid w:val="005D4DC1"/>
    <w:rsid w:val="00612A09"/>
    <w:rsid w:val="00616868"/>
    <w:rsid w:val="00622FDA"/>
    <w:rsid w:val="00626D27"/>
    <w:rsid w:val="0063518D"/>
    <w:rsid w:val="00677B46"/>
    <w:rsid w:val="006960C2"/>
    <w:rsid w:val="006A0883"/>
    <w:rsid w:val="006D21B5"/>
    <w:rsid w:val="006E7D33"/>
    <w:rsid w:val="00715062"/>
    <w:rsid w:val="00744D89"/>
    <w:rsid w:val="00746A19"/>
    <w:rsid w:val="00762C88"/>
    <w:rsid w:val="007909A6"/>
    <w:rsid w:val="00796B54"/>
    <w:rsid w:val="007D0D39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E282E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C77F9"/>
    <w:rsid w:val="00AE2E7A"/>
    <w:rsid w:val="00AF7D7F"/>
    <w:rsid w:val="00B11C66"/>
    <w:rsid w:val="00B1776D"/>
    <w:rsid w:val="00B2522F"/>
    <w:rsid w:val="00B51824"/>
    <w:rsid w:val="00B86DAE"/>
    <w:rsid w:val="00BB7C43"/>
    <w:rsid w:val="00BC2574"/>
    <w:rsid w:val="00BE1278"/>
    <w:rsid w:val="00C269F6"/>
    <w:rsid w:val="00C30535"/>
    <w:rsid w:val="00C34411"/>
    <w:rsid w:val="00C767D3"/>
    <w:rsid w:val="00C831D4"/>
    <w:rsid w:val="00C93E3D"/>
    <w:rsid w:val="00C95B16"/>
    <w:rsid w:val="00CA60C4"/>
    <w:rsid w:val="00CB14DB"/>
    <w:rsid w:val="00CB35D7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C3A20"/>
    <w:rsid w:val="00DE1F50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25DD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0315-EE49-41D0-AAEC-4CB9F45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Никитина Наталья Александровна</cp:lastModifiedBy>
  <cp:revision>70</cp:revision>
  <cp:lastPrinted>2017-08-14T12:14:00Z</cp:lastPrinted>
  <dcterms:created xsi:type="dcterms:W3CDTF">2016-03-22T09:52:00Z</dcterms:created>
  <dcterms:modified xsi:type="dcterms:W3CDTF">2018-02-07T10:46:00Z</dcterms:modified>
</cp:coreProperties>
</file>