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C66" w:rsidRDefault="007B7C66">
      <w:pPr>
        <w:spacing w:line="360" w:lineRule="exact"/>
      </w:pPr>
    </w:p>
    <w:p w:rsidR="007B7C66" w:rsidRDefault="007B7C66">
      <w:pPr>
        <w:spacing w:line="360" w:lineRule="exact"/>
      </w:pPr>
    </w:p>
    <w:p w:rsidR="007B7C66" w:rsidRDefault="007B7C66">
      <w:pPr>
        <w:spacing w:line="360" w:lineRule="exact"/>
      </w:pPr>
    </w:p>
    <w:p w:rsidR="007B7C66" w:rsidRDefault="007B7C66">
      <w:pPr>
        <w:spacing w:line="707" w:lineRule="exact"/>
      </w:pPr>
    </w:p>
    <w:p w:rsidR="00EE3199" w:rsidRDefault="003C7420" w:rsidP="003C7420">
      <w:pPr>
        <w:pStyle w:val="20"/>
        <w:keepNext/>
        <w:keepLines/>
        <w:shd w:val="clear" w:color="auto" w:fill="auto"/>
        <w:spacing w:line="322" w:lineRule="exact"/>
        <w:ind w:right="20" w:firstLine="0"/>
        <w:jc w:val="right"/>
      </w:pPr>
      <w:bookmarkStart w:id="0" w:name="bookmark5"/>
      <w:r>
        <w:t>Проект</w:t>
      </w:r>
    </w:p>
    <w:p w:rsidR="00EE3199" w:rsidRDefault="00EE3199">
      <w:pPr>
        <w:pStyle w:val="20"/>
        <w:keepNext/>
        <w:keepLines/>
        <w:shd w:val="clear" w:color="auto" w:fill="auto"/>
        <w:spacing w:line="322" w:lineRule="exact"/>
        <w:ind w:right="20" w:firstLine="0"/>
      </w:pPr>
    </w:p>
    <w:p w:rsidR="00EE3199" w:rsidRDefault="00EE3199">
      <w:pPr>
        <w:pStyle w:val="20"/>
        <w:keepNext/>
        <w:keepLines/>
        <w:shd w:val="clear" w:color="auto" w:fill="auto"/>
        <w:spacing w:line="322" w:lineRule="exact"/>
        <w:ind w:right="20" w:firstLine="0"/>
      </w:pPr>
    </w:p>
    <w:p w:rsidR="00EE3199" w:rsidRDefault="00EE3199">
      <w:pPr>
        <w:pStyle w:val="20"/>
        <w:keepNext/>
        <w:keepLines/>
        <w:shd w:val="clear" w:color="auto" w:fill="auto"/>
        <w:spacing w:line="322" w:lineRule="exact"/>
        <w:ind w:right="20" w:firstLine="0"/>
      </w:pPr>
    </w:p>
    <w:p w:rsidR="007B7C66" w:rsidRPr="003C7420" w:rsidRDefault="00EE3199">
      <w:pPr>
        <w:pStyle w:val="20"/>
        <w:keepNext/>
        <w:keepLines/>
        <w:shd w:val="clear" w:color="auto" w:fill="auto"/>
        <w:spacing w:line="322" w:lineRule="exact"/>
        <w:ind w:right="20" w:firstLine="0"/>
        <w:rPr>
          <w:sz w:val="28"/>
          <w:szCs w:val="28"/>
        </w:rPr>
      </w:pPr>
      <w:r w:rsidRPr="003C7420">
        <w:rPr>
          <w:sz w:val="28"/>
          <w:szCs w:val="28"/>
        </w:rPr>
        <w:t>Об утверждении Положения «Об общественном молодёжном</w:t>
      </w:r>
      <w:r w:rsidRPr="003C7420">
        <w:rPr>
          <w:sz w:val="28"/>
          <w:szCs w:val="28"/>
        </w:rPr>
        <w:br/>
        <w:t>парламенте при Совете депутатов Советского внутригородского района</w:t>
      </w:r>
      <w:bookmarkEnd w:id="0"/>
    </w:p>
    <w:p w:rsidR="007B7C66" w:rsidRPr="003C7420" w:rsidRDefault="00EE3199">
      <w:pPr>
        <w:pStyle w:val="40"/>
        <w:shd w:val="clear" w:color="auto" w:fill="auto"/>
        <w:spacing w:after="304"/>
        <w:ind w:right="20"/>
        <w:rPr>
          <w:sz w:val="28"/>
          <w:szCs w:val="28"/>
        </w:rPr>
      </w:pPr>
      <w:r w:rsidRPr="003C7420">
        <w:rPr>
          <w:sz w:val="28"/>
          <w:szCs w:val="28"/>
        </w:rPr>
        <w:t>городского округа Самара»</w:t>
      </w:r>
    </w:p>
    <w:p w:rsidR="007B7C66" w:rsidRPr="003C7420" w:rsidRDefault="00EE3199">
      <w:pPr>
        <w:pStyle w:val="22"/>
        <w:shd w:val="clear" w:color="auto" w:fill="auto"/>
        <w:spacing w:before="0" w:after="346"/>
        <w:ind w:firstLine="760"/>
      </w:pPr>
      <w:proofErr w:type="gramStart"/>
      <w:r w:rsidRPr="003C7420">
        <w:t>Рассмотрев вопрос об утверждении Положения «Об общественном молодёжном парламенте при Совете депутатов Советского внутригородского района городского округа Самара», в соответствии с Федеральным законом от 06 октября 2003 года № 131-ФЗ «Об общих принципах организации местного самоуправления в Российской Федерации», Устава Советского внутригородского района городского округа Самара Совет депутатов Советского внутригородского района городского округа Самара</w:t>
      </w:r>
      <w:proofErr w:type="gramEnd"/>
    </w:p>
    <w:p w:rsidR="007B7C66" w:rsidRPr="003C7420" w:rsidRDefault="00EE3199">
      <w:pPr>
        <w:pStyle w:val="20"/>
        <w:keepNext/>
        <w:keepLines/>
        <w:shd w:val="clear" w:color="auto" w:fill="auto"/>
        <w:spacing w:after="293" w:line="260" w:lineRule="exact"/>
        <w:ind w:right="20" w:firstLine="0"/>
        <w:rPr>
          <w:sz w:val="28"/>
          <w:szCs w:val="28"/>
        </w:rPr>
      </w:pPr>
      <w:bookmarkStart w:id="1" w:name="bookmark6"/>
      <w:r w:rsidRPr="003C7420">
        <w:rPr>
          <w:sz w:val="28"/>
          <w:szCs w:val="28"/>
        </w:rPr>
        <w:t>РЕШИЛ:</w:t>
      </w:r>
      <w:bookmarkEnd w:id="1"/>
    </w:p>
    <w:p w:rsidR="007B7C66" w:rsidRPr="003C7420" w:rsidRDefault="00EE3199">
      <w:pPr>
        <w:pStyle w:val="22"/>
        <w:numPr>
          <w:ilvl w:val="0"/>
          <w:numId w:val="1"/>
        </w:numPr>
        <w:shd w:val="clear" w:color="auto" w:fill="auto"/>
        <w:tabs>
          <w:tab w:val="left" w:pos="1040"/>
        </w:tabs>
        <w:spacing w:before="0" w:after="333" w:line="322" w:lineRule="exact"/>
        <w:ind w:firstLine="760"/>
      </w:pPr>
      <w:r w:rsidRPr="003C7420">
        <w:t>Утвердить Положение «Об общественном молодёжном парламенте при Совете депутатов Советского внутригородского района городского округа Самара» (прилагается).</w:t>
      </w:r>
    </w:p>
    <w:p w:rsidR="007B7C66" w:rsidRPr="003C7420" w:rsidRDefault="00EE3199">
      <w:pPr>
        <w:pStyle w:val="22"/>
        <w:numPr>
          <w:ilvl w:val="0"/>
          <w:numId w:val="1"/>
        </w:numPr>
        <w:shd w:val="clear" w:color="auto" w:fill="auto"/>
        <w:tabs>
          <w:tab w:val="left" w:pos="1094"/>
        </w:tabs>
        <w:spacing w:before="0" w:after="297" w:line="280" w:lineRule="exact"/>
        <w:ind w:firstLine="760"/>
      </w:pPr>
      <w:r w:rsidRPr="003C7420">
        <w:t>Официально опубликовать настоящее Решение.</w:t>
      </w:r>
    </w:p>
    <w:p w:rsidR="007B7C66" w:rsidRDefault="003C7420">
      <w:pPr>
        <w:pStyle w:val="22"/>
        <w:numPr>
          <w:ilvl w:val="0"/>
          <w:numId w:val="1"/>
        </w:numPr>
        <w:shd w:val="clear" w:color="auto" w:fill="auto"/>
        <w:tabs>
          <w:tab w:val="left" w:pos="1045"/>
        </w:tabs>
        <w:spacing w:before="0" w:after="0" w:line="336" w:lineRule="exact"/>
        <w:ind w:firstLine="760"/>
      </w:pPr>
      <w:r w:rsidRPr="003C7420">
        <w:pict>
          <v:shapetype id="_x0000_t202" coordsize="21600,21600" o:spt="202" path="m,l,21600r21600,l21600,xe">
            <v:stroke joinstyle="miter"/>
            <v:path gradientshapeok="t" o:connecttype="rect"/>
          </v:shapetype>
          <v:shape id="_x0000_s1031" type="#_x0000_t202" style="position:absolute;left:0;text-align:left;margin-left:422.15pt;margin-top:94.2pt;width:88.45pt;height:14.95pt;z-index:-125829372;mso-wrap-distance-left:5pt;mso-wrap-distance-right:5pt;mso-wrap-distance-bottom:51pt;mso-position-horizontal-relative:margin" filled="f" stroked="f">
            <v:textbox inset="0,0,0,0">
              <w:txbxContent>
                <w:p w:rsidR="007B7C66" w:rsidRPr="003C7420" w:rsidRDefault="00EE3199">
                  <w:pPr>
                    <w:pStyle w:val="20"/>
                    <w:keepNext/>
                    <w:keepLines/>
                    <w:shd w:val="clear" w:color="auto" w:fill="auto"/>
                    <w:spacing w:line="260" w:lineRule="exact"/>
                    <w:ind w:firstLine="0"/>
                    <w:jc w:val="left"/>
                    <w:rPr>
                      <w:sz w:val="28"/>
                      <w:szCs w:val="28"/>
                    </w:rPr>
                  </w:pPr>
                  <w:bookmarkStart w:id="2" w:name="bookmark1"/>
                  <w:r w:rsidRPr="003C7420">
                    <w:rPr>
                      <w:rStyle w:val="2Exact0"/>
                      <w:b/>
                      <w:bCs/>
                      <w:sz w:val="28"/>
                      <w:szCs w:val="28"/>
                    </w:rPr>
                    <w:t>В.И. Иванов</w:t>
                  </w:r>
                  <w:bookmarkEnd w:id="2"/>
                </w:p>
              </w:txbxContent>
            </v:textbox>
            <w10:wrap type="topAndBottom" anchorx="margin"/>
          </v:shape>
        </w:pict>
      </w:r>
      <w:r w:rsidR="00405D38" w:rsidRPr="003C7420">
        <w:pict>
          <v:shape id="_x0000_s1029" type="#_x0000_t202" style="position:absolute;left:0;text-align:left;margin-left:7.8pt;margin-top:76.95pt;width:114.7pt;height:35.2pt;z-index:-125829374;mso-wrap-distance-left:5pt;mso-wrap-distance-right:107.3pt;mso-wrap-distance-bottom:49pt;mso-position-horizontal-relative:margin" filled="f" stroked="f">
            <v:textbox style="mso-fit-shape-to-text:t" inset="0,0,0,0">
              <w:txbxContent>
                <w:p w:rsidR="007B7C66" w:rsidRPr="003C7420" w:rsidRDefault="00EE3199">
                  <w:pPr>
                    <w:pStyle w:val="20"/>
                    <w:keepNext/>
                    <w:keepLines/>
                    <w:shd w:val="clear" w:color="auto" w:fill="auto"/>
                    <w:spacing w:line="322" w:lineRule="exact"/>
                    <w:ind w:firstLine="0"/>
                    <w:jc w:val="left"/>
                    <w:rPr>
                      <w:sz w:val="28"/>
                      <w:szCs w:val="28"/>
                    </w:rPr>
                  </w:pPr>
                  <w:bookmarkStart w:id="3" w:name="bookmark0"/>
                  <w:r w:rsidRPr="003C7420">
                    <w:rPr>
                      <w:rStyle w:val="2Exact0"/>
                      <w:b/>
                      <w:bCs/>
                      <w:sz w:val="28"/>
                      <w:szCs w:val="28"/>
                    </w:rPr>
                    <w:t>Председатель Совета депутатов</w:t>
                  </w:r>
                  <w:bookmarkEnd w:id="3"/>
                </w:p>
              </w:txbxContent>
            </v:textbox>
            <w10:wrap type="topAndBottom" anchorx="margin"/>
          </v:shape>
        </w:pict>
      </w:r>
      <w:r w:rsidR="00EE3199" w:rsidRPr="003C7420">
        <w:t>Настоящее Решение вступает в силу со дня его официального опубликования.</w:t>
      </w:r>
      <w:r w:rsidR="00EE3199">
        <w:br w:type="page"/>
      </w:r>
    </w:p>
    <w:p w:rsidR="007B7C66" w:rsidRDefault="00EE3199" w:rsidP="003C7420">
      <w:pPr>
        <w:pStyle w:val="22"/>
        <w:shd w:val="clear" w:color="auto" w:fill="auto"/>
        <w:spacing w:before="0" w:after="0"/>
        <w:ind w:left="5670"/>
        <w:jc w:val="left"/>
      </w:pPr>
      <w:r>
        <w:lastRenderedPageBreak/>
        <w:t>Приложение</w:t>
      </w:r>
    </w:p>
    <w:p w:rsidR="007B7C66" w:rsidRDefault="00EE3199" w:rsidP="003C7420">
      <w:pPr>
        <w:pStyle w:val="22"/>
        <w:shd w:val="clear" w:color="auto" w:fill="auto"/>
        <w:spacing w:before="0" w:after="0"/>
        <w:ind w:left="5670"/>
        <w:jc w:val="left"/>
      </w:pPr>
      <w:r>
        <w:t>к Решению Совета депутатов Советского внутригородского района городского округа Самара</w:t>
      </w:r>
    </w:p>
    <w:p w:rsidR="007B7C66" w:rsidRDefault="00EE3199" w:rsidP="003C7420">
      <w:pPr>
        <w:pStyle w:val="22"/>
        <w:shd w:val="clear" w:color="auto" w:fill="auto"/>
        <w:tabs>
          <w:tab w:val="left" w:pos="8710"/>
        </w:tabs>
        <w:spacing w:before="0" w:after="1066"/>
        <w:ind w:left="5670"/>
      </w:pPr>
      <w:r>
        <w:t xml:space="preserve">от </w:t>
      </w:r>
      <w:r w:rsidRPr="00EE3199">
        <w:rPr>
          <w:rStyle w:val="2-1pt"/>
          <w:lang w:val="ru-RU"/>
        </w:rPr>
        <w:t>«</w:t>
      </w:r>
      <w:r w:rsidR="003C7420">
        <w:rPr>
          <w:rStyle w:val="2-1pt"/>
          <w:lang w:val="ru-RU"/>
        </w:rPr>
        <w:t>___»___________</w:t>
      </w:r>
      <w:r>
        <w:t xml:space="preserve">2016 г. № </w:t>
      </w:r>
      <w:r w:rsidR="003C7420">
        <w:rPr>
          <w:rStyle w:val="2-1pt"/>
          <w:lang w:val="ru-RU" w:eastAsia="ru-RU" w:bidi="ru-RU"/>
        </w:rPr>
        <w:t xml:space="preserve"> ___</w:t>
      </w:r>
    </w:p>
    <w:p w:rsidR="007B7C66" w:rsidRPr="003C7420" w:rsidRDefault="00EE3199" w:rsidP="003C7420">
      <w:pPr>
        <w:pStyle w:val="20"/>
        <w:keepNext/>
        <w:keepLines/>
        <w:shd w:val="clear" w:color="auto" w:fill="auto"/>
        <w:spacing w:after="122" w:line="240" w:lineRule="auto"/>
        <w:ind w:firstLine="0"/>
        <w:rPr>
          <w:sz w:val="28"/>
          <w:szCs w:val="28"/>
        </w:rPr>
      </w:pPr>
      <w:bookmarkStart w:id="4" w:name="bookmark7"/>
      <w:r w:rsidRPr="003C7420">
        <w:rPr>
          <w:sz w:val="28"/>
          <w:szCs w:val="28"/>
        </w:rPr>
        <w:t>ПОЛОЖЕНИЕ</w:t>
      </w:r>
      <w:bookmarkEnd w:id="4"/>
    </w:p>
    <w:p w:rsidR="007B7C66" w:rsidRPr="003C7420" w:rsidRDefault="00EE3199" w:rsidP="003C7420">
      <w:pPr>
        <w:pStyle w:val="40"/>
        <w:shd w:val="clear" w:color="auto" w:fill="auto"/>
        <w:spacing w:after="0" w:line="240" w:lineRule="auto"/>
        <w:rPr>
          <w:sz w:val="28"/>
          <w:szCs w:val="28"/>
        </w:rPr>
      </w:pPr>
      <w:r w:rsidRPr="003C7420">
        <w:rPr>
          <w:sz w:val="28"/>
          <w:szCs w:val="28"/>
        </w:rPr>
        <w:t>Об общественном молодежном парламенте</w:t>
      </w:r>
      <w:r w:rsidRPr="003C7420">
        <w:rPr>
          <w:sz w:val="28"/>
          <w:szCs w:val="28"/>
        </w:rPr>
        <w:br/>
        <w:t>при Совете депутатов Советского внутригородского района</w:t>
      </w:r>
    </w:p>
    <w:p w:rsidR="007B7C66" w:rsidRPr="003C7420" w:rsidRDefault="00EE3199" w:rsidP="003C7420">
      <w:pPr>
        <w:pStyle w:val="20"/>
        <w:keepNext/>
        <w:keepLines/>
        <w:shd w:val="clear" w:color="auto" w:fill="auto"/>
        <w:spacing w:after="586" w:line="240" w:lineRule="auto"/>
        <w:ind w:firstLine="0"/>
        <w:rPr>
          <w:sz w:val="28"/>
          <w:szCs w:val="28"/>
        </w:rPr>
      </w:pPr>
      <w:bookmarkStart w:id="5" w:name="bookmark8"/>
      <w:r w:rsidRPr="003C7420">
        <w:rPr>
          <w:sz w:val="28"/>
          <w:szCs w:val="28"/>
        </w:rPr>
        <w:t>городского округа Самара</w:t>
      </w:r>
      <w:bookmarkEnd w:id="5"/>
    </w:p>
    <w:p w:rsidR="007B7C66" w:rsidRPr="003C7420" w:rsidRDefault="00EE3199" w:rsidP="003C7420">
      <w:pPr>
        <w:pStyle w:val="20"/>
        <w:keepNext/>
        <w:keepLines/>
        <w:numPr>
          <w:ilvl w:val="0"/>
          <w:numId w:val="2"/>
        </w:numPr>
        <w:shd w:val="clear" w:color="auto" w:fill="auto"/>
        <w:tabs>
          <w:tab w:val="left" w:pos="4233"/>
        </w:tabs>
        <w:spacing w:after="111" w:line="240" w:lineRule="auto"/>
        <w:ind w:left="3900" w:firstLine="0"/>
        <w:jc w:val="both"/>
        <w:rPr>
          <w:sz w:val="28"/>
          <w:szCs w:val="28"/>
        </w:rPr>
      </w:pPr>
      <w:bookmarkStart w:id="6" w:name="bookmark9"/>
      <w:r w:rsidRPr="003C7420">
        <w:rPr>
          <w:sz w:val="28"/>
          <w:szCs w:val="28"/>
        </w:rPr>
        <w:t>Общие положения</w:t>
      </w:r>
      <w:bookmarkEnd w:id="6"/>
    </w:p>
    <w:p w:rsidR="007B7C66" w:rsidRPr="003C7420" w:rsidRDefault="00EE3199" w:rsidP="003C7420">
      <w:pPr>
        <w:pStyle w:val="22"/>
        <w:numPr>
          <w:ilvl w:val="1"/>
          <w:numId w:val="2"/>
        </w:numPr>
        <w:shd w:val="clear" w:color="auto" w:fill="auto"/>
        <w:tabs>
          <w:tab w:val="left" w:pos="1250"/>
        </w:tabs>
        <w:spacing w:before="0" w:after="60" w:line="240" w:lineRule="auto"/>
        <w:ind w:firstLine="780"/>
      </w:pPr>
      <w:r w:rsidRPr="003C7420">
        <w:t xml:space="preserve">Общественный молодежный парламент при Совете депутатов Советского внутригородского района городского округа Самара (далее - Молодежный парламент) создан для непосредственного участия самой молодежи в лице ее активных представителей в процессе разработки, принятия рекомендаций в сфере молодежной политики в Советском внутригородском районе городского округа Самара (далее </w:t>
      </w:r>
      <w:r w:rsidRPr="003C7420">
        <w:rPr>
          <w:rStyle w:val="23"/>
        </w:rPr>
        <w:t xml:space="preserve">- </w:t>
      </w:r>
      <w:r w:rsidRPr="003C7420">
        <w:t>Советский район).</w:t>
      </w:r>
    </w:p>
    <w:p w:rsidR="007B7C66" w:rsidRPr="003C7420" w:rsidRDefault="00EE3199" w:rsidP="003C7420">
      <w:pPr>
        <w:pStyle w:val="22"/>
        <w:numPr>
          <w:ilvl w:val="1"/>
          <w:numId w:val="2"/>
        </w:numPr>
        <w:shd w:val="clear" w:color="auto" w:fill="auto"/>
        <w:tabs>
          <w:tab w:val="left" w:pos="1245"/>
        </w:tabs>
        <w:spacing w:before="0" w:after="56" w:line="240" w:lineRule="auto"/>
        <w:ind w:firstLine="780"/>
      </w:pPr>
      <w:r w:rsidRPr="003C7420">
        <w:t>Молодежный парламент является совещательным и консультативным органом при Совете депутатов Советского внутригородского района городского округа Самара (далее - Совет депутатов) и осуществляет свою деятельность на общественных началах в соответствии с настоящим Положением.</w:t>
      </w:r>
    </w:p>
    <w:p w:rsidR="007B7C66" w:rsidRPr="003C7420" w:rsidRDefault="00EE3199" w:rsidP="003C7420">
      <w:pPr>
        <w:pStyle w:val="22"/>
        <w:shd w:val="clear" w:color="auto" w:fill="auto"/>
        <w:spacing w:before="0" w:after="64" w:line="240" w:lineRule="auto"/>
        <w:ind w:firstLine="780"/>
      </w:pPr>
      <w:r w:rsidRPr="003C7420">
        <w:t>Срок деятельности Молодежного парламента равен сроку полномочий Совета депутатов соответствующего созыва, сформировавшего Молодежный парламент.</w:t>
      </w:r>
    </w:p>
    <w:p w:rsidR="003C7420" w:rsidRDefault="00EE3199" w:rsidP="003C7420">
      <w:pPr>
        <w:pStyle w:val="22"/>
        <w:keepNext/>
        <w:keepLines/>
        <w:numPr>
          <w:ilvl w:val="1"/>
          <w:numId w:val="2"/>
        </w:numPr>
        <w:shd w:val="clear" w:color="auto" w:fill="auto"/>
        <w:tabs>
          <w:tab w:val="left" w:pos="1264"/>
          <w:tab w:val="left" w:pos="2978"/>
          <w:tab w:val="left" w:pos="10348"/>
        </w:tabs>
        <w:spacing w:before="0" w:after="212" w:line="240" w:lineRule="auto"/>
        <w:ind w:right="49"/>
      </w:pPr>
      <w:r w:rsidRPr="003C7420">
        <w:t>В своей деятельности Молодежный парламент руководствуется Конституцией Российской Федерации, действующим законодательством Российской Федерации, Уставом Советского внутригородского района городского округа Самара Самарской области, муниципальными правовыми актами городского округа Самара.</w:t>
      </w:r>
      <w:bookmarkStart w:id="7" w:name="bookmark10"/>
    </w:p>
    <w:p w:rsidR="007B7C66" w:rsidRPr="003C7420" w:rsidRDefault="00EE3199" w:rsidP="003C7420">
      <w:pPr>
        <w:pStyle w:val="22"/>
        <w:keepNext/>
        <w:keepLines/>
        <w:numPr>
          <w:ilvl w:val="0"/>
          <w:numId w:val="2"/>
        </w:numPr>
        <w:shd w:val="clear" w:color="auto" w:fill="auto"/>
        <w:tabs>
          <w:tab w:val="left" w:pos="851"/>
          <w:tab w:val="left" w:pos="2978"/>
          <w:tab w:val="left" w:pos="10348"/>
        </w:tabs>
        <w:spacing w:before="0" w:after="212" w:line="240" w:lineRule="auto"/>
        <w:ind w:right="49"/>
        <w:jc w:val="center"/>
        <w:rPr>
          <w:b/>
        </w:rPr>
      </w:pPr>
      <w:r w:rsidRPr="003C7420">
        <w:rPr>
          <w:b/>
        </w:rPr>
        <w:t>Основные цели деятельности и задачи Молодежного парламента</w:t>
      </w:r>
      <w:bookmarkEnd w:id="7"/>
    </w:p>
    <w:p w:rsidR="007B7C66" w:rsidRPr="003C7420" w:rsidRDefault="00EE3199" w:rsidP="003C7420">
      <w:pPr>
        <w:pStyle w:val="22"/>
        <w:numPr>
          <w:ilvl w:val="1"/>
          <w:numId w:val="2"/>
        </w:numPr>
        <w:shd w:val="clear" w:color="auto" w:fill="auto"/>
        <w:tabs>
          <w:tab w:val="left" w:pos="1335"/>
        </w:tabs>
        <w:spacing w:before="0" w:after="117" w:line="240" w:lineRule="auto"/>
        <w:ind w:firstLine="760"/>
      </w:pPr>
      <w:r w:rsidRPr="003C7420">
        <w:t>Основные цели деятельности Молодежного парламента:</w:t>
      </w:r>
    </w:p>
    <w:p w:rsidR="007B7C66" w:rsidRPr="003C7420" w:rsidRDefault="00EE3199" w:rsidP="003C7420">
      <w:pPr>
        <w:pStyle w:val="22"/>
        <w:numPr>
          <w:ilvl w:val="0"/>
          <w:numId w:val="3"/>
        </w:numPr>
        <w:shd w:val="clear" w:color="auto" w:fill="auto"/>
        <w:tabs>
          <w:tab w:val="left" w:pos="969"/>
        </w:tabs>
        <w:spacing w:before="0" w:after="60" w:line="240" w:lineRule="auto"/>
        <w:ind w:firstLine="760"/>
      </w:pPr>
      <w:r w:rsidRPr="003C7420">
        <w:t>привлечение молодежи к активному участию в разработке и реализации эффективной молодежной политики путем сотрудничества с депутатами Совета депутатов в процессе нормотворчества;</w:t>
      </w:r>
    </w:p>
    <w:p w:rsidR="007B7C66" w:rsidRPr="003C7420" w:rsidRDefault="00EE3199" w:rsidP="003C7420">
      <w:pPr>
        <w:pStyle w:val="22"/>
        <w:numPr>
          <w:ilvl w:val="0"/>
          <w:numId w:val="3"/>
        </w:numPr>
        <w:shd w:val="clear" w:color="auto" w:fill="auto"/>
        <w:tabs>
          <w:tab w:val="left" w:pos="964"/>
        </w:tabs>
        <w:spacing w:before="0" w:after="68" w:line="240" w:lineRule="auto"/>
        <w:ind w:firstLine="760"/>
      </w:pPr>
      <w:r w:rsidRPr="003C7420">
        <w:t>организация взаимодействия органов местного самоуправления Советского района с общественными молодежными объединениями в целях эффективного осуществления молодежной политики на территории Советского района Самара;</w:t>
      </w:r>
    </w:p>
    <w:p w:rsidR="007B7C66" w:rsidRPr="003C7420" w:rsidRDefault="00EE3199" w:rsidP="003C7420">
      <w:pPr>
        <w:pStyle w:val="22"/>
        <w:numPr>
          <w:ilvl w:val="0"/>
          <w:numId w:val="3"/>
        </w:numPr>
        <w:shd w:val="clear" w:color="auto" w:fill="auto"/>
        <w:tabs>
          <w:tab w:val="left" w:pos="959"/>
        </w:tabs>
        <w:spacing w:before="0" w:after="45" w:line="240" w:lineRule="auto"/>
        <w:ind w:firstLine="760"/>
      </w:pPr>
      <w:r w:rsidRPr="003C7420">
        <w:t xml:space="preserve">привлечение молодежи к разработке стратегии развития Советского района, муниципальных программ, нормативных правовых актов, реализации социальных </w:t>
      </w:r>
      <w:r w:rsidRPr="003C7420">
        <w:lastRenderedPageBreak/>
        <w:t>инициатив и молодежной политики в Советском районе;</w:t>
      </w:r>
    </w:p>
    <w:p w:rsidR="007B7C66" w:rsidRPr="003C7420" w:rsidRDefault="00EE3199" w:rsidP="003C7420">
      <w:pPr>
        <w:pStyle w:val="22"/>
        <w:numPr>
          <w:ilvl w:val="0"/>
          <w:numId w:val="3"/>
        </w:numPr>
        <w:shd w:val="clear" w:color="auto" w:fill="auto"/>
        <w:tabs>
          <w:tab w:val="left" w:pos="959"/>
        </w:tabs>
        <w:spacing w:before="0" w:after="228" w:line="240" w:lineRule="auto"/>
        <w:ind w:firstLine="760"/>
      </w:pPr>
      <w:r w:rsidRPr="003C7420">
        <w:t>создание условий для более полного включения молодежи в социально- экономическую, политическую и культурную жизнь общества.</w:t>
      </w:r>
    </w:p>
    <w:p w:rsidR="007B7C66" w:rsidRPr="003C7420" w:rsidRDefault="00EE3199" w:rsidP="003C7420">
      <w:pPr>
        <w:pStyle w:val="22"/>
        <w:numPr>
          <w:ilvl w:val="1"/>
          <w:numId w:val="2"/>
        </w:numPr>
        <w:shd w:val="clear" w:color="auto" w:fill="auto"/>
        <w:tabs>
          <w:tab w:val="left" w:pos="1335"/>
        </w:tabs>
        <w:spacing w:before="0" w:after="113" w:line="240" w:lineRule="auto"/>
        <w:ind w:firstLine="760"/>
      </w:pPr>
      <w:r w:rsidRPr="003C7420">
        <w:t>Основные задачи Молодежного парламента:</w:t>
      </w:r>
    </w:p>
    <w:p w:rsidR="007B7C66" w:rsidRPr="003C7420" w:rsidRDefault="00EE3199" w:rsidP="003C7420">
      <w:pPr>
        <w:pStyle w:val="22"/>
        <w:numPr>
          <w:ilvl w:val="0"/>
          <w:numId w:val="3"/>
        </w:numPr>
        <w:shd w:val="clear" w:color="auto" w:fill="auto"/>
        <w:tabs>
          <w:tab w:val="left" w:pos="954"/>
        </w:tabs>
        <w:spacing w:before="0" w:after="60" w:line="240" w:lineRule="auto"/>
        <w:ind w:firstLine="760"/>
      </w:pPr>
      <w:r w:rsidRPr="003C7420">
        <w:t>участие в нормотворческой деятельности Совета депутатов в сфере реализации молодежной политики путем направления конкретных предложений;</w:t>
      </w:r>
    </w:p>
    <w:p w:rsidR="007B7C66" w:rsidRPr="003C7420" w:rsidRDefault="00EE3199" w:rsidP="003C7420">
      <w:pPr>
        <w:pStyle w:val="22"/>
        <w:numPr>
          <w:ilvl w:val="0"/>
          <w:numId w:val="3"/>
        </w:numPr>
        <w:shd w:val="clear" w:color="auto" w:fill="auto"/>
        <w:tabs>
          <w:tab w:val="left" w:pos="959"/>
        </w:tabs>
        <w:spacing w:before="0" w:after="224" w:line="240" w:lineRule="auto"/>
        <w:ind w:firstLine="760"/>
      </w:pPr>
      <w:r w:rsidRPr="003C7420">
        <w:t>представление интересов молодежи в органах местного самоуправления Советского района;</w:t>
      </w:r>
    </w:p>
    <w:p w:rsidR="007B7C66" w:rsidRPr="003C7420" w:rsidRDefault="00EE3199" w:rsidP="003C7420">
      <w:pPr>
        <w:pStyle w:val="22"/>
        <w:numPr>
          <w:ilvl w:val="0"/>
          <w:numId w:val="3"/>
        </w:numPr>
        <w:shd w:val="clear" w:color="auto" w:fill="auto"/>
        <w:tabs>
          <w:tab w:val="left" w:pos="1013"/>
        </w:tabs>
        <w:spacing w:before="0" w:after="104" w:line="240" w:lineRule="auto"/>
        <w:ind w:firstLine="760"/>
      </w:pPr>
      <w:r w:rsidRPr="003C7420">
        <w:t>содействие в защите прав и законных интересов молодежи;</w:t>
      </w:r>
    </w:p>
    <w:p w:rsidR="007B7C66" w:rsidRPr="003C7420" w:rsidRDefault="00EE3199" w:rsidP="003C7420">
      <w:pPr>
        <w:pStyle w:val="22"/>
        <w:numPr>
          <w:ilvl w:val="0"/>
          <w:numId w:val="3"/>
        </w:numPr>
        <w:shd w:val="clear" w:color="auto" w:fill="auto"/>
        <w:tabs>
          <w:tab w:val="left" w:pos="969"/>
        </w:tabs>
        <w:spacing w:before="0" w:after="228" w:line="240" w:lineRule="auto"/>
        <w:ind w:firstLine="760"/>
      </w:pPr>
      <w:r w:rsidRPr="003C7420">
        <w:t>подготовка кадров, осуществляемая в ходе практической работы, и ознакомление молодежи с законотворческой, управленческой и общественной деятельностью;</w:t>
      </w:r>
    </w:p>
    <w:p w:rsidR="007B7C66" w:rsidRPr="003C7420" w:rsidRDefault="00EE3199" w:rsidP="003C7420">
      <w:pPr>
        <w:pStyle w:val="22"/>
        <w:numPr>
          <w:ilvl w:val="0"/>
          <w:numId w:val="3"/>
        </w:numPr>
        <w:shd w:val="clear" w:color="auto" w:fill="auto"/>
        <w:tabs>
          <w:tab w:val="left" w:pos="1013"/>
        </w:tabs>
        <w:spacing w:before="0" w:after="0" w:line="240" w:lineRule="auto"/>
        <w:ind w:firstLine="760"/>
      </w:pPr>
      <w:r w:rsidRPr="003C7420">
        <w:t>участие в заседаниях комитетов Совета депутатов;</w:t>
      </w:r>
    </w:p>
    <w:p w:rsidR="007B7C66" w:rsidRPr="003C7420" w:rsidRDefault="00EE3199" w:rsidP="003C7420">
      <w:pPr>
        <w:pStyle w:val="22"/>
        <w:numPr>
          <w:ilvl w:val="0"/>
          <w:numId w:val="3"/>
        </w:numPr>
        <w:shd w:val="clear" w:color="auto" w:fill="auto"/>
        <w:tabs>
          <w:tab w:val="left" w:pos="922"/>
        </w:tabs>
        <w:spacing w:before="0" w:after="220" w:line="240" w:lineRule="auto"/>
        <w:ind w:firstLine="760"/>
      </w:pPr>
      <w:r w:rsidRPr="003C7420">
        <w:t>просветительская деятельность в молодежной среде, направленная на повышение правовой культуры молодых избирателей и доступности общественн</w:t>
      </w:r>
      <w:proofErr w:type="gramStart"/>
      <w:r w:rsidRPr="003C7420">
        <w:t>о-</w:t>
      </w:r>
      <w:proofErr w:type="gramEnd"/>
      <w:r w:rsidRPr="003C7420">
        <w:t xml:space="preserve"> политической информации;</w:t>
      </w:r>
    </w:p>
    <w:p w:rsidR="007B7C66" w:rsidRPr="003C7420" w:rsidRDefault="00EE3199" w:rsidP="003C7420">
      <w:pPr>
        <w:pStyle w:val="22"/>
        <w:numPr>
          <w:ilvl w:val="0"/>
          <w:numId w:val="3"/>
        </w:numPr>
        <w:shd w:val="clear" w:color="auto" w:fill="auto"/>
        <w:tabs>
          <w:tab w:val="left" w:pos="972"/>
        </w:tabs>
        <w:spacing w:before="0" w:after="106" w:line="240" w:lineRule="auto"/>
        <w:ind w:firstLine="760"/>
      </w:pPr>
      <w:r w:rsidRPr="003C7420">
        <w:t>формирование активной гражданской позиции молодежи;</w:t>
      </w:r>
    </w:p>
    <w:p w:rsidR="007B7C66" w:rsidRPr="003C7420" w:rsidRDefault="00EE3199" w:rsidP="003C7420">
      <w:pPr>
        <w:pStyle w:val="22"/>
        <w:numPr>
          <w:ilvl w:val="0"/>
          <w:numId w:val="3"/>
        </w:numPr>
        <w:shd w:val="clear" w:color="auto" w:fill="auto"/>
        <w:tabs>
          <w:tab w:val="left" w:pos="927"/>
        </w:tabs>
        <w:spacing w:before="0" w:after="49" w:line="240" w:lineRule="auto"/>
        <w:ind w:firstLine="760"/>
      </w:pPr>
      <w:proofErr w:type="gramStart"/>
      <w:r w:rsidRPr="003C7420">
        <w:t>взаимодействие с органами государственной власти Российской Федерации, органами государственной власти Самарской области, органами местного самоуправления городского округа Самара, Общественной молодежной палатой при Государственной Думе Федерального Собрания Российской Федерации, Общественным молодежным парламентом при Самарской Губернской Думе, Общественным молодежным парламентом при Думе городского округа Самара, общественными объединениями и организациями Советского района, в городском округе Самара по вопросам, защиты прав и законных интересов</w:t>
      </w:r>
      <w:proofErr w:type="gramEnd"/>
      <w:r w:rsidRPr="003C7420">
        <w:t xml:space="preserve"> молодежи;</w:t>
      </w:r>
    </w:p>
    <w:p w:rsidR="007B7C66" w:rsidRPr="003C7420" w:rsidRDefault="00EE3199" w:rsidP="003C7420">
      <w:pPr>
        <w:pStyle w:val="22"/>
        <w:numPr>
          <w:ilvl w:val="0"/>
          <w:numId w:val="3"/>
        </w:numPr>
        <w:shd w:val="clear" w:color="auto" w:fill="auto"/>
        <w:tabs>
          <w:tab w:val="left" w:pos="918"/>
        </w:tabs>
        <w:spacing w:before="0" w:after="72" w:line="240" w:lineRule="auto"/>
        <w:ind w:firstLine="760"/>
      </w:pPr>
      <w:r w:rsidRPr="003C7420">
        <w:t>внесение предложений по проектам решений Совета депутатов в области защиты прав и законных интересов молодежи;</w:t>
      </w:r>
    </w:p>
    <w:p w:rsidR="007B7C66" w:rsidRPr="003C7420" w:rsidRDefault="00EE3199" w:rsidP="003C7420">
      <w:pPr>
        <w:pStyle w:val="22"/>
        <w:numPr>
          <w:ilvl w:val="0"/>
          <w:numId w:val="3"/>
        </w:numPr>
        <w:shd w:val="clear" w:color="auto" w:fill="auto"/>
        <w:tabs>
          <w:tab w:val="left" w:pos="918"/>
        </w:tabs>
        <w:spacing w:before="0" w:after="556" w:line="240" w:lineRule="auto"/>
        <w:ind w:firstLine="760"/>
      </w:pPr>
      <w:r w:rsidRPr="003C7420">
        <w:t>изучение мнения молодежи о деятельности органов местного самоуправления Советского района по реализации молодежной политики.</w:t>
      </w:r>
    </w:p>
    <w:p w:rsidR="007B7C66" w:rsidRPr="003C7420" w:rsidRDefault="00EE3199" w:rsidP="003C7420">
      <w:pPr>
        <w:pStyle w:val="20"/>
        <w:keepNext/>
        <w:keepLines/>
        <w:numPr>
          <w:ilvl w:val="0"/>
          <w:numId w:val="2"/>
        </w:numPr>
        <w:shd w:val="clear" w:color="auto" w:fill="auto"/>
        <w:tabs>
          <w:tab w:val="left" w:pos="284"/>
        </w:tabs>
        <w:spacing w:line="240" w:lineRule="auto"/>
        <w:ind w:right="-8" w:firstLine="0"/>
        <w:rPr>
          <w:sz w:val="28"/>
          <w:szCs w:val="28"/>
        </w:rPr>
      </w:pPr>
      <w:bookmarkStart w:id="8" w:name="bookmark11"/>
      <w:r w:rsidRPr="003C7420">
        <w:rPr>
          <w:sz w:val="28"/>
          <w:szCs w:val="28"/>
        </w:rPr>
        <w:t xml:space="preserve">Состав и порядок </w:t>
      </w:r>
      <w:r w:rsidR="003C7420">
        <w:rPr>
          <w:sz w:val="28"/>
          <w:szCs w:val="28"/>
        </w:rPr>
        <w:t>ф</w:t>
      </w:r>
      <w:r w:rsidRPr="003C7420">
        <w:rPr>
          <w:sz w:val="28"/>
          <w:szCs w:val="28"/>
        </w:rPr>
        <w:t>ормирования Молодежного парламента</w:t>
      </w:r>
      <w:bookmarkEnd w:id="8"/>
    </w:p>
    <w:p w:rsidR="007B7C66" w:rsidRPr="003C7420" w:rsidRDefault="00EE3199" w:rsidP="003C7420">
      <w:pPr>
        <w:pStyle w:val="22"/>
        <w:numPr>
          <w:ilvl w:val="1"/>
          <w:numId w:val="2"/>
        </w:numPr>
        <w:shd w:val="clear" w:color="auto" w:fill="auto"/>
        <w:tabs>
          <w:tab w:val="left" w:pos="1263"/>
        </w:tabs>
        <w:spacing w:before="0" w:after="220" w:line="240" w:lineRule="auto"/>
        <w:ind w:firstLine="760"/>
      </w:pPr>
      <w:r w:rsidRPr="003C7420">
        <w:t>Молодежный парламент формируется на добровольной основе. В состав Молодежного парламента могут входить представители общественных объединений, организаций, учреждений, расположенных на территории Советского района и осуществляющих деятельность на территории Советского района, из расчета не более двух представителей от одного объединения, организации, учреждения.</w:t>
      </w:r>
    </w:p>
    <w:p w:rsidR="007B7C66" w:rsidRPr="003C7420" w:rsidRDefault="00EE3199" w:rsidP="003C7420">
      <w:pPr>
        <w:pStyle w:val="22"/>
        <w:shd w:val="clear" w:color="auto" w:fill="auto"/>
        <w:spacing w:before="0" w:after="0" w:line="240" w:lineRule="auto"/>
        <w:ind w:firstLine="760"/>
      </w:pPr>
      <w:r w:rsidRPr="003C7420">
        <w:t>Под общественными объединениями в настоящем Положении понимаются:</w:t>
      </w:r>
    </w:p>
    <w:p w:rsidR="007B7C66" w:rsidRPr="003C7420" w:rsidRDefault="00EE3199" w:rsidP="003C7420">
      <w:pPr>
        <w:pStyle w:val="22"/>
        <w:shd w:val="clear" w:color="auto" w:fill="auto"/>
        <w:spacing w:before="0" w:after="52" w:line="240" w:lineRule="auto"/>
        <w:ind w:firstLine="1520"/>
      </w:pPr>
      <w:r w:rsidRPr="003C7420">
        <w:t xml:space="preserve">молодежные общественные объединения и организации, </w:t>
      </w:r>
      <w:r w:rsidRPr="003C7420">
        <w:lastRenderedPageBreak/>
        <w:t>зарегистрированные и осуществляющие свою деятельность на территории Советского района;</w:t>
      </w:r>
    </w:p>
    <w:p w:rsidR="007B7C66" w:rsidRPr="003C7420" w:rsidRDefault="00EE3199" w:rsidP="003C7420">
      <w:pPr>
        <w:pStyle w:val="22"/>
        <w:numPr>
          <w:ilvl w:val="0"/>
          <w:numId w:val="3"/>
        </w:numPr>
        <w:shd w:val="clear" w:color="auto" w:fill="auto"/>
        <w:tabs>
          <w:tab w:val="left" w:pos="981"/>
        </w:tabs>
        <w:spacing w:before="0" w:after="76" w:line="240" w:lineRule="auto"/>
        <w:ind w:firstLine="760"/>
      </w:pPr>
      <w:r w:rsidRPr="003C7420">
        <w:t>образовательные учреждения, расположенные на территории Советского района;</w:t>
      </w:r>
    </w:p>
    <w:p w:rsidR="007B7C66" w:rsidRPr="003C7420" w:rsidRDefault="00EE3199" w:rsidP="003C7420">
      <w:pPr>
        <w:pStyle w:val="22"/>
        <w:numPr>
          <w:ilvl w:val="0"/>
          <w:numId w:val="3"/>
        </w:numPr>
        <w:shd w:val="clear" w:color="auto" w:fill="auto"/>
        <w:tabs>
          <w:tab w:val="left" w:pos="981"/>
        </w:tabs>
        <w:spacing w:before="0" w:after="45" w:line="240" w:lineRule="auto"/>
        <w:ind w:firstLine="760"/>
      </w:pPr>
      <w:r w:rsidRPr="003C7420">
        <w:t>молодежные объединения в организациях и учреждениях, расположенных на территории Советского района;</w:t>
      </w:r>
    </w:p>
    <w:p w:rsidR="007B7C66" w:rsidRPr="003C7420" w:rsidRDefault="00EE3199" w:rsidP="003C7420">
      <w:pPr>
        <w:pStyle w:val="22"/>
        <w:numPr>
          <w:ilvl w:val="0"/>
          <w:numId w:val="3"/>
        </w:numPr>
        <w:shd w:val="clear" w:color="auto" w:fill="auto"/>
        <w:tabs>
          <w:tab w:val="left" w:pos="976"/>
        </w:tabs>
        <w:spacing w:before="0" w:after="64" w:line="240" w:lineRule="auto"/>
        <w:ind w:firstLine="760"/>
      </w:pPr>
      <w:r w:rsidRPr="003C7420">
        <w:t>общественные организации, расположенные на территории Советского района;</w:t>
      </w:r>
    </w:p>
    <w:p w:rsidR="007B7C66" w:rsidRPr="003C7420" w:rsidRDefault="00EE3199" w:rsidP="003C7420">
      <w:pPr>
        <w:pStyle w:val="22"/>
        <w:numPr>
          <w:ilvl w:val="0"/>
          <w:numId w:val="3"/>
        </w:numPr>
        <w:shd w:val="clear" w:color="auto" w:fill="auto"/>
        <w:tabs>
          <w:tab w:val="left" w:pos="981"/>
        </w:tabs>
        <w:spacing w:before="0" w:after="60" w:line="240" w:lineRule="auto"/>
        <w:ind w:firstLine="760"/>
      </w:pPr>
      <w:r w:rsidRPr="003C7420">
        <w:t>общественные советы микрорайонов, действующие на территории Советского района.</w:t>
      </w:r>
    </w:p>
    <w:p w:rsidR="007B7C66" w:rsidRPr="003C7420" w:rsidRDefault="00EE3199" w:rsidP="003C7420">
      <w:pPr>
        <w:pStyle w:val="22"/>
        <w:numPr>
          <w:ilvl w:val="1"/>
          <w:numId w:val="2"/>
        </w:numPr>
        <w:shd w:val="clear" w:color="auto" w:fill="auto"/>
        <w:tabs>
          <w:tab w:val="left" w:pos="1298"/>
        </w:tabs>
        <w:spacing w:before="0" w:after="224" w:line="240" w:lineRule="auto"/>
        <w:ind w:firstLine="760"/>
      </w:pPr>
      <w:r w:rsidRPr="003C7420">
        <w:t>Членом Молодежного парламента может быть гражданин Российской Федерации в возрасте от 16 до 25 лет.</w:t>
      </w:r>
    </w:p>
    <w:p w:rsidR="007B7C66" w:rsidRPr="003C7420" w:rsidRDefault="00EE3199" w:rsidP="003C7420">
      <w:pPr>
        <w:pStyle w:val="22"/>
        <w:numPr>
          <w:ilvl w:val="1"/>
          <w:numId w:val="2"/>
        </w:numPr>
        <w:shd w:val="clear" w:color="auto" w:fill="auto"/>
        <w:tabs>
          <w:tab w:val="left" w:pos="1352"/>
        </w:tabs>
        <w:spacing w:before="0" w:after="102" w:line="240" w:lineRule="auto"/>
        <w:ind w:firstLine="760"/>
      </w:pPr>
      <w:r w:rsidRPr="003C7420">
        <w:t>Количество членов Молодежного парламента составляет 25 человек.</w:t>
      </w:r>
    </w:p>
    <w:p w:rsidR="007B7C66" w:rsidRPr="003C7420" w:rsidRDefault="00EE3199" w:rsidP="003C7420">
      <w:pPr>
        <w:pStyle w:val="22"/>
        <w:numPr>
          <w:ilvl w:val="1"/>
          <w:numId w:val="2"/>
        </w:numPr>
        <w:shd w:val="clear" w:color="auto" w:fill="auto"/>
        <w:tabs>
          <w:tab w:val="left" w:pos="1293"/>
        </w:tabs>
        <w:spacing w:before="0" w:after="220" w:line="240" w:lineRule="auto"/>
        <w:ind w:firstLine="760"/>
      </w:pPr>
      <w:r w:rsidRPr="003C7420">
        <w:t>Члены Молодежного парламента осуществляют свою деятельность на общественных началах.</w:t>
      </w:r>
    </w:p>
    <w:p w:rsidR="007B7C66" w:rsidRPr="003C7420" w:rsidRDefault="00EE3199" w:rsidP="003C7420">
      <w:pPr>
        <w:pStyle w:val="22"/>
        <w:numPr>
          <w:ilvl w:val="1"/>
          <w:numId w:val="2"/>
        </w:numPr>
        <w:shd w:val="clear" w:color="auto" w:fill="auto"/>
        <w:tabs>
          <w:tab w:val="left" w:pos="1352"/>
        </w:tabs>
        <w:spacing w:before="0" w:after="267" w:line="240" w:lineRule="auto"/>
        <w:ind w:firstLine="760"/>
      </w:pPr>
      <w:r w:rsidRPr="003C7420">
        <w:t>Членство в Молодежном парламенте прекращается в случаях:</w:t>
      </w:r>
    </w:p>
    <w:p w:rsidR="007B7C66" w:rsidRPr="003C7420" w:rsidRDefault="00EE3199" w:rsidP="003C7420">
      <w:pPr>
        <w:pStyle w:val="22"/>
        <w:numPr>
          <w:ilvl w:val="0"/>
          <w:numId w:val="3"/>
        </w:numPr>
        <w:shd w:val="clear" w:color="auto" w:fill="auto"/>
        <w:tabs>
          <w:tab w:val="left" w:pos="1031"/>
        </w:tabs>
        <w:spacing w:before="0" w:after="103" w:line="240" w:lineRule="auto"/>
        <w:ind w:firstLine="760"/>
      </w:pPr>
      <w:r w:rsidRPr="003C7420">
        <w:t>прекращения деятельности Молодежного парламента;</w:t>
      </w:r>
    </w:p>
    <w:p w:rsidR="007B7C66" w:rsidRPr="003C7420" w:rsidRDefault="00EE3199" w:rsidP="003C7420">
      <w:pPr>
        <w:pStyle w:val="22"/>
        <w:numPr>
          <w:ilvl w:val="0"/>
          <w:numId w:val="3"/>
        </w:numPr>
        <w:shd w:val="clear" w:color="auto" w:fill="auto"/>
        <w:tabs>
          <w:tab w:val="left" w:pos="981"/>
        </w:tabs>
        <w:spacing w:before="0" w:after="60" w:line="240" w:lineRule="auto"/>
        <w:ind w:firstLine="760"/>
      </w:pPr>
      <w:r w:rsidRPr="003C7420">
        <w:t>добровольного выхода из Молодежного парламента по соответствующему заявлению;</w:t>
      </w:r>
    </w:p>
    <w:p w:rsidR="007B7C66" w:rsidRPr="003C7420" w:rsidRDefault="00EE3199" w:rsidP="003C7420">
      <w:pPr>
        <w:pStyle w:val="22"/>
        <w:numPr>
          <w:ilvl w:val="0"/>
          <w:numId w:val="3"/>
        </w:numPr>
        <w:shd w:val="clear" w:color="auto" w:fill="auto"/>
        <w:tabs>
          <w:tab w:val="left" w:pos="981"/>
        </w:tabs>
        <w:spacing w:before="0" w:after="224" w:line="240" w:lineRule="auto"/>
        <w:ind w:firstLine="760"/>
      </w:pPr>
      <w:r w:rsidRPr="003C7420">
        <w:t>исключения из Молодежного парламента за систематическую (три и более раз) неявку без уважительной причины на заседания Молодежного парламента и (или) комиссии, членом которой он является;</w:t>
      </w:r>
    </w:p>
    <w:p w:rsidR="007B7C66" w:rsidRPr="003C7420" w:rsidRDefault="00EE3199" w:rsidP="003C7420">
      <w:pPr>
        <w:pStyle w:val="22"/>
        <w:numPr>
          <w:ilvl w:val="0"/>
          <w:numId w:val="3"/>
        </w:numPr>
        <w:shd w:val="clear" w:color="auto" w:fill="auto"/>
        <w:tabs>
          <w:tab w:val="left" w:pos="1031"/>
        </w:tabs>
        <w:spacing w:before="0" w:after="104" w:line="240" w:lineRule="auto"/>
        <w:ind w:firstLine="760"/>
      </w:pPr>
      <w:r w:rsidRPr="003C7420">
        <w:t>достижения 25-летнего возраста;</w:t>
      </w:r>
    </w:p>
    <w:p w:rsidR="007B7C66" w:rsidRPr="003C7420" w:rsidRDefault="00EE3199" w:rsidP="003C7420">
      <w:pPr>
        <w:pStyle w:val="22"/>
        <w:numPr>
          <w:ilvl w:val="0"/>
          <w:numId w:val="3"/>
        </w:numPr>
        <w:shd w:val="clear" w:color="auto" w:fill="auto"/>
        <w:tabs>
          <w:tab w:val="left" w:pos="986"/>
        </w:tabs>
        <w:spacing w:before="0" w:after="64" w:line="240" w:lineRule="auto"/>
        <w:ind w:firstLine="760"/>
      </w:pPr>
      <w:r w:rsidRPr="003C7420">
        <w:t>отзыва своего представителя общественным объединением, организацией, учреждением, которые предоставили в соответствии с пунктом 3.1 Положения и 2.1 приложения к настоящему Положению рекомендации кандидату в члены Молодежного парламента;</w:t>
      </w:r>
    </w:p>
    <w:p w:rsidR="007B7C66" w:rsidRPr="003C7420" w:rsidRDefault="00EE3199" w:rsidP="003C7420">
      <w:pPr>
        <w:pStyle w:val="22"/>
        <w:numPr>
          <w:ilvl w:val="0"/>
          <w:numId w:val="3"/>
        </w:numPr>
        <w:shd w:val="clear" w:color="auto" w:fill="auto"/>
        <w:tabs>
          <w:tab w:val="left" w:pos="958"/>
        </w:tabs>
        <w:spacing w:before="0" w:after="60" w:line="240" w:lineRule="auto"/>
        <w:ind w:firstLine="760"/>
      </w:pPr>
      <w:r w:rsidRPr="003C7420">
        <w:t>ликвидации, реорганизации, прекращения деятельности направляющего общественного объединения, организации, учреждения.</w:t>
      </w:r>
    </w:p>
    <w:p w:rsidR="007B7C66" w:rsidRPr="003C7420" w:rsidRDefault="00EE3199" w:rsidP="003C7420">
      <w:pPr>
        <w:pStyle w:val="22"/>
        <w:numPr>
          <w:ilvl w:val="1"/>
          <w:numId w:val="2"/>
        </w:numPr>
        <w:shd w:val="clear" w:color="auto" w:fill="auto"/>
        <w:tabs>
          <w:tab w:val="left" w:pos="1280"/>
        </w:tabs>
        <w:spacing w:before="0" w:after="64" w:line="240" w:lineRule="auto"/>
        <w:ind w:firstLine="760"/>
      </w:pPr>
      <w:r w:rsidRPr="003C7420">
        <w:t>В составе Молодежного парламента - Совет Молодежного парламента, комиссии, экспертные и рабочие группы.</w:t>
      </w:r>
    </w:p>
    <w:p w:rsidR="007B7C66" w:rsidRPr="003C7420" w:rsidRDefault="00EE3199" w:rsidP="003C7420">
      <w:pPr>
        <w:pStyle w:val="22"/>
        <w:numPr>
          <w:ilvl w:val="1"/>
          <w:numId w:val="2"/>
        </w:numPr>
        <w:shd w:val="clear" w:color="auto" w:fill="auto"/>
        <w:tabs>
          <w:tab w:val="left" w:pos="1280"/>
        </w:tabs>
        <w:spacing w:before="0" w:after="56" w:line="240" w:lineRule="auto"/>
        <w:ind w:firstLine="760"/>
      </w:pPr>
      <w:r w:rsidRPr="003C7420">
        <w:t>Совет Молодежного парламента состоит из Председателя Молодежного парламента, заместителей Председателя Молодежного парламента, председателей комиссий Молодежного парламента.</w:t>
      </w:r>
    </w:p>
    <w:p w:rsidR="007B7C66" w:rsidRPr="003C7420" w:rsidRDefault="00EE3199" w:rsidP="003C7420">
      <w:pPr>
        <w:pStyle w:val="22"/>
        <w:numPr>
          <w:ilvl w:val="1"/>
          <w:numId w:val="2"/>
        </w:numPr>
        <w:shd w:val="clear" w:color="auto" w:fill="auto"/>
        <w:tabs>
          <w:tab w:val="left" w:pos="1284"/>
        </w:tabs>
        <w:spacing w:before="0" w:after="60" w:line="240" w:lineRule="auto"/>
        <w:ind w:firstLine="760"/>
      </w:pPr>
      <w:r w:rsidRPr="003C7420">
        <w:t>Для предварительного рассмотрения вопросов из числа членов Молодежного парламента создаются следующие комиссии:</w:t>
      </w:r>
    </w:p>
    <w:p w:rsidR="007B7C66" w:rsidRPr="003C7420" w:rsidRDefault="00EE3199" w:rsidP="003C7420">
      <w:pPr>
        <w:pStyle w:val="22"/>
        <w:numPr>
          <w:ilvl w:val="0"/>
          <w:numId w:val="3"/>
        </w:numPr>
        <w:shd w:val="clear" w:color="auto" w:fill="auto"/>
        <w:tabs>
          <w:tab w:val="left" w:pos="948"/>
        </w:tabs>
        <w:spacing w:before="0" w:after="224" w:line="240" w:lineRule="auto"/>
        <w:ind w:firstLine="760"/>
      </w:pPr>
      <w:r w:rsidRPr="003C7420">
        <w:t xml:space="preserve">комиссия по реализации молодежной политики и молодежных мероприятий в Советском районе, по взаимодействию с молодежными структурами Советского </w:t>
      </w:r>
      <w:r w:rsidRPr="003C7420">
        <w:lastRenderedPageBreak/>
        <w:t>района, города и области;</w:t>
      </w:r>
    </w:p>
    <w:p w:rsidR="007B7C66" w:rsidRPr="003C7420" w:rsidRDefault="00EE3199" w:rsidP="003C7420">
      <w:pPr>
        <w:pStyle w:val="22"/>
        <w:numPr>
          <w:ilvl w:val="0"/>
          <w:numId w:val="3"/>
        </w:numPr>
        <w:shd w:val="clear" w:color="auto" w:fill="auto"/>
        <w:tabs>
          <w:tab w:val="left" w:pos="1003"/>
        </w:tabs>
        <w:spacing w:before="0" w:after="267" w:line="240" w:lineRule="auto"/>
        <w:ind w:firstLine="760"/>
      </w:pPr>
      <w:r w:rsidRPr="003C7420">
        <w:t>комиссия по защите прав и законных интересов молодежи;</w:t>
      </w:r>
    </w:p>
    <w:p w:rsidR="007B7C66" w:rsidRPr="003C7420" w:rsidRDefault="00EE3199" w:rsidP="003C7420">
      <w:pPr>
        <w:pStyle w:val="22"/>
        <w:numPr>
          <w:ilvl w:val="0"/>
          <w:numId w:val="3"/>
        </w:numPr>
        <w:shd w:val="clear" w:color="auto" w:fill="auto"/>
        <w:tabs>
          <w:tab w:val="left" w:pos="1012"/>
        </w:tabs>
        <w:spacing w:before="0" w:after="113" w:line="240" w:lineRule="auto"/>
        <w:ind w:firstLine="760"/>
      </w:pPr>
      <w:r w:rsidRPr="003C7420">
        <w:t>комиссия по развитию добровольческих и волонтерских движений;</w:t>
      </w:r>
    </w:p>
    <w:p w:rsidR="007B7C66" w:rsidRPr="003C7420" w:rsidRDefault="00EE3199" w:rsidP="003C7420">
      <w:pPr>
        <w:pStyle w:val="22"/>
        <w:numPr>
          <w:ilvl w:val="0"/>
          <w:numId w:val="3"/>
        </w:numPr>
        <w:shd w:val="clear" w:color="auto" w:fill="auto"/>
        <w:tabs>
          <w:tab w:val="left" w:pos="953"/>
        </w:tabs>
        <w:spacing w:before="0" w:after="224" w:line="240" w:lineRule="auto"/>
        <w:ind w:firstLine="760"/>
      </w:pPr>
      <w:r w:rsidRPr="003C7420">
        <w:t>комиссия по содействию органам местного самоуправления Советского района в разработке программ, проектов в сфере реализации молодежной политики</w:t>
      </w:r>
    </w:p>
    <w:p w:rsidR="007B7C66" w:rsidRPr="003C7420" w:rsidRDefault="00EE3199" w:rsidP="003C7420">
      <w:pPr>
        <w:pStyle w:val="22"/>
        <w:numPr>
          <w:ilvl w:val="0"/>
          <w:numId w:val="3"/>
        </w:numPr>
        <w:shd w:val="clear" w:color="auto" w:fill="auto"/>
        <w:tabs>
          <w:tab w:val="left" w:pos="1008"/>
        </w:tabs>
        <w:spacing w:before="0" w:after="108" w:line="240" w:lineRule="auto"/>
        <w:ind w:firstLine="760"/>
      </w:pPr>
      <w:r w:rsidRPr="003C7420">
        <w:t>комиссия по бюджету, налогам и экономике;</w:t>
      </w:r>
    </w:p>
    <w:p w:rsidR="007B7C66" w:rsidRPr="003C7420" w:rsidRDefault="00EE3199" w:rsidP="003C7420">
      <w:pPr>
        <w:pStyle w:val="22"/>
        <w:shd w:val="clear" w:color="auto" w:fill="auto"/>
        <w:spacing w:before="0" w:after="224" w:line="240" w:lineRule="auto"/>
        <w:ind w:firstLine="760"/>
      </w:pPr>
      <w:r w:rsidRPr="003C7420">
        <w:t>Члены Молодежного парламента имеют право входить в состав не более двух комиссий Молодежного парламента.</w:t>
      </w:r>
    </w:p>
    <w:p w:rsidR="007B7C66" w:rsidRPr="003C7420" w:rsidRDefault="00EE3199" w:rsidP="003C7420">
      <w:pPr>
        <w:pStyle w:val="22"/>
        <w:shd w:val="clear" w:color="auto" w:fill="auto"/>
        <w:spacing w:before="0" w:after="117" w:line="240" w:lineRule="auto"/>
        <w:ind w:firstLine="760"/>
      </w:pPr>
      <w:r w:rsidRPr="003C7420">
        <w:t>Численный состав каждой комиссии: не менее 7 человек и не более 10.</w:t>
      </w:r>
    </w:p>
    <w:p w:rsidR="007B7C66" w:rsidRPr="003C7420" w:rsidRDefault="00EE3199" w:rsidP="003C7420">
      <w:pPr>
        <w:pStyle w:val="22"/>
        <w:numPr>
          <w:ilvl w:val="1"/>
          <w:numId w:val="2"/>
        </w:numPr>
        <w:shd w:val="clear" w:color="auto" w:fill="auto"/>
        <w:tabs>
          <w:tab w:val="left" w:pos="1294"/>
        </w:tabs>
        <w:spacing w:before="0" w:after="60" w:line="240" w:lineRule="auto"/>
        <w:ind w:firstLine="760"/>
      </w:pPr>
      <w:r w:rsidRPr="003C7420">
        <w:t>Экспертные и рабочие группы Молодежного парламента образуются из числа членов Молодежного парламента по предложению комиссий Молодежного парламента, Президиума Совета депутатов и комитетов Совета депутатов для осуществления отдельных направлений деятельности Молодежного парламента в соответствии с целями и задачами Молодежного парламента. В работе экспертных и рабочих групп Молодежного парламента могут принимать участие представители молодежных общественных объединений, организаций и учреждений, ученые и специалисты. Экспертные и рабочие группы, количественный и персональный состав утверждаются Советом Молодежного парламента.</w:t>
      </w:r>
    </w:p>
    <w:p w:rsidR="007B7C66" w:rsidRPr="003C7420" w:rsidRDefault="00EE3199" w:rsidP="003C7420">
      <w:pPr>
        <w:pStyle w:val="22"/>
        <w:numPr>
          <w:ilvl w:val="1"/>
          <w:numId w:val="2"/>
        </w:numPr>
        <w:shd w:val="clear" w:color="auto" w:fill="auto"/>
        <w:tabs>
          <w:tab w:val="left" w:pos="1383"/>
        </w:tabs>
        <w:spacing w:before="0" w:after="60" w:line="240" w:lineRule="auto"/>
        <w:ind w:firstLine="780"/>
      </w:pPr>
      <w:r w:rsidRPr="003C7420">
        <w:t>Формирование Молодежного парламента осуществляется на конкурсной основе в соответствии с приложением к данному Положению «Рекомендации по проведению конкурсного отбора кандидатов в члены Молодежного парламента».</w:t>
      </w:r>
    </w:p>
    <w:p w:rsidR="007B7C66" w:rsidRPr="003C7420" w:rsidRDefault="00EE3199" w:rsidP="003C7420">
      <w:pPr>
        <w:pStyle w:val="22"/>
        <w:numPr>
          <w:ilvl w:val="1"/>
          <w:numId w:val="2"/>
        </w:numPr>
        <w:shd w:val="clear" w:color="auto" w:fill="auto"/>
        <w:tabs>
          <w:tab w:val="left" w:pos="1393"/>
        </w:tabs>
        <w:spacing w:before="0" w:after="60" w:line="240" w:lineRule="auto"/>
        <w:ind w:firstLine="780"/>
      </w:pPr>
      <w:r w:rsidRPr="003C7420">
        <w:t>Сроки формирования Молодежного парламента опубликовываются в средствах массовой информации и размещаются на сайте Думы городского округа Самара в разделе «Совет депутатов Советского внутригородского района» за 30 дней до начала проведения конкурсного отбора.</w:t>
      </w:r>
    </w:p>
    <w:p w:rsidR="007B7C66" w:rsidRPr="003C7420" w:rsidRDefault="00EE3199" w:rsidP="003C7420">
      <w:pPr>
        <w:pStyle w:val="22"/>
        <w:numPr>
          <w:ilvl w:val="1"/>
          <w:numId w:val="2"/>
        </w:numPr>
        <w:shd w:val="clear" w:color="auto" w:fill="auto"/>
        <w:tabs>
          <w:tab w:val="left" w:pos="1383"/>
        </w:tabs>
        <w:spacing w:before="0" w:after="52" w:line="240" w:lineRule="auto"/>
        <w:ind w:firstLine="780"/>
      </w:pPr>
      <w:r w:rsidRPr="003C7420">
        <w:t>Конкурсный отбор кандидатов проводит конкурсная комиссия, сформированная Президиумом Совета депутатов из числа депутатов Совета депутатов, представителей структурных подразделений Администрации Советского района, представителей общественного молодежного парламента при Думе городского округа Самара, по результатам рассмотрения резюме, собеседования и защиты, представленных кандидатами программ.</w:t>
      </w:r>
    </w:p>
    <w:p w:rsidR="007B7C66" w:rsidRPr="003C7420" w:rsidRDefault="00EE3199" w:rsidP="003C7420">
      <w:pPr>
        <w:pStyle w:val="22"/>
        <w:numPr>
          <w:ilvl w:val="1"/>
          <w:numId w:val="2"/>
        </w:numPr>
        <w:shd w:val="clear" w:color="auto" w:fill="auto"/>
        <w:tabs>
          <w:tab w:val="left" w:pos="1374"/>
        </w:tabs>
        <w:spacing w:before="0" w:after="64" w:line="240" w:lineRule="auto"/>
        <w:ind w:firstLine="780"/>
      </w:pPr>
      <w:r w:rsidRPr="003C7420">
        <w:t>Конкурсная комиссия вносит рекомендации по персональному составу Молодежного парламента в Совет депутатов.</w:t>
      </w:r>
    </w:p>
    <w:p w:rsidR="007B7C66" w:rsidRPr="003C7420" w:rsidRDefault="00EE3199" w:rsidP="003C7420">
      <w:pPr>
        <w:pStyle w:val="22"/>
        <w:shd w:val="clear" w:color="auto" w:fill="auto"/>
        <w:spacing w:before="0" w:after="56" w:line="240" w:lineRule="auto"/>
        <w:ind w:firstLine="780"/>
      </w:pPr>
      <w:r w:rsidRPr="003C7420">
        <w:t>Президиум Совета депутатов утверждает персональный состав Молодежного парламента.</w:t>
      </w:r>
    </w:p>
    <w:p w:rsidR="007B7C66" w:rsidRPr="003C7420" w:rsidRDefault="00EE3199" w:rsidP="003C7420">
      <w:pPr>
        <w:pStyle w:val="22"/>
        <w:numPr>
          <w:ilvl w:val="1"/>
          <w:numId w:val="2"/>
        </w:numPr>
        <w:shd w:val="clear" w:color="auto" w:fill="auto"/>
        <w:tabs>
          <w:tab w:val="left" w:pos="1383"/>
        </w:tabs>
        <w:spacing w:before="0" w:after="68" w:line="240" w:lineRule="auto"/>
        <w:ind w:firstLine="780"/>
      </w:pPr>
      <w:r w:rsidRPr="003C7420">
        <w:t>Конкурсная комиссия может рекомендовать кандидатов, не вошедших в состав Молодежного парламента, в резерв Молодежного парламента.</w:t>
      </w:r>
    </w:p>
    <w:p w:rsidR="007B7C66" w:rsidRPr="003C7420" w:rsidRDefault="00EE3199" w:rsidP="003C7420">
      <w:pPr>
        <w:pStyle w:val="22"/>
        <w:shd w:val="clear" w:color="auto" w:fill="auto"/>
        <w:spacing w:before="0" w:after="52" w:line="240" w:lineRule="auto"/>
        <w:ind w:firstLine="780"/>
      </w:pPr>
      <w:r w:rsidRPr="003C7420">
        <w:t>Постановлением Комитета по социальным вопросам утверждается персональный состав резерва Молодежного парламента.</w:t>
      </w:r>
    </w:p>
    <w:p w:rsidR="007B7C66" w:rsidRPr="003C7420" w:rsidRDefault="00EE3199" w:rsidP="003C7420">
      <w:pPr>
        <w:pStyle w:val="22"/>
        <w:numPr>
          <w:ilvl w:val="1"/>
          <w:numId w:val="2"/>
        </w:numPr>
        <w:shd w:val="clear" w:color="auto" w:fill="auto"/>
        <w:tabs>
          <w:tab w:val="left" w:pos="1393"/>
        </w:tabs>
        <w:spacing w:before="0" w:after="0" w:line="240" w:lineRule="auto"/>
        <w:ind w:firstLine="780"/>
      </w:pPr>
      <w:r w:rsidRPr="003C7420">
        <w:lastRenderedPageBreak/>
        <w:t>Члены Молодежного парламента могут совмещать членство с работой помощника депутата Совета депутатов на общественных началах по рекомендации Совета Молодежного парламента.</w:t>
      </w:r>
    </w:p>
    <w:p w:rsidR="007B7C66" w:rsidRPr="003C7420" w:rsidRDefault="00EE3199" w:rsidP="003C7420">
      <w:pPr>
        <w:pStyle w:val="22"/>
        <w:numPr>
          <w:ilvl w:val="1"/>
          <w:numId w:val="2"/>
        </w:numPr>
        <w:shd w:val="clear" w:color="auto" w:fill="auto"/>
        <w:tabs>
          <w:tab w:val="left" w:pos="1418"/>
        </w:tabs>
        <w:spacing w:before="0" w:after="64" w:line="240" w:lineRule="auto"/>
        <w:ind w:firstLine="760"/>
      </w:pPr>
      <w:r w:rsidRPr="003C7420">
        <w:t>По рекомендации Совета Молодежного парламента Президиум Совета депутатов принимает решение о включении кандидатов в состав Молодежного парламента из резерва Молодежного парламента, а так же в соответствии с п. 3.5. настоящего Положения об исключении из Молодежного парламента.</w:t>
      </w:r>
    </w:p>
    <w:p w:rsidR="007B7C66" w:rsidRPr="003C7420" w:rsidRDefault="00EE3199" w:rsidP="003C7420">
      <w:pPr>
        <w:pStyle w:val="22"/>
        <w:numPr>
          <w:ilvl w:val="1"/>
          <w:numId w:val="2"/>
        </w:numPr>
        <w:shd w:val="clear" w:color="auto" w:fill="auto"/>
        <w:tabs>
          <w:tab w:val="left" w:pos="1418"/>
        </w:tabs>
        <w:spacing w:before="0" w:after="56" w:line="240" w:lineRule="auto"/>
        <w:ind w:firstLine="760"/>
      </w:pPr>
      <w:r w:rsidRPr="003C7420">
        <w:t>В случае если численный состав Молодежного парламента становится менее 25 человек и отсутствуют кандидаты в резерве Молодежного парламента, проводится дополнительный конкурсный отбор.</w:t>
      </w:r>
    </w:p>
    <w:p w:rsidR="007B7C66" w:rsidRPr="003C7420" w:rsidRDefault="00EE3199" w:rsidP="003C7420">
      <w:pPr>
        <w:pStyle w:val="22"/>
        <w:numPr>
          <w:ilvl w:val="1"/>
          <w:numId w:val="2"/>
        </w:numPr>
        <w:shd w:val="clear" w:color="auto" w:fill="auto"/>
        <w:tabs>
          <w:tab w:val="left" w:pos="1404"/>
        </w:tabs>
        <w:spacing w:before="0" w:after="836" w:line="240" w:lineRule="auto"/>
        <w:ind w:firstLine="760"/>
      </w:pPr>
      <w:r w:rsidRPr="003C7420">
        <w:t>Сроки проведения конкурса опубликовываются в средствах массовой информации и размещаются на электронном сайте Думы городского округа Самара в разделе «Совет депутатов Советского внутригородского района» за 30 дней до начала проведения конкурсного отбора.</w:t>
      </w:r>
    </w:p>
    <w:p w:rsidR="007B7C66" w:rsidRPr="003C7420" w:rsidRDefault="00EE3199" w:rsidP="003C7420">
      <w:pPr>
        <w:pStyle w:val="20"/>
        <w:keepNext/>
        <w:keepLines/>
        <w:numPr>
          <w:ilvl w:val="0"/>
          <w:numId w:val="2"/>
        </w:numPr>
        <w:shd w:val="clear" w:color="auto" w:fill="auto"/>
        <w:tabs>
          <w:tab w:val="left" w:pos="2342"/>
        </w:tabs>
        <w:spacing w:after="94" w:line="240" w:lineRule="auto"/>
        <w:ind w:left="1980" w:firstLine="0"/>
        <w:jc w:val="both"/>
        <w:rPr>
          <w:sz w:val="28"/>
          <w:szCs w:val="28"/>
        </w:rPr>
      </w:pPr>
      <w:bookmarkStart w:id="9" w:name="bookmark12"/>
      <w:r w:rsidRPr="003C7420">
        <w:rPr>
          <w:sz w:val="28"/>
          <w:szCs w:val="28"/>
        </w:rPr>
        <w:t>Организация работы Молодежного парламента</w:t>
      </w:r>
      <w:bookmarkEnd w:id="9"/>
    </w:p>
    <w:p w:rsidR="007B7C66" w:rsidRPr="003C7420" w:rsidRDefault="00EE3199" w:rsidP="003C7420">
      <w:pPr>
        <w:pStyle w:val="22"/>
        <w:numPr>
          <w:ilvl w:val="1"/>
          <w:numId w:val="2"/>
        </w:numPr>
        <w:shd w:val="clear" w:color="auto" w:fill="auto"/>
        <w:tabs>
          <w:tab w:val="left" w:pos="1264"/>
        </w:tabs>
        <w:spacing w:before="0" w:after="228" w:line="240" w:lineRule="auto"/>
        <w:ind w:firstLine="760"/>
      </w:pPr>
      <w:r w:rsidRPr="003C7420">
        <w:t>Деятельность Молодежного парламента основывается на принципах коллегиальности, гласности, независимости и равенства его членов.</w:t>
      </w:r>
    </w:p>
    <w:p w:rsidR="007B7C66" w:rsidRPr="003C7420" w:rsidRDefault="00EE3199" w:rsidP="003C7420">
      <w:pPr>
        <w:pStyle w:val="22"/>
        <w:numPr>
          <w:ilvl w:val="1"/>
          <w:numId w:val="2"/>
        </w:numPr>
        <w:shd w:val="clear" w:color="auto" w:fill="auto"/>
        <w:tabs>
          <w:tab w:val="left" w:pos="1324"/>
        </w:tabs>
        <w:spacing w:before="0" w:after="205" w:line="240" w:lineRule="auto"/>
        <w:ind w:firstLine="760"/>
      </w:pPr>
      <w:r w:rsidRPr="003C7420">
        <w:t>Заседания Молодежного парламента проводятся не менее четырех раз</w:t>
      </w:r>
    </w:p>
    <w:p w:rsidR="007B7C66" w:rsidRPr="003C7420" w:rsidRDefault="00EE3199" w:rsidP="003C7420">
      <w:pPr>
        <w:pStyle w:val="22"/>
        <w:shd w:val="clear" w:color="auto" w:fill="auto"/>
        <w:spacing w:before="0" w:after="262" w:line="240" w:lineRule="auto"/>
        <w:jc w:val="left"/>
      </w:pPr>
      <w:r w:rsidRPr="003C7420">
        <w:t>в год.</w:t>
      </w:r>
    </w:p>
    <w:p w:rsidR="007B7C66" w:rsidRPr="003C7420" w:rsidRDefault="00EE3199" w:rsidP="003C7420">
      <w:pPr>
        <w:pStyle w:val="22"/>
        <w:shd w:val="clear" w:color="auto" w:fill="auto"/>
        <w:spacing w:before="0" w:after="106" w:line="240" w:lineRule="auto"/>
        <w:ind w:firstLine="760"/>
      </w:pPr>
      <w:r w:rsidRPr="003C7420">
        <w:t>Заседания Молодежного парламента проводятся открыто.</w:t>
      </w:r>
    </w:p>
    <w:p w:rsidR="007B7C66" w:rsidRPr="003C7420" w:rsidRDefault="00EE3199" w:rsidP="003C7420">
      <w:pPr>
        <w:pStyle w:val="22"/>
        <w:numPr>
          <w:ilvl w:val="1"/>
          <w:numId w:val="2"/>
        </w:numPr>
        <w:shd w:val="clear" w:color="auto" w:fill="auto"/>
        <w:tabs>
          <w:tab w:val="left" w:pos="1264"/>
        </w:tabs>
        <w:spacing w:before="0" w:after="216" w:line="240" w:lineRule="auto"/>
        <w:ind w:firstLine="760"/>
      </w:pPr>
      <w:r w:rsidRPr="003C7420">
        <w:t>Заседание Молодежного парламента правомочно, если на нем присутствует не менее 2/3 членов Молодежного парламента.</w:t>
      </w:r>
    </w:p>
    <w:p w:rsidR="007B7C66" w:rsidRPr="003C7420" w:rsidRDefault="00EE3199" w:rsidP="003C7420">
      <w:pPr>
        <w:pStyle w:val="22"/>
        <w:shd w:val="clear" w:color="auto" w:fill="auto"/>
        <w:spacing w:before="0" w:after="98" w:line="240" w:lineRule="auto"/>
        <w:ind w:firstLine="760"/>
      </w:pPr>
      <w:r w:rsidRPr="003C7420">
        <w:t>Пленарные заседания Молодежного парламента оформляются протоколом.</w:t>
      </w:r>
    </w:p>
    <w:p w:rsidR="007B7C66" w:rsidRPr="003C7420" w:rsidRDefault="00EE3199" w:rsidP="003C7420">
      <w:pPr>
        <w:pStyle w:val="22"/>
        <w:numPr>
          <w:ilvl w:val="1"/>
          <w:numId w:val="2"/>
        </w:numPr>
        <w:shd w:val="clear" w:color="auto" w:fill="auto"/>
        <w:tabs>
          <w:tab w:val="left" w:pos="1274"/>
        </w:tabs>
        <w:spacing w:before="0" w:after="60" w:line="240" w:lineRule="auto"/>
        <w:ind w:firstLine="760"/>
      </w:pPr>
      <w:r w:rsidRPr="003C7420">
        <w:t>Решения Молодежного парламента считается принятым, если за него проголосовало более половины от общего числа членов Молодежного парламента и отражаются в протоколе.</w:t>
      </w:r>
    </w:p>
    <w:p w:rsidR="007B7C66" w:rsidRPr="003C7420" w:rsidRDefault="00EE3199" w:rsidP="003C7420">
      <w:pPr>
        <w:pStyle w:val="22"/>
        <w:numPr>
          <w:ilvl w:val="1"/>
          <w:numId w:val="2"/>
        </w:numPr>
        <w:shd w:val="clear" w:color="auto" w:fill="auto"/>
        <w:tabs>
          <w:tab w:val="left" w:pos="1269"/>
        </w:tabs>
        <w:spacing w:before="0" w:after="56" w:line="240" w:lineRule="auto"/>
        <w:ind w:firstLine="760"/>
      </w:pPr>
      <w:r w:rsidRPr="003C7420">
        <w:t>Молодежный парламент по направлениям своей деятельности разрабатывает и принимает Решения, которые носят рекомендательный характер.</w:t>
      </w:r>
      <w:r w:rsidR="003C7420">
        <w:t xml:space="preserve"> </w:t>
      </w:r>
      <w:r w:rsidRPr="003C7420">
        <w:t>Рекомендации Молодежного парламента направляются Председателю Совета депутатов, в комитеты Совета депутатов, молодежные общественные объединения и организации.</w:t>
      </w:r>
    </w:p>
    <w:p w:rsidR="007B7C66" w:rsidRPr="003C7420" w:rsidRDefault="00EE3199" w:rsidP="003C7420">
      <w:pPr>
        <w:pStyle w:val="22"/>
        <w:numPr>
          <w:ilvl w:val="1"/>
          <w:numId w:val="2"/>
        </w:numPr>
        <w:shd w:val="clear" w:color="auto" w:fill="auto"/>
        <w:tabs>
          <w:tab w:val="left" w:pos="1302"/>
        </w:tabs>
        <w:spacing w:before="0" w:after="60" w:line="240" w:lineRule="auto"/>
        <w:ind w:firstLine="760"/>
      </w:pPr>
      <w:r w:rsidRPr="003C7420">
        <w:t>Первое заседание Молодежного парламента созывает и открывает Председатель Совета депутатов и ведет его до избрания Председателя Молодежного парламента.</w:t>
      </w:r>
    </w:p>
    <w:p w:rsidR="007B7C66" w:rsidRPr="003C7420" w:rsidRDefault="00EE3199" w:rsidP="003C7420">
      <w:pPr>
        <w:pStyle w:val="22"/>
        <w:shd w:val="clear" w:color="auto" w:fill="auto"/>
        <w:spacing w:before="0" w:after="0" w:line="240" w:lineRule="auto"/>
        <w:ind w:firstLine="760"/>
      </w:pPr>
      <w:r w:rsidRPr="003C7420">
        <w:t>На первом заседании Молодежный парламент избирает Председателя Молодежного парламента, двух заместителей председателя, секретаря, образует Совет и комиссии Молодежного парламента.</w:t>
      </w:r>
    </w:p>
    <w:p w:rsidR="007B7C66" w:rsidRPr="003C7420" w:rsidRDefault="00EE3199" w:rsidP="003C7420">
      <w:pPr>
        <w:pStyle w:val="22"/>
        <w:numPr>
          <w:ilvl w:val="1"/>
          <w:numId w:val="2"/>
        </w:numPr>
        <w:shd w:val="clear" w:color="auto" w:fill="auto"/>
        <w:tabs>
          <w:tab w:val="left" w:pos="1351"/>
        </w:tabs>
        <w:spacing w:before="0" w:after="0" w:line="240" w:lineRule="auto"/>
        <w:ind w:firstLine="760"/>
      </w:pPr>
      <w:r w:rsidRPr="003C7420">
        <w:lastRenderedPageBreak/>
        <w:t>Председатель Молодежного парламента:</w:t>
      </w:r>
    </w:p>
    <w:p w:rsidR="007B7C66" w:rsidRPr="003C7420" w:rsidRDefault="00EE3199" w:rsidP="003C7420">
      <w:pPr>
        <w:pStyle w:val="22"/>
        <w:numPr>
          <w:ilvl w:val="0"/>
          <w:numId w:val="3"/>
        </w:numPr>
        <w:shd w:val="clear" w:color="auto" w:fill="auto"/>
        <w:tabs>
          <w:tab w:val="left" w:pos="1025"/>
        </w:tabs>
        <w:spacing w:before="0" w:after="0" w:line="240" w:lineRule="auto"/>
        <w:ind w:firstLine="760"/>
      </w:pPr>
      <w:r w:rsidRPr="003C7420">
        <w:t>организует текущую деятельность Молодежного парламента;</w:t>
      </w:r>
    </w:p>
    <w:p w:rsidR="007B7C66" w:rsidRPr="003C7420" w:rsidRDefault="00EE3199" w:rsidP="003C7420">
      <w:pPr>
        <w:pStyle w:val="22"/>
        <w:numPr>
          <w:ilvl w:val="0"/>
          <w:numId w:val="3"/>
        </w:numPr>
        <w:shd w:val="clear" w:color="auto" w:fill="auto"/>
        <w:tabs>
          <w:tab w:val="left" w:pos="1030"/>
        </w:tabs>
        <w:spacing w:before="0" w:after="0" w:line="240" w:lineRule="auto"/>
        <w:ind w:firstLine="760"/>
      </w:pPr>
      <w:r w:rsidRPr="003C7420">
        <w:t>ведет заседания Молодежного парламента;</w:t>
      </w:r>
    </w:p>
    <w:p w:rsidR="007B7C66" w:rsidRPr="003C7420" w:rsidRDefault="00EE3199" w:rsidP="003C7420">
      <w:pPr>
        <w:pStyle w:val="22"/>
        <w:numPr>
          <w:ilvl w:val="0"/>
          <w:numId w:val="3"/>
        </w:numPr>
        <w:shd w:val="clear" w:color="auto" w:fill="auto"/>
        <w:tabs>
          <w:tab w:val="left" w:pos="980"/>
        </w:tabs>
        <w:spacing w:before="0" w:after="0" w:line="240" w:lineRule="auto"/>
        <w:ind w:firstLine="760"/>
      </w:pPr>
      <w:r w:rsidRPr="003C7420">
        <w:t>представляет Молодежный парламент во взаимодействии с органами государственной власти, органами местного самоуправления Советского района, города и области, предприятиями, учреждениями и организациями Советского района;</w:t>
      </w:r>
    </w:p>
    <w:p w:rsidR="007B7C66" w:rsidRPr="003C7420" w:rsidRDefault="00EE3199" w:rsidP="003C7420">
      <w:pPr>
        <w:pStyle w:val="22"/>
        <w:numPr>
          <w:ilvl w:val="0"/>
          <w:numId w:val="3"/>
        </w:numPr>
        <w:shd w:val="clear" w:color="auto" w:fill="auto"/>
        <w:tabs>
          <w:tab w:val="left" w:pos="1030"/>
        </w:tabs>
        <w:spacing w:before="0" w:after="0" w:line="240" w:lineRule="auto"/>
        <w:ind w:firstLine="760"/>
      </w:pPr>
      <w:r w:rsidRPr="003C7420">
        <w:t>возглавляет Совет Молодежного парламента;</w:t>
      </w:r>
    </w:p>
    <w:p w:rsidR="007B7C66" w:rsidRPr="003C7420" w:rsidRDefault="00EE3199" w:rsidP="003C7420">
      <w:pPr>
        <w:pStyle w:val="22"/>
        <w:numPr>
          <w:ilvl w:val="0"/>
          <w:numId w:val="3"/>
        </w:numPr>
        <w:shd w:val="clear" w:color="auto" w:fill="auto"/>
        <w:tabs>
          <w:tab w:val="left" w:pos="1030"/>
        </w:tabs>
        <w:spacing w:before="0" w:after="0" w:line="240" w:lineRule="auto"/>
        <w:ind w:firstLine="760"/>
      </w:pPr>
      <w:r w:rsidRPr="003C7420">
        <w:t>утверждает планы работы Молодежного парламента.</w:t>
      </w:r>
    </w:p>
    <w:p w:rsidR="007B7C66" w:rsidRPr="003C7420" w:rsidRDefault="00EE3199" w:rsidP="003C7420">
      <w:pPr>
        <w:pStyle w:val="22"/>
        <w:numPr>
          <w:ilvl w:val="1"/>
          <w:numId w:val="2"/>
        </w:numPr>
        <w:shd w:val="clear" w:color="auto" w:fill="auto"/>
        <w:tabs>
          <w:tab w:val="left" w:pos="1351"/>
        </w:tabs>
        <w:spacing w:before="0" w:after="0" w:line="240" w:lineRule="auto"/>
        <w:ind w:firstLine="760"/>
      </w:pPr>
      <w:r w:rsidRPr="003C7420">
        <w:t>Совет Молодежного парламента:</w:t>
      </w:r>
    </w:p>
    <w:p w:rsidR="007B7C66" w:rsidRPr="003C7420" w:rsidRDefault="00EE3199" w:rsidP="003C7420">
      <w:pPr>
        <w:pStyle w:val="22"/>
        <w:numPr>
          <w:ilvl w:val="0"/>
          <w:numId w:val="3"/>
        </w:numPr>
        <w:shd w:val="clear" w:color="auto" w:fill="auto"/>
        <w:tabs>
          <w:tab w:val="left" w:pos="1030"/>
        </w:tabs>
        <w:spacing w:before="0" w:after="0" w:line="240" w:lineRule="auto"/>
        <w:ind w:firstLine="760"/>
      </w:pPr>
      <w:r w:rsidRPr="003C7420">
        <w:t>созывает заседания Молодежного парламента;</w:t>
      </w:r>
    </w:p>
    <w:p w:rsidR="007B7C66" w:rsidRPr="003C7420" w:rsidRDefault="00EE3199" w:rsidP="003C7420">
      <w:pPr>
        <w:pStyle w:val="22"/>
        <w:numPr>
          <w:ilvl w:val="0"/>
          <w:numId w:val="3"/>
        </w:numPr>
        <w:shd w:val="clear" w:color="auto" w:fill="auto"/>
        <w:tabs>
          <w:tab w:val="left" w:pos="980"/>
        </w:tabs>
        <w:spacing w:before="0" w:after="64" w:line="240" w:lineRule="auto"/>
        <w:ind w:firstLine="760"/>
      </w:pPr>
      <w:r w:rsidRPr="003C7420">
        <w:t>организует и координирует работу Молодежного парламента, комиссий Молодежного парламента, экспертных и рабочих групп Молодежного парламента;</w:t>
      </w:r>
    </w:p>
    <w:p w:rsidR="007B7C66" w:rsidRPr="003C7420" w:rsidRDefault="00EE3199" w:rsidP="003C7420">
      <w:pPr>
        <w:pStyle w:val="22"/>
        <w:numPr>
          <w:ilvl w:val="0"/>
          <w:numId w:val="3"/>
        </w:numPr>
        <w:shd w:val="clear" w:color="auto" w:fill="auto"/>
        <w:tabs>
          <w:tab w:val="left" w:pos="985"/>
        </w:tabs>
        <w:spacing w:before="0" w:after="220" w:line="240" w:lineRule="auto"/>
        <w:ind w:firstLine="760"/>
      </w:pPr>
      <w:r w:rsidRPr="003C7420">
        <w:t>разрабатывает планы работы Молодежного парламента, согласовывает их с планами работы Совета депутатов и представляет на утверждение Председателю Молодежного парламента.</w:t>
      </w:r>
    </w:p>
    <w:p w:rsidR="003C7420" w:rsidRDefault="00EE3199" w:rsidP="003C7420">
      <w:pPr>
        <w:pStyle w:val="22"/>
        <w:numPr>
          <w:ilvl w:val="1"/>
          <w:numId w:val="2"/>
        </w:numPr>
        <w:shd w:val="clear" w:color="auto" w:fill="auto"/>
        <w:tabs>
          <w:tab w:val="left" w:pos="1351"/>
        </w:tabs>
        <w:spacing w:before="0" w:after="107" w:line="240" w:lineRule="auto"/>
        <w:ind w:firstLine="760"/>
      </w:pPr>
      <w:r w:rsidRPr="003C7420">
        <w:t>Комиссии Молодежного парламента:</w:t>
      </w:r>
    </w:p>
    <w:p w:rsidR="007B7C66" w:rsidRPr="003C7420" w:rsidRDefault="003C7420" w:rsidP="003C7420">
      <w:pPr>
        <w:pStyle w:val="22"/>
        <w:shd w:val="clear" w:color="auto" w:fill="auto"/>
        <w:tabs>
          <w:tab w:val="left" w:pos="1351"/>
        </w:tabs>
        <w:spacing w:before="0" w:after="107" w:line="240" w:lineRule="auto"/>
        <w:ind w:left="760"/>
      </w:pPr>
      <w:r>
        <w:t xml:space="preserve">- </w:t>
      </w:r>
      <w:r w:rsidR="00EE3199" w:rsidRPr="003C7420">
        <w:t>организуют работу по направлениям своей деятельности;</w:t>
      </w:r>
    </w:p>
    <w:p w:rsidR="007B7C66" w:rsidRPr="003C7420" w:rsidRDefault="003C7420" w:rsidP="003C7420">
      <w:pPr>
        <w:pStyle w:val="22"/>
        <w:shd w:val="clear" w:color="auto" w:fill="auto"/>
        <w:tabs>
          <w:tab w:val="left" w:pos="923"/>
        </w:tabs>
        <w:spacing w:before="0" w:after="60" w:line="240" w:lineRule="auto"/>
        <w:ind w:left="760"/>
      </w:pPr>
      <w:r>
        <w:t xml:space="preserve">- </w:t>
      </w:r>
      <w:r w:rsidR="00EE3199" w:rsidRPr="003C7420">
        <w:t>совместно с экспертными и рабочими группами Молодежного парламента готовят для рассмотрения на заседаниях Молодежного парламента проекты рекомендаций по направлениям своей деятельности.</w:t>
      </w:r>
    </w:p>
    <w:p w:rsidR="007B7C66" w:rsidRPr="003C7420" w:rsidRDefault="00EE3199" w:rsidP="003C7420">
      <w:pPr>
        <w:pStyle w:val="22"/>
        <w:numPr>
          <w:ilvl w:val="1"/>
          <w:numId w:val="2"/>
        </w:numPr>
        <w:shd w:val="clear" w:color="auto" w:fill="auto"/>
        <w:tabs>
          <w:tab w:val="left" w:pos="1541"/>
        </w:tabs>
        <w:spacing w:before="0" w:after="64" w:line="240" w:lineRule="auto"/>
        <w:ind w:firstLine="760"/>
      </w:pPr>
      <w:r w:rsidRPr="003C7420">
        <w:t>В случае несоответствия деятельности Молодежного парламента основным целям и задачам, определенным настоящим Положением, Президиум Совета депутатов принимает решение о досрочном прекращении деятельности Молодежного парламента и о формировании нового состава Молодежного парламента.</w:t>
      </w:r>
    </w:p>
    <w:p w:rsidR="007B7C66" w:rsidRPr="003C7420" w:rsidRDefault="00EE3199" w:rsidP="003C7420">
      <w:pPr>
        <w:pStyle w:val="22"/>
        <w:numPr>
          <w:ilvl w:val="1"/>
          <w:numId w:val="2"/>
        </w:numPr>
        <w:shd w:val="clear" w:color="auto" w:fill="auto"/>
        <w:tabs>
          <w:tab w:val="left" w:pos="1398"/>
        </w:tabs>
        <w:spacing w:before="0" w:after="832" w:line="240" w:lineRule="auto"/>
        <w:ind w:firstLine="760"/>
      </w:pPr>
      <w:r w:rsidRPr="003C7420">
        <w:t>Председатель Молодежного парламента или по его поручению один из заместителей председателя Молодежного парламента ежегодно на заседании Совета депутатов представляет доклад о деятельности Молодежного парламента.</w:t>
      </w:r>
    </w:p>
    <w:p w:rsidR="007B7C66" w:rsidRPr="003C7420" w:rsidRDefault="00EE3199" w:rsidP="003C7420">
      <w:pPr>
        <w:pStyle w:val="20"/>
        <w:keepNext/>
        <w:keepLines/>
        <w:numPr>
          <w:ilvl w:val="0"/>
          <w:numId w:val="2"/>
        </w:numPr>
        <w:shd w:val="clear" w:color="auto" w:fill="auto"/>
        <w:tabs>
          <w:tab w:val="left" w:pos="3532"/>
        </w:tabs>
        <w:spacing w:after="116" w:line="240" w:lineRule="auto"/>
        <w:ind w:left="3200" w:firstLine="0"/>
        <w:jc w:val="both"/>
        <w:rPr>
          <w:sz w:val="28"/>
          <w:szCs w:val="28"/>
        </w:rPr>
      </w:pPr>
      <w:bookmarkStart w:id="10" w:name="bookmark13"/>
      <w:r w:rsidRPr="003C7420">
        <w:rPr>
          <w:sz w:val="28"/>
          <w:szCs w:val="28"/>
        </w:rPr>
        <w:t>Заключительные положения</w:t>
      </w:r>
      <w:bookmarkEnd w:id="10"/>
    </w:p>
    <w:p w:rsidR="007B7C66" w:rsidRPr="003C7420" w:rsidRDefault="00EE3199" w:rsidP="003C7420">
      <w:pPr>
        <w:pStyle w:val="22"/>
        <w:shd w:val="clear" w:color="auto" w:fill="auto"/>
        <w:spacing w:before="0" w:after="0" w:line="240" w:lineRule="auto"/>
        <w:ind w:firstLine="760"/>
      </w:pPr>
      <w:r w:rsidRPr="003C7420">
        <w:t>Организационно-методическое обеспечение проведения заседаний Молодежного парламента осуществляется структурным подразделением Администрации Советского района, обеспечивающим взаимодействие с Советом</w:t>
      </w:r>
    </w:p>
    <w:p w:rsidR="007B7C66" w:rsidRDefault="00EE3199" w:rsidP="003C7420">
      <w:pPr>
        <w:pStyle w:val="22"/>
        <w:shd w:val="clear" w:color="auto" w:fill="auto"/>
        <w:spacing w:before="0" w:after="0" w:line="240" w:lineRule="auto"/>
        <w:jc w:val="left"/>
        <w:sectPr w:rsidR="007B7C66">
          <w:headerReference w:type="default" r:id="rId8"/>
          <w:pgSz w:w="11900" w:h="16840"/>
          <w:pgMar w:top="1120" w:right="361" w:bottom="1352" w:left="1142" w:header="0" w:footer="3" w:gutter="0"/>
          <w:pgNumType w:start="9"/>
          <w:cols w:space="720"/>
          <w:noEndnote/>
          <w:docGrid w:linePitch="360"/>
        </w:sectPr>
      </w:pPr>
      <w:r w:rsidRPr="003C7420">
        <w:t>депутатов.</w:t>
      </w:r>
    </w:p>
    <w:p w:rsidR="007B7C66" w:rsidRDefault="00EE3199">
      <w:pPr>
        <w:pStyle w:val="22"/>
        <w:shd w:val="clear" w:color="auto" w:fill="auto"/>
        <w:spacing w:before="0" w:after="1186"/>
        <w:ind w:left="6680"/>
        <w:jc w:val="left"/>
      </w:pPr>
      <w:r>
        <w:lastRenderedPageBreak/>
        <w:t>Приложение к Положению «Об Общественном молодежном парламенте при Совете депутатов Советского внутригородского района городского округа Самара»</w:t>
      </w:r>
    </w:p>
    <w:p w:rsidR="007B7C66" w:rsidRPr="00405D38" w:rsidRDefault="00EE3199" w:rsidP="00405D38">
      <w:pPr>
        <w:pStyle w:val="20"/>
        <w:keepNext/>
        <w:keepLines/>
        <w:shd w:val="clear" w:color="auto" w:fill="auto"/>
        <w:spacing w:line="240" w:lineRule="auto"/>
        <w:ind w:left="3940" w:firstLine="0"/>
        <w:jc w:val="both"/>
        <w:rPr>
          <w:sz w:val="28"/>
          <w:szCs w:val="28"/>
        </w:rPr>
      </w:pPr>
      <w:bookmarkStart w:id="11" w:name="bookmark14"/>
      <w:r w:rsidRPr="00405D38">
        <w:rPr>
          <w:sz w:val="28"/>
          <w:szCs w:val="28"/>
        </w:rPr>
        <w:t>РЕКОМЕНДАЦИИ</w:t>
      </w:r>
      <w:bookmarkEnd w:id="11"/>
    </w:p>
    <w:p w:rsidR="007B7C66" w:rsidRPr="00405D38" w:rsidRDefault="00EE3199" w:rsidP="00405D38">
      <w:pPr>
        <w:pStyle w:val="40"/>
        <w:shd w:val="clear" w:color="auto" w:fill="auto"/>
        <w:spacing w:after="0" w:line="240" w:lineRule="auto"/>
        <w:ind w:right="40"/>
        <w:rPr>
          <w:sz w:val="28"/>
          <w:szCs w:val="28"/>
        </w:rPr>
      </w:pPr>
      <w:r w:rsidRPr="00405D38">
        <w:rPr>
          <w:sz w:val="28"/>
          <w:szCs w:val="28"/>
        </w:rPr>
        <w:t>по проведению конкурсного отбора кандидатов</w:t>
      </w:r>
    </w:p>
    <w:p w:rsidR="007B7C66" w:rsidRDefault="00EE3199" w:rsidP="00405D38">
      <w:pPr>
        <w:pStyle w:val="20"/>
        <w:keepNext/>
        <w:keepLines/>
        <w:shd w:val="clear" w:color="auto" w:fill="auto"/>
        <w:spacing w:line="240" w:lineRule="auto"/>
        <w:ind w:right="40" w:firstLine="0"/>
        <w:rPr>
          <w:sz w:val="28"/>
          <w:szCs w:val="28"/>
        </w:rPr>
      </w:pPr>
      <w:bookmarkStart w:id="12" w:name="bookmark15"/>
      <w:r w:rsidRPr="00405D38">
        <w:rPr>
          <w:sz w:val="28"/>
          <w:szCs w:val="28"/>
        </w:rPr>
        <w:t>в члены Молодежного парламента</w:t>
      </w:r>
      <w:bookmarkEnd w:id="12"/>
    </w:p>
    <w:p w:rsidR="00405D38" w:rsidRPr="00405D38" w:rsidRDefault="00405D38" w:rsidP="00405D38">
      <w:pPr>
        <w:pStyle w:val="20"/>
        <w:keepNext/>
        <w:keepLines/>
        <w:shd w:val="clear" w:color="auto" w:fill="auto"/>
        <w:spacing w:line="240" w:lineRule="auto"/>
        <w:ind w:right="40" w:firstLine="0"/>
        <w:rPr>
          <w:sz w:val="28"/>
          <w:szCs w:val="28"/>
        </w:rPr>
      </w:pPr>
    </w:p>
    <w:p w:rsidR="007B7C66" w:rsidRDefault="00EE3199" w:rsidP="00405D38">
      <w:pPr>
        <w:pStyle w:val="20"/>
        <w:keepNext/>
        <w:keepLines/>
        <w:numPr>
          <w:ilvl w:val="0"/>
          <w:numId w:val="4"/>
        </w:numPr>
        <w:shd w:val="clear" w:color="auto" w:fill="auto"/>
        <w:tabs>
          <w:tab w:val="left" w:pos="4276"/>
        </w:tabs>
        <w:spacing w:line="240" w:lineRule="auto"/>
        <w:ind w:left="3940" w:firstLine="0"/>
        <w:jc w:val="both"/>
        <w:rPr>
          <w:sz w:val="28"/>
          <w:szCs w:val="28"/>
        </w:rPr>
      </w:pPr>
      <w:bookmarkStart w:id="13" w:name="bookmark16"/>
      <w:r w:rsidRPr="00405D38">
        <w:rPr>
          <w:sz w:val="28"/>
          <w:szCs w:val="28"/>
        </w:rPr>
        <w:t>Общие положения</w:t>
      </w:r>
      <w:bookmarkEnd w:id="13"/>
    </w:p>
    <w:p w:rsidR="00405D38" w:rsidRPr="00405D38" w:rsidRDefault="00405D38" w:rsidP="00405D38">
      <w:pPr>
        <w:pStyle w:val="20"/>
        <w:keepNext/>
        <w:keepLines/>
        <w:shd w:val="clear" w:color="auto" w:fill="auto"/>
        <w:tabs>
          <w:tab w:val="left" w:pos="4276"/>
        </w:tabs>
        <w:spacing w:line="240" w:lineRule="auto"/>
        <w:ind w:left="3940" w:firstLine="0"/>
        <w:jc w:val="both"/>
        <w:rPr>
          <w:sz w:val="28"/>
          <w:szCs w:val="28"/>
        </w:rPr>
      </w:pPr>
    </w:p>
    <w:p w:rsidR="007B7C66" w:rsidRPr="00405D38" w:rsidRDefault="00EE3199" w:rsidP="00405D38">
      <w:pPr>
        <w:pStyle w:val="22"/>
        <w:numPr>
          <w:ilvl w:val="1"/>
          <w:numId w:val="4"/>
        </w:numPr>
        <w:shd w:val="clear" w:color="auto" w:fill="auto"/>
        <w:tabs>
          <w:tab w:val="left" w:pos="1253"/>
        </w:tabs>
        <w:spacing w:before="0" w:after="0" w:line="240" w:lineRule="auto"/>
        <w:ind w:firstLine="760"/>
      </w:pPr>
      <w:r w:rsidRPr="00405D38">
        <w:t>Организационно-методическое обеспечение проведения конкурсного отбора кандидатов в члены Молодежного парламента (далее - кандидаты) возлагается на структурное подразделение Администрации Советского района, осуществляющее взаимодействие с Советом депутатов Советского внутригородского района городского округа Самара.</w:t>
      </w:r>
    </w:p>
    <w:p w:rsidR="007B7C66" w:rsidRPr="00405D38" w:rsidRDefault="00EE3199" w:rsidP="00405D38">
      <w:pPr>
        <w:pStyle w:val="22"/>
        <w:numPr>
          <w:ilvl w:val="1"/>
          <w:numId w:val="4"/>
        </w:numPr>
        <w:shd w:val="clear" w:color="auto" w:fill="auto"/>
        <w:tabs>
          <w:tab w:val="left" w:pos="1263"/>
        </w:tabs>
        <w:spacing w:before="0" w:after="0" w:line="240" w:lineRule="auto"/>
        <w:ind w:firstLine="760"/>
      </w:pPr>
      <w:r w:rsidRPr="00405D38">
        <w:t>Конкурсная комиссия, сформированная в соответствии с пунктом 3.12 настоящего Положения, определяет очередность, порядок и сроки рассмотрения представленных кандидатами в соответствии с разделом 2 настоящих Рекомендаций документов.</w:t>
      </w:r>
    </w:p>
    <w:p w:rsidR="007B7C66" w:rsidRDefault="00EE3199" w:rsidP="00405D38">
      <w:pPr>
        <w:pStyle w:val="20"/>
        <w:keepNext/>
        <w:keepLines/>
        <w:numPr>
          <w:ilvl w:val="0"/>
          <w:numId w:val="4"/>
        </w:numPr>
        <w:shd w:val="clear" w:color="auto" w:fill="auto"/>
        <w:tabs>
          <w:tab w:val="left" w:pos="1946"/>
        </w:tabs>
        <w:spacing w:line="240" w:lineRule="auto"/>
        <w:ind w:left="1600" w:firstLine="0"/>
        <w:jc w:val="both"/>
        <w:rPr>
          <w:sz w:val="28"/>
          <w:szCs w:val="28"/>
        </w:rPr>
      </w:pPr>
      <w:bookmarkStart w:id="14" w:name="bookmark17"/>
      <w:r w:rsidRPr="00405D38">
        <w:rPr>
          <w:sz w:val="28"/>
          <w:szCs w:val="28"/>
        </w:rPr>
        <w:t>Порядок проведения конкурсного отбора кандидатов</w:t>
      </w:r>
      <w:bookmarkEnd w:id="14"/>
    </w:p>
    <w:p w:rsidR="00405D38" w:rsidRPr="00405D38" w:rsidRDefault="00405D38" w:rsidP="00405D38">
      <w:pPr>
        <w:pStyle w:val="20"/>
        <w:keepNext/>
        <w:keepLines/>
        <w:shd w:val="clear" w:color="auto" w:fill="auto"/>
        <w:tabs>
          <w:tab w:val="left" w:pos="1946"/>
        </w:tabs>
        <w:spacing w:line="240" w:lineRule="auto"/>
        <w:ind w:left="1600" w:firstLine="0"/>
        <w:jc w:val="both"/>
        <w:rPr>
          <w:sz w:val="28"/>
          <w:szCs w:val="28"/>
        </w:rPr>
      </w:pPr>
      <w:bookmarkStart w:id="15" w:name="_GoBack"/>
      <w:bookmarkEnd w:id="15"/>
    </w:p>
    <w:p w:rsidR="007B7C66" w:rsidRPr="00405D38" w:rsidRDefault="00EE3199" w:rsidP="00405D38">
      <w:pPr>
        <w:pStyle w:val="22"/>
        <w:numPr>
          <w:ilvl w:val="1"/>
          <w:numId w:val="4"/>
        </w:numPr>
        <w:shd w:val="clear" w:color="auto" w:fill="auto"/>
        <w:tabs>
          <w:tab w:val="left" w:pos="1263"/>
        </w:tabs>
        <w:spacing w:before="0" w:after="0" w:line="240" w:lineRule="auto"/>
        <w:ind w:firstLine="760"/>
      </w:pPr>
      <w:r w:rsidRPr="00405D38">
        <w:t>Для участия в конкурсе кандидатам необходимо представить следующие документы:</w:t>
      </w:r>
    </w:p>
    <w:p w:rsidR="007B7C66" w:rsidRPr="00405D38" w:rsidRDefault="00EE3199" w:rsidP="00405D38">
      <w:pPr>
        <w:pStyle w:val="22"/>
        <w:shd w:val="clear" w:color="auto" w:fill="auto"/>
        <w:tabs>
          <w:tab w:val="left" w:pos="1061"/>
        </w:tabs>
        <w:spacing w:before="0" w:after="0" w:line="240" w:lineRule="auto"/>
        <w:ind w:firstLine="760"/>
      </w:pPr>
      <w:r w:rsidRPr="00405D38">
        <w:t>а)</w:t>
      </w:r>
      <w:r w:rsidRPr="00405D38">
        <w:tab/>
        <w:t>письменное заявление на имя Председателя Совета депутатов, содержащее следующие сведения:</w:t>
      </w:r>
    </w:p>
    <w:p w:rsidR="007B7C66" w:rsidRPr="00405D38" w:rsidRDefault="00EE3199" w:rsidP="00405D38">
      <w:pPr>
        <w:pStyle w:val="22"/>
        <w:shd w:val="clear" w:color="auto" w:fill="auto"/>
        <w:spacing w:before="0" w:after="0" w:line="240" w:lineRule="auto"/>
        <w:ind w:firstLine="760"/>
      </w:pPr>
      <w:r w:rsidRPr="00405D38">
        <w:t>- фамилия, имя, отчество;</w:t>
      </w:r>
    </w:p>
    <w:p w:rsidR="007B7C66" w:rsidRPr="00405D38" w:rsidRDefault="00405D38" w:rsidP="00405D38">
      <w:pPr>
        <w:pStyle w:val="22"/>
        <w:shd w:val="clear" w:color="auto" w:fill="auto"/>
        <w:tabs>
          <w:tab w:val="left" w:pos="1032"/>
        </w:tabs>
        <w:spacing w:before="0" w:after="0" w:line="240" w:lineRule="auto"/>
        <w:ind w:firstLine="760"/>
      </w:pPr>
      <w:r>
        <w:t xml:space="preserve">- </w:t>
      </w:r>
      <w:r w:rsidR="00EE3199" w:rsidRPr="00405D38">
        <w:t>дата, место рождения;</w:t>
      </w:r>
    </w:p>
    <w:p w:rsidR="007B7C66" w:rsidRPr="00405D38" w:rsidRDefault="00405D38" w:rsidP="00405D38">
      <w:pPr>
        <w:pStyle w:val="22"/>
        <w:shd w:val="clear" w:color="auto" w:fill="auto"/>
        <w:tabs>
          <w:tab w:val="left" w:pos="973"/>
        </w:tabs>
        <w:spacing w:before="0" w:after="0" w:line="240" w:lineRule="auto"/>
        <w:ind w:firstLine="760"/>
      </w:pPr>
      <w:r>
        <w:t xml:space="preserve">- </w:t>
      </w:r>
      <w:r w:rsidR="00EE3199" w:rsidRPr="00405D38">
        <w:t>данные об образовании с указанием места учебы (вуз, факультет; при продолжении обучения - курс, группа);</w:t>
      </w:r>
    </w:p>
    <w:p w:rsidR="007B7C66" w:rsidRPr="00405D38" w:rsidRDefault="00405D38" w:rsidP="00405D38">
      <w:pPr>
        <w:pStyle w:val="22"/>
        <w:shd w:val="clear" w:color="auto" w:fill="auto"/>
        <w:tabs>
          <w:tab w:val="left" w:pos="1032"/>
        </w:tabs>
        <w:spacing w:before="0" w:after="0" w:line="240" w:lineRule="auto"/>
        <w:ind w:firstLine="760"/>
      </w:pPr>
      <w:r>
        <w:t xml:space="preserve">- </w:t>
      </w:r>
      <w:r w:rsidR="00EE3199" w:rsidRPr="00405D38">
        <w:t>информация о местах работы, занимаемых должностях (</w:t>
      </w:r>
      <w:proofErr w:type="gramStart"/>
      <w:r w:rsidR="00EE3199" w:rsidRPr="00405D38">
        <w:t>для</w:t>
      </w:r>
      <w:proofErr w:type="gramEnd"/>
      <w:r w:rsidR="00EE3199" w:rsidRPr="00405D38">
        <w:t xml:space="preserve"> работающих);</w:t>
      </w:r>
    </w:p>
    <w:p w:rsidR="007B7C66" w:rsidRPr="00405D38" w:rsidRDefault="00405D38" w:rsidP="00405D38">
      <w:pPr>
        <w:pStyle w:val="22"/>
        <w:shd w:val="clear" w:color="auto" w:fill="auto"/>
        <w:tabs>
          <w:tab w:val="left" w:pos="1032"/>
        </w:tabs>
        <w:spacing w:before="0" w:after="0" w:line="240" w:lineRule="auto"/>
        <w:ind w:firstLine="760"/>
      </w:pPr>
      <w:r>
        <w:t xml:space="preserve">- </w:t>
      </w:r>
      <w:r w:rsidR="00EE3199" w:rsidRPr="00405D38">
        <w:t>информация о выполняемой кандидатом общественной работе;</w:t>
      </w:r>
    </w:p>
    <w:p w:rsidR="007B7C66" w:rsidRPr="00405D38" w:rsidRDefault="00405D38" w:rsidP="00405D38">
      <w:pPr>
        <w:pStyle w:val="22"/>
        <w:shd w:val="clear" w:color="auto" w:fill="auto"/>
        <w:tabs>
          <w:tab w:val="left" w:pos="1032"/>
        </w:tabs>
        <w:spacing w:before="0" w:after="0" w:line="240" w:lineRule="auto"/>
        <w:ind w:firstLine="760"/>
      </w:pPr>
      <w:r>
        <w:t xml:space="preserve">- </w:t>
      </w:r>
      <w:r w:rsidR="00EE3199" w:rsidRPr="00405D38">
        <w:t>информация о сфере интересов и увлечений;</w:t>
      </w:r>
    </w:p>
    <w:p w:rsidR="007B7C66" w:rsidRPr="00405D38" w:rsidRDefault="00405D38" w:rsidP="00405D38">
      <w:pPr>
        <w:pStyle w:val="22"/>
        <w:shd w:val="clear" w:color="auto" w:fill="auto"/>
        <w:tabs>
          <w:tab w:val="left" w:pos="973"/>
        </w:tabs>
        <w:spacing w:before="0" w:after="0" w:line="240" w:lineRule="auto"/>
        <w:ind w:firstLine="760"/>
      </w:pPr>
      <w:r>
        <w:t xml:space="preserve">- </w:t>
      </w:r>
      <w:r w:rsidR="00EE3199" w:rsidRPr="00405D38">
        <w:t>информация о достижениях кандидата в науке, спорте, искусстве (если имеется);</w:t>
      </w:r>
    </w:p>
    <w:p w:rsidR="007B7C66" w:rsidRPr="00405D38" w:rsidRDefault="00405D38" w:rsidP="00405D38">
      <w:pPr>
        <w:pStyle w:val="22"/>
        <w:shd w:val="clear" w:color="auto" w:fill="auto"/>
        <w:tabs>
          <w:tab w:val="left" w:pos="1032"/>
        </w:tabs>
        <w:spacing w:before="0" w:after="0" w:line="240" w:lineRule="auto"/>
        <w:ind w:firstLine="760"/>
      </w:pPr>
      <w:r>
        <w:t xml:space="preserve">- </w:t>
      </w:r>
      <w:r w:rsidR="00EE3199" w:rsidRPr="00405D38">
        <w:t>домашний адрес, номер контактного телефона;</w:t>
      </w:r>
    </w:p>
    <w:p w:rsidR="007B7C66" w:rsidRPr="00405D38" w:rsidRDefault="00405D38" w:rsidP="00405D38">
      <w:pPr>
        <w:pStyle w:val="22"/>
        <w:shd w:val="clear" w:color="auto" w:fill="auto"/>
        <w:tabs>
          <w:tab w:val="left" w:pos="1032"/>
        </w:tabs>
        <w:spacing w:before="0" w:after="0" w:line="240" w:lineRule="auto"/>
        <w:ind w:firstLine="760"/>
      </w:pPr>
      <w:r>
        <w:t xml:space="preserve">- </w:t>
      </w:r>
      <w:r w:rsidR="00EE3199" w:rsidRPr="00405D38">
        <w:t>служебный адрес, номер служебного телефона;</w:t>
      </w:r>
    </w:p>
    <w:p w:rsidR="007B7C66" w:rsidRPr="00405D38" w:rsidRDefault="00405D38" w:rsidP="00405D38">
      <w:pPr>
        <w:pStyle w:val="22"/>
        <w:shd w:val="clear" w:color="auto" w:fill="auto"/>
        <w:tabs>
          <w:tab w:val="left" w:pos="1032"/>
        </w:tabs>
        <w:spacing w:before="0" w:after="0" w:line="240" w:lineRule="auto"/>
        <w:ind w:firstLine="760"/>
      </w:pPr>
      <w:r>
        <w:t xml:space="preserve">- </w:t>
      </w:r>
      <w:r w:rsidR="00EE3199" w:rsidRPr="00405D38">
        <w:t>название представленной программы;</w:t>
      </w:r>
    </w:p>
    <w:p w:rsidR="007B7C66" w:rsidRPr="00405D38" w:rsidRDefault="00EE3199" w:rsidP="00405D38">
      <w:pPr>
        <w:pStyle w:val="22"/>
        <w:shd w:val="clear" w:color="auto" w:fill="auto"/>
        <w:tabs>
          <w:tab w:val="left" w:pos="1249"/>
        </w:tabs>
        <w:spacing w:before="0" w:after="0" w:line="240" w:lineRule="auto"/>
        <w:ind w:firstLine="760"/>
      </w:pPr>
      <w:r w:rsidRPr="00405D38">
        <w:t>б)</w:t>
      </w:r>
      <w:r w:rsidRPr="00405D38">
        <w:tab/>
        <w:t xml:space="preserve">рекомендации кандидата в члены Молодежного парламента от </w:t>
      </w:r>
      <w:r w:rsidRPr="00405D38">
        <w:lastRenderedPageBreak/>
        <w:t>общественного объединения, осуществляющего деятельность на территории Советского района;</w:t>
      </w:r>
    </w:p>
    <w:p w:rsidR="007B7C66" w:rsidRPr="00405D38" w:rsidRDefault="00EE3199" w:rsidP="00405D38">
      <w:pPr>
        <w:pStyle w:val="22"/>
        <w:shd w:val="clear" w:color="auto" w:fill="auto"/>
        <w:tabs>
          <w:tab w:val="left" w:pos="1136"/>
        </w:tabs>
        <w:spacing w:before="0" w:after="0" w:line="240" w:lineRule="auto"/>
        <w:ind w:firstLine="760"/>
      </w:pPr>
      <w:r w:rsidRPr="00405D38">
        <w:t>в)</w:t>
      </w:r>
      <w:r w:rsidRPr="00405D38">
        <w:tab/>
        <w:t>программу, содержащую информацию о целях выдвижения в Молодежный парламент, а также отражающую актуальные социально значимые проблемы в области молодежной политики и предусматривающую возможные пути их решения.</w:t>
      </w:r>
    </w:p>
    <w:p w:rsidR="007B7C66" w:rsidRPr="00405D38" w:rsidRDefault="00EE3199" w:rsidP="00405D38">
      <w:pPr>
        <w:pStyle w:val="22"/>
        <w:numPr>
          <w:ilvl w:val="1"/>
          <w:numId w:val="4"/>
        </w:numPr>
        <w:shd w:val="clear" w:color="auto" w:fill="auto"/>
        <w:tabs>
          <w:tab w:val="left" w:pos="1349"/>
        </w:tabs>
        <w:spacing w:before="0" w:after="0" w:line="240" w:lineRule="auto"/>
        <w:ind w:firstLine="760"/>
      </w:pPr>
      <w:r w:rsidRPr="00405D38">
        <w:t>Требования к программе:</w:t>
      </w:r>
    </w:p>
    <w:p w:rsidR="007B7C66" w:rsidRPr="00405D38" w:rsidRDefault="00EE3199" w:rsidP="00405D38">
      <w:pPr>
        <w:pStyle w:val="22"/>
        <w:shd w:val="clear" w:color="auto" w:fill="auto"/>
        <w:tabs>
          <w:tab w:val="left" w:pos="1102"/>
        </w:tabs>
        <w:spacing w:before="0" w:after="0" w:line="240" w:lineRule="auto"/>
        <w:ind w:firstLine="760"/>
      </w:pPr>
      <w:r w:rsidRPr="00405D38">
        <w:t>а)</w:t>
      </w:r>
      <w:r w:rsidRPr="00405D38">
        <w:tab/>
        <w:t>программа должна быть представлена на конкурс в отпечатанном и сброшюрованном виде на листах формата А</w:t>
      </w:r>
      <w:proofErr w:type="gramStart"/>
      <w:r w:rsidRPr="00405D38">
        <w:t>4</w:t>
      </w:r>
      <w:proofErr w:type="gramEnd"/>
      <w:r w:rsidRPr="00405D38">
        <w:t xml:space="preserve"> объемом не более 15 страниц.</w:t>
      </w:r>
    </w:p>
    <w:p w:rsidR="007B7C66" w:rsidRPr="00405D38" w:rsidRDefault="00EE3199" w:rsidP="00405D38">
      <w:pPr>
        <w:pStyle w:val="22"/>
        <w:shd w:val="clear" w:color="auto" w:fill="auto"/>
        <w:spacing w:before="0" w:after="0" w:line="240" w:lineRule="auto"/>
        <w:ind w:firstLine="760"/>
      </w:pPr>
      <w:r w:rsidRPr="00405D38">
        <w:t>Допускаются приложения к программе в виде плакатов, схем и другого иллюстрированного материала;</w:t>
      </w:r>
    </w:p>
    <w:p w:rsidR="007B7C66" w:rsidRPr="00405D38" w:rsidRDefault="00EE3199" w:rsidP="00405D38">
      <w:pPr>
        <w:pStyle w:val="22"/>
        <w:shd w:val="clear" w:color="auto" w:fill="auto"/>
        <w:tabs>
          <w:tab w:val="left" w:pos="1131"/>
        </w:tabs>
        <w:spacing w:before="0" w:after="0" w:line="240" w:lineRule="auto"/>
        <w:ind w:firstLine="760"/>
      </w:pPr>
      <w:r w:rsidRPr="00405D38">
        <w:t>б)</w:t>
      </w:r>
      <w:r w:rsidRPr="00405D38">
        <w:tab/>
        <w:t>программы, написанные более чем одним автором, не принимаются к участию в конкурсе;</w:t>
      </w:r>
    </w:p>
    <w:p w:rsidR="007B7C66" w:rsidRPr="00405D38" w:rsidRDefault="00EE3199" w:rsidP="00405D38">
      <w:pPr>
        <w:pStyle w:val="22"/>
        <w:shd w:val="clear" w:color="auto" w:fill="auto"/>
        <w:tabs>
          <w:tab w:val="left" w:pos="1176"/>
          <w:tab w:val="left" w:pos="8694"/>
        </w:tabs>
        <w:spacing w:before="0" w:after="0" w:line="240" w:lineRule="auto"/>
        <w:ind w:firstLine="760"/>
      </w:pPr>
      <w:r w:rsidRPr="00405D38">
        <w:t>в)</w:t>
      </w:r>
      <w:r w:rsidRPr="00405D38">
        <w:tab/>
        <w:t>программа оценивается по следующим критериям:</w:t>
      </w:r>
      <w:r w:rsidRPr="00405D38">
        <w:tab/>
        <w:t>актуальность,</w:t>
      </w:r>
    </w:p>
    <w:p w:rsidR="007B7C66" w:rsidRPr="00405D38" w:rsidRDefault="00EE3199" w:rsidP="00405D38">
      <w:pPr>
        <w:pStyle w:val="22"/>
        <w:shd w:val="clear" w:color="auto" w:fill="auto"/>
        <w:spacing w:before="0" w:after="0" w:line="240" w:lineRule="auto"/>
        <w:jc w:val="left"/>
      </w:pPr>
      <w:r w:rsidRPr="00405D38">
        <w:t>социальная значимость, уровень теоретических исследований проблем, логичность</w:t>
      </w:r>
    </w:p>
    <w:p w:rsidR="007B7C66" w:rsidRPr="00405D38" w:rsidRDefault="00EE3199" w:rsidP="00405D38">
      <w:pPr>
        <w:pStyle w:val="22"/>
        <w:shd w:val="clear" w:color="auto" w:fill="auto"/>
        <w:spacing w:before="0" w:after="0" w:line="240" w:lineRule="auto"/>
      </w:pPr>
      <w:r w:rsidRPr="00405D38">
        <w:t>рассуждений и обоснованность выводов, наличие рекомендаций, их новизна и практическая значимость.</w:t>
      </w:r>
    </w:p>
    <w:p w:rsidR="007B7C66" w:rsidRDefault="00EE3199" w:rsidP="00405D38">
      <w:pPr>
        <w:pStyle w:val="22"/>
        <w:numPr>
          <w:ilvl w:val="1"/>
          <w:numId w:val="4"/>
        </w:numPr>
        <w:shd w:val="clear" w:color="auto" w:fill="auto"/>
        <w:tabs>
          <w:tab w:val="left" w:pos="1293"/>
        </w:tabs>
        <w:spacing w:before="0" w:after="0" w:line="240" w:lineRule="auto"/>
        <w:ind w:firstLine="740"/>
      </w:pPr>
      <w:r w:rsidRPr="00405D38">
        <w:t>Для защиты программы кандидату предоставляется время до 15 минут для доклада и обсуждения.</w:t>
      </w:r>
    </w:p>
    <w:p w:rsidR="00405D38" w:rsidRPr="00405D38" w:rsidRDefault="00405D38" w:rsidP="00405D38">
      <w:pPr>
        <w:pStyle w:val="22"/>
        <w:shd w:val="clear" w:color="auto" w:fill="auto"/>
        <w:tabs>
          <w:tab w:val="left" w:pos="1293"/>
        </w:tabs>
        <w:spacing w:before="0" w:after="0" w:line="240" w:lineRule="auto"/>
        <w:ind w:left="740"/>
      </w:pPr>
    </w:p>
    <w:p w:rsidR="007B7C66" w:rsidRDefault="00EE3199" w:rsidP="00405D38">
      <w:pPr>
        <w:pStyle w:val="20"/>
        <w:keepNext/>
        <w:keepLines/>
        <w:numPr>
          <w:ilvl w:val="0"/>
          <w:numId w:val="4"/>
        </w:numPr>
        <w:shd w:val="clear" w:color="auto" w:fill="auto"/>
        <w:tabs>
          <w:tab w:val="left" w:pos="3577"/>
        </w:tabs>
        <w:spacing w:line="240" w:lineRule="auto"/>
        <w:ind w:left="3200" w:firstLine="0"/>
        <w:jc w:val="both"/>
        <w:rPr>
          <w:sz w:val="28"/>
          <w:szCs w:val="28"/>
        </w:rPr>
      </w:pPr>
      <w:bookmarkStart w:id="16" w:name="bookmark18"/>
      <w:r w:rsidRPr="00405D38">
        <w:rPr>
          <w:sz w:val="28"/>
          <w:szCs w:val="28"/>
        </w:rPr>
        <w:t>Заключительные положения</w:t>
      </w:r>
      <w:bookmarkEnd w:id="16"/>
    </w:p>
    <w:p w:rsidR="00405D38" w:rsidRPr="00405D38" w:rsidRDefault="00405D38" w:rsidP="00405D38">
      <w:pPr>
        <w:pStyle w:val="20"/>
        <w:keepNext/>
        <w:keepLines/>
        <w:shd w:val="clear" w:color="auto" w:fill="auto"/>
        <w:tabs>
          <w:tab w:val="left" w:pos="3577"/>
        </w:tabs>
        <w:spacing w:line="240" w:lineRule="auto"/>
        <w:ind w:left="3200" w:firstLine="0"/>
        <w:jc w:val="both"/>
        <w:rPr>
          <w:sz w:val="28"/>
          <w:szCs w:val="28"/>
        </w:rPr>
      </w:pPr>
    </w:p>
    <w:p w:rsidR="007B7C66" w:rsidRPr="00405D38" w:rsidRDefault="00EE3199" w:rsidP="00405D38">
      <w:pPr>
        <w:pStyle w:val="22"/>
        <w:numPr>
          <w:ilvl w:val="1"/>
          <w:numId w:val="4"/>
        </w:numPr>
        <w:shd w:val="clear" w:color="auto" w:fill="auto"/>
        <w:tabs>
          <w:tab w:val="left" w:pos="1284"/>
        </w:tabs>
        <w:spacing w:before="0" w:after="0" w:line="240" w:lineRule="auto"/>
        <w:ind w:firstLine="740"/>
      </w:pPr>
      <w:r w:rsidRPr="00405D38">
        <w:t>Для подведения итогов конкурса конкурсная комиссия может проводить закрытые заседания.</w:t>
      </w:r>
    </w:p>
    <w:p w:rsidR="007B7C66" w:rsidRPr="00405D38" w:rsidRDefault="00EE3199" w:rsidP="00405D38">
      <w:pPr>
        <w:pStyle w:val="22"/>
        <w:numPr>
          <w:ilvl w:val="1"/>
          <w:numId w:val="4"/>
        </w:numPr>
        <w:shd w:val="clear" w:color="auto" w:fill="auto"/>
        <w:tabs>
          <w:tab w:val="left" w:pos="1313"/>
        </w:tabs>
        <w:spacing w:before="0" w:after="0" w:line="240" w:lineRule="auto"/>
        <w:ind w:firstLine="740"/>
      </w:pPr>
      <w:r w:rsidRPr="00405D38">
        <w:t>Представленные на конкурс материалы кандидатам не возвращаются.</w:t>
      </w:r>
    </w:p>
    <w:p w:rsidR="007B7C66" w:rsidRPr="00405D38" w:rsidRDefault="00EE3199" w:rsidP="00405D38">
      <w:pPr>
        <w:pStyle w:val="22"/>
        <w:numPr>
          <w:ilvl w:val="1"/>
          <w:numId w:val="4"/>
        </w:numPr>
        <w:shd w:val="clear" w:color="auto" w:fill="auto"/>
        <w:tabs>
          <w:tab w:val="left" w:pos="1284"/>
        </w:tabs>
        <w:spacing w:before="0" w:after="0" w:line="240" w:lineRule="auto"/>
        <w:ind w:firstLine="740"/>
      </w:pPr>
      <w:r w:rsidRPr="00405D38">
        <w:t>Информация о проведении конкурсного отбора и представленные материалы размещаются на электронном сайте Думы городского округа Самара в разделе «Совет депутатов Советского внутригородского района» и могут быть опубликованы в средствах массовой информации.</w:t>
      </w:r>
    </w:p>
    <w:sectPr w:rsidR="007B7C66" w:rsidRPr="00405D38" w:rsidSect="00405D38">
      <w:pgSz w:w="11900" w:h="16840"/>
      <w:pgMar w:top="1223" w:right="560" w:bottom="1292" w:left="10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CDC" w:rsidRDefault="00EE3199">
      <w:r>
        <w:separator/>
      </w:r>
    </w:p>
  </w:endnote>
  <w:endnote w:type="continuationSeparator" w:id="0">
    <w:p w:rsidR="00636CDC" w:rsidRDefault="00EE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C66" w:rsidRDefault="007B7C66"/>
  </w:footnote>
  <w:footnote w:type="continuationSeparator" w:id="0">
    <w:p w:rsidR="007B7C66" w:rsidRDefault="007B7C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C66" w:rsidRDefault="00405D38">
    <w:pPr>
      <w:rPr>
        <w:sz w:val="2"/>
        <w:szCs w:val="2"/>
      </w:rPr>
    </w:pPr>
    <w:r>
      <w:pict>
        <v:shapetype id="_x0000_t202" coordsize="21600,21600" o:spt="202" path="m,l,21600r21600,l21600,xe">
          <v:stroke joinstyle="miter"/>
          <v:path gradientshapeok="t" o:connecttype="rect"/>
        </v:shapetype>
        <v:shape id="_x0000_s2049" type="#_x0000_t202" style="position:absolute;margin-left:312.65pt;margin-top:30.1pt;width:10.1pt;height:8.4pt;z-index:-188744062;mso-wrap-style:none;mso-wrap-distance-left:5pt;mso-wrap-distance-right:5pt;mso-position-horizontal-relative:page;mso-position-vertical-relative:page" wrapcoords="0 0" filled="f" stroked="f">
          <v:textbox style="mso-fit-shape-to-text:t" inset="0,0,0,0">
            <w:txbxContent>
              <w:p w:rsidR="007B7C66" w:rsidRDefault="00EE3199">
                <w:pPr>
                  <w:pStyle w:val="a5"/>
                  <w:shd w:val="clear" w:color="auto" w:fill="auto"/>
                  <w:spacing w:line="240" w:lineRule="auto"/>
                </w:pPr>
                <w:r>
                  <w:fldChar w:fldCharType="begin"/>
                </w:r>
                <w:r>
                  <w:instrText xml:space="preserve"> PAGE \* MERGEFORMAT </w:instrText>
                </w:r>
                <w:r>
                  <w:fldChar w:fldCharType="separate"/>
                </w:r>
                <w:r w:rsidR="00405D38" w:rsidRPr="00405D38">
                  <w:rPr>
                    <w:rStyle w:val="MicrosoftSansSerif"/>
                    <w:noProof/>
                  </w:rPr>
                  <w:t>16</w:t>
                </w:r>
                <w:r>
                  <w:rPr>
                    <w:rStyle w:val="MicrosoftSansSerif"/>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840D1"/>
    <w:multiLevelType w:val="multilevel"/>
    <w:tmpl w:val="8B5E29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073157"/>
    <w:multiLevelType w:val="multilevel"/>
    <w:tmpl w:val="3586C9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8863D5"/>
    <w:multiLevelType w:val="multilevel"/>
    <w:tmpl w:val="5C5A7D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9E17E6A"/>
    <w:multiLevelType w:val="multilevel"/>
    <w:tmpl w:val="0BB0AD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7B7C66"/>
    <w:rsid w:val="003C7420"/>
    <w:rsid w:val="00405D38"/>
    <w:rsid w:val="00636CDC"/>
    <w:rsid w:val="007B7C66"/>
    <w:rsid w:val="00EE3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5Exact">
    <w:name w:val="Основной текст (5) Exact"/>
    <w:basedOn w:val="a0"/>
    <w:link w:val="5"/>
    <w:rPr>
      <w:rFonts w:ascii="Microsoft Sans Serif" w:eastAsia="Microsoft Sans Serif" w:hAnsi="Microsoft Sans Serif" w:cs="Microsoft Sans Serif"/>
      <w:b w:val="0"/>
      <w:bCs w:val="0"/>
      <w:i w:val="0"/>
      <w:iCs w:val="0"/>
      <w:smallCaps w:val="0"/>
      <w:strike w:val="0"/>
      <w:spacing w:val="0"/>
      <w:sz w:val="22"/>
      <w:szCs w:val="22"/>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Заголовок №2 Exact"/>
    <w:basedOn w:val="a0"/>
    <w:rPr>
      <w:rFonts w:ascii="Times New Roman" w:eastAsia="Times New Roman" w:hAnsi="Times New Roman" w:cs="Times New Roman"/>
      <w:b/>
      <w:bCs/>
      <w:i w:val="0"/>
      <w:iCs w:val="0"/>
      <w:smallCaps w:val="0"/>
      <w:strike w:val="0"/>
      <w:sz w:val="26"/>
      <w:szCs w:val="26"/>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
    <w:basedOn w:val="a0"/>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40"/>
      <w:sz w:val="32"/>
      <w:szCs w:val="32"/>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1pt">
    <w:name w:val="Основной текст (2) + Курсив;Интервал -1 pt"/>
    <w:basedOn w:val="21"/>
    <w:rPr>
      <w:rFonts w:ascii="Times New Roman" w:eastAsia="Times New Roman" w:hAnsi="Times New Roman" w:cs="Times New Roman"/>
      <w:b w:val="0"/>
      <w:bCs w:val="0"/>
      <w:i/>
      <w:iCs/>
      <w:smallCaps w:val="0"/>
      <w:strike w:val="0"/>
      <w:color w:val="000000"/>
      <w:spacing w:val="-20"/>
      <w:w w:val="100"/>
      <w:position w:val="0"/>
      <w:sz w:val="28"/>
      <w:szCs w:val="28"/>
      <w:u w:val="none"/>
      <w:lang w:val="en-US" w:eastAsia="en-US" w:bidi="en-US"/>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MicrosoftSansSerif">
    <w:name w:val="Колонтитул + Microsoft Sans Serif"/>
    <w:basedOn w:val="a4"/>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u-RU" w:eastAsia="ru-RU" w:bidi="ru-RU"/>
    </w:rPr>
  </w:style>
  <w:style w:type="paragraph" w:customStyle="1" w:styleId="5">
    <w:name w:val="Основной текст (5)"/>
    <w:basedOn w:val="a"/>
    <w:link w:val="5Exact"/>
    <w:pPr>
      <w:shd w:val="clear" w:color="auto" w:fill="FFFFFF"/>
      <w:spacing w:after="60" w:line="0" w:lineRule="atLeast"/>
    </w:pPr>
    <w:rPr>
      <w:rFonts w:ascii="Microsoft Sans Serif" w:eastAsia="Microsoft Sans Serif" w:hAnsi="Microsoft Sans Serif" w:cs="Microsoft Sans Serif"/>
      <w:sz w:val="22"/>
      <w:szCs w:val="22"/>
    </w:rPr>
  </w:style>
  <w:style w:type="paragraph" w:customStyle="1" w:styleId="22">
    <w:name w:val="Основной текст (2)"/>
    <w:basedOn w:val="a"/>
    <w:link w:val="21"/>
    <w:pPr>
      <w:shd w:val="clear" w:color="auto" w:fill="FFFFFF"/>
      <w:spacing w:before="300" w:after="300" w:line="317" w:lineRule="exact"/>
      <w:jc w:val="both"/>
    </w:pPr>
    <w:rPr>
      <w:rFonts w:ascii="Times New Roman" w:eastAsia="Times New Roman" w:hAnsi="Times New Roman" w:cs="Times New Roman"/>
      <w:sz w:val="28"/>
      <w:szCs w:val="28"/>
    </w:rPr>
  </w:style>
  <w:style w:type="paragraph" w:customStyle="1" w:styleId="20">
    <w:name w:val="Заголовок №2"/>
    <w:basedOn w:val="a"/>
    <w:link w:val="2"/>
    <w:pPr>
      <w:shd w:val="clear" w:color="auto" w:fill="FFFFFF"/>
      <w:spacing w:line="350" w:lineRule="exact"/>
      <w:ind w:hanging="960"/>
      <w:jc w:val="center"/>
      <w:outlineLvl w:val="1"/>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540" w:line="0" w:lineRule="atLeast"/>
      <w:jc w:val="center"/>
      <w:outlineLvl w:val="0"/>
    </w:pPr>
    <w:rPr>
      <w:rFonts w:ascii="Times New Roman" w:eastAsia="Times New Roman" w:hAnsi="Times New Roman" w:cs="Times New Roman"/>
      <w:b/>
      <w:bCs/>
      <w:spacing w:val="40"/>
      <w:sz w:val="32"/>
      <w:szCs w:val="32"/>
    </w:rPr>
  </w:style>
  <w:style w:type="paragraph" w:customStyle="1" w:styleId="40">
    <w:name w:val="Основной текст (4)"/>
    <w:basedOn w:val="a"/>
    <w:link w:val="4"/>
    <w:pPr>
      <w:shd w:val="clear" w:color="auto" w:fill="FFFFFF"/>
      <w:spacing w:after="300" w:line="322" w:lineRule="exact"/>
      <w:jc w:val="center"/>
    </w:pPr>
    <w:rPr>
      <w:rFonts w:ascii="Times New Roman" w:eastAsia="Times New Roman" w:hAnsi="Times New Roman" w:cs="Times New Roman"/>
      <w:b/>
      <w:bCs/>
      <w:sz w:val="26"/>
      <w:szCs w:val="26"/>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2473</Words>
  <Characters>14102</Characters>
  <Application>Microsoft Office Word</Application>
  <DocSecurity>0</DocSecurity>
  <Lines>117</Lines>
  <Paragraphs>33</Paragraphs>
  <ScaleCrop>false</ScaleCrop>
  <Company/>
  <LinksUpToDate>false</LinksUpToDate>
  <CharactersWithSpaces>16542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Екатерина Михайловна Столповских</cp:lastModifiedBy>
  <cp:revision>4</cp:revision>
  <dcterms:created xsi:type="dcterms:W3CDTF">2017-12-25T12:59:00Z</dcterms:created>
  <dcterms:modified xsi:type="dcterms:W3CDTF">2017-12-28T05:42:00Z</dcterms:modified>
</cp:coreProperties>
</file>