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AF" w:rsidRDefault="00DD4BAF">
      <w:pPr>
        <w:spacing w:line="240" w:lineRule="exact"/>
        <w:rPr>
          <w:sz w:val="19"/>
          <w:szCs w:val="19"/>
        </w:rPr>
      </w:pPr>
    </w:p>
    <w:p w:rsidR="00DD4BAF" w:rsidRDefault="00DD4BAF">
      <w:pPr>
        <w:spacing w:before="98" w:after="98" w:line="240" w:lineRule="exact"/>
        <w:rPr>
          <w:sz w:val="19"/>
          <w:szCs w:val="19"/>
        </w:rPr>
      </w:pPr>
    </w:p>
    <w:p w:rsidR="00DD4BAF" w:rsidRDefault="00DD4BAF">
      <w:pPr>
        <w:rPr>
          <w:sz w:val="2"/>
          <w:szCs w:val="2"/>
        </w:rPr>
        <w:sectPr w:rsidR="00DD4BAF" w:rsidSect="004B0C28">
          <w:headerReference w:type="default" r:id="rId8"/>
          <w:pgSz w:w="11900" w:h="16840"/>
          <w:pgMar w:top="1134" w:right="851" w:bottom="244" w:left="1701" w:header="0" w:footer="6" w:gutter="0"/>
          <w:cols w:space="720"/>
          <w:noEndnote/>
          <w:titlePg/>
          <w:docGrid w:linePitch="360"/>
        </w:sectPr>
      </w:pPr>
    </w:p>
    <w:p w:rsidR="00DD4BAF" w:rsidRDefault="00B42EA0">
      <w:pPr>
        <w:pStyle w:val="20"/>
        <w:shd w:val="clear" w:color="auto" w:fill="auto"/>
        <w:spacing w:before="0" w:after="0" w:line="317" w:lineRule="exact"/>
        <w:ind w:left="4820" w:firstLine="0"/>
        <w:jc w:val="left"/>
      </w:pPr>
      <w:r>
        <w:lastRenderedPageBreak/>
        <w:t>Приложение</w:t>
      </w:r>
    </w:p>
    <w:p w:rsidR="00DD4BAF" w:rsidRDefault="00B42EA0">
      <w:pPr>
        <w:pStyle w:val="20"/>
        <w:shd w:val="clear" w:color="auto" w:fill="auto"/>
        <w:spacing w:before="0" w:after="0" w:line="317" w:lineRule="exact"/>
        <w:ind w:left="4820" w:firstLine="0"/>
        <w:jc w:val="left"/>
      </w:pPr>
      <w:r>
        <w:t>к Решению Совета депутатов С</w:t>
      </w:r>
      <w:r w:rsidR="006D04C7">
        <w:t>оветского</w:t>
      </w:r>
      <w:r>
        <w:t xml:space="preserve"> внутригородского района городского округа Самара </w:t>
      </w:r>
    </w:p>
    <w:p w:rsidR="00DD4BAF" w:rsidRDefault="00B42EA0">
      <w:pPr>
        <w:pStyle w:val="20"/>
        <w:shd w:val="clear" w:color="auto" w:fill="auto"/>
        <w:tabs>
          <w:tab w:val="left" w:pos="7340"/>
        </w:tabs>
        <w:spacing w:before="0" w:after="1065" w:line="280" w:lineRule="exact"/>
        <w:ind w:left="4820" w:firstLine="0"/>
      </w:pPr>
      <w:r>
        <w:t>от</w:t>
      </w:r>
      <w:r w:rsidR="006D04C7">
        <w:t xml:space="preserve">__________ </w:t>
      </w:r>
      <w:r>
        <w:t>201</w:t>
      </w:r>
      <w:r w:rsidR="00457D91">
        <w:t>7</w:t>
      </w:r>
      <w:r>
        <w:t xml:space="preserve">г. № </w:t>
      </w:r>
      <w:r w:rsidR="006D04C7">
        <w:t>___</w:t>
      </w:r>
    </w:p>
    <w:p w:rsidR="00CB2BA8" w:rsidRDefault="00CB2BA8">
      <w:pPr>
        <w:pStyle w:val="50"/>
        <w:shd w:val="clear" w:color="auto" w:fill="auto"/>
        <w:spacing w:before="0" w:after="215" w:line="240" w:lineRule="exact"/>
        <w:ind w:left="20"/>
      </w:pPr>
    </w:p>
    <w:p w:rsidR="00DD4BAF" w:rsidRDefault="00B42EA0">
      <w:pPr>
        <w:pStyle w:val="50"/>
        <w:shd w:val="clear" w:color="auto" w:fill="auto"/>
        <w:spacing w:before="0" w:after="215" w:line="240" w:lineRule="exact"/>
        <w:ind w:left="20"/>
      </w:pPr>
      <w:r>
        <w:t>ПОЛОЖЕНИЕ</w:t>
      </w:r>
    </w:p>
    <w:p w:rsidR="00DD4BAF" w:rsidRDefault="00B42EA0">
      <w:pPr>
        <w:pStyle w:val="50"/>
        <w:shd w:val="clear" w:color="auto" w:fill="auto"/>
        <w:spacing w:before="0" w:after="0"/>
        <w:ind w:left="20"/>
      </w:pPr>
      <w:r>
        <w:t>О ДЕНЕЖНОМ СОДЕРЖАНИИ ЛИЦ, ЗАМЕЩАЮЩИХ ДОЛЖНОСТИ</w:t>
      </w:r>
      <w:r>
        <w:br/>
        <w:t>МУНИЦИПАЛЬНОЙ СЛУЖБЫ, А ТАКЖЕ О ДЕНЕЖНОМ СОДЕРЖАНИИ</w:t>
      </w:r>
      <w:r>
        <w:br/>
        <w:t>И ЕЖЕГОДНОМ ОПЛАЧИВАЕМОМ ОТПУСКЕ РАБОЧИХ И СЛУЖАЩИХ,</w:t>
      </w:r>
    </w:p>
    <w:p w:rsidR="00DD4BAF" w:rsidRDefault="00B42EA0">
      <w:pPr>
        <w:pStyle w:val="50"/>
        <w:shd w:val="clear" w:color="auto" w:fill="auto"/>
        <w:spacing w:before="0" w:after="295"/>
        <w:ind w:left="20"/>
      </w:pPr>
      <w:proofErr w:type="gramStart"/>
      <w:r>
        <w:t>ЗАНИМАЮЩИХ</w:t>
      </w:r>
      <w:proofErr w:type="gramEnd"/>
      <w:r>
        <w:t xml:space="preserve"> ДОЛЖНОСТИ, НЕ ОТНЕСЕННЫЕ К ДОЛЖНОСТЯМ</w:t>
      </w:r>
      <w:r>
        <w:br/>
        <w:t>МУНИЦИПАЛЬНОЙ СЛУЖБЫ, И ОСУЩЕСТВЛЯЮЩИХ ТЕХНИЧЕСКОЕ</w:t>
      </w:r>
      <w:r>
        <w:br/>
        <w:t>ОБЕСПЕЧЕНИЕ ДЕЯТЕЛЬНОСТИ АДМИНИСТРАЦИИ</w:t>
      </w:r>
      <w:r>
        <w:br/>
        <w:t>С</w:t>
      </w:r>
      <w:r w:rsidR="006D04C7">
        <w:t>ОВЕТСКОГО</w:t>
      </w:r>
      <w:r>
        <w:t xml:space="preserve"> ВНУТРИГОРОДСКОГО РАЙОНА</w:t>
      </w:r>
      <w:r>
        <w:br/>
        <w:t>ГОРОДСКОГО ОКРУГА САМАРА</w:t>
      </w:r>
    </w:p>
    <w:p w:rsidR="00DD4BAF" w:rsidRDefault="00B42EA0">
      <w:pPr>
        <w:pStyle w:val="20"/>
        <w:numPr>
          <w:ilvl w:val="0"/>
          <w:numId w:val="2"/>
        </w:numPr>
        <w:shd w:val="clear" w:color="auto" w:fill="auto"/>
        <w:tabs>
          <w:tab w:val="left" w:pos="3794"/>
        </w:tabs>
        <w:spacing w:before="0" w:after="313" w:line="280" w:lineRule="exact"/>
        <w:ind w:left="3500" w:firstLine="0"/>
      </w:pPr>
      <w:r>
        <w:t>Общие положения</w:t>
      </w:r>
    </w:p>
    <w:p w:rsidR="00DD4BAF" w:rsidRDefault="00B42EA0">
      <w:pPr>
        <w:pStyle w:val="20"/>
        <w:numPr>
          <w:ilvl w:val="1"/>
          <w:numId w:val="2"/>
        </w:numPr>
        <w:shd w:val="clear" w:color="auto" w:fill="auto"/>
        <w:tabs>
          <w:tab w:val="left" w:pos="1076"/>
        </w:tabs>
        <w:spacing w:before="0" w:after="0" w:line="317" w:lineRule="exact"/>
        <w:ind w:firstLine="600"/>
      </w:pPr>
      <w:r>
        <w:t>Настоящее Положение разработано в целях обеспечения социальны</w:t>
      </w:r>
      <w:r w:rsidR="00F35D1C">
        <w:t>х</w:t>
      </w:r>
      <w:r>
        <w:t xml:space="preserve"> гарантий, создания единой правовой базы формирования денежного содержания и его применения для лиц, замещающих должности муниципальной службы в Администрации С</w:t>
      </w:r>
      <w:r w:rsidR="00586065">
        <w:t>оветского</w:t>
      </w:r>
      <w:r>
        <w:t xml:space="preserve"> внутригородского района городского округа Самара (далее - муниципальные служащие), рабочих и служащих, занимающих должности, не отнесенные к должностям муниципальной службы, и осуществляющих техническое обеспечение; деятельности Администрации С</w:t>
      </w:r>
      <w:r w:rsidR="00586065">
        <w:t>оветского</w:t>
      </w:r>
      <w:r>
        <w:t xml:space="preserve"> внутригородского района городского округа Самара (далее - рабочие и служащие), а также в целях определения порядка предоставления ежегодного оплачиваемого отпуска рабочим и служащим.</w:t>
      </w:r>
    </w:p>
    <w:p w:rsidR="00DD4BAF" w:rsidRDefault="00B42EA0">
      <w:pPr>
        <w:pStyle w:val="20"/>
        <w:numPr>
          <w:ilvl w:val="1"/>
          <w:numId w:val="2"/>
        </w:numPr>
        <w:shd w:val="clear" w:color="auto" w:fill="auto"/>
        <w:tabs>
          <w:tab w:val="left" w:pos="1224"/>
        </w:tabs>
        <w:spacing w:before="0" w:after="0" w:line="317" w:lineRule="exact"/>
        <w:ind w:firstLine="600"/>
      </w:pPr>
      <w:r>
        <w:t xml:space="preserve">Законодательную основу настоящего Положения составляют Конституция Российской Федерации, Трудовой кодекс Российской Федерации, Федеральный закон от 2 марта 2007 года </w:t>
      </w:r>
      <w:r w:rsidR="00F35D1C">
        <w:t>№</w:t>
      </w:r>
      <w:r w:rsidRPr="00021F26">
        <w:rPr>
          <w:lang w:eastAsia="en-US" w:bidi="en-US"/>
        </w:rPr>
        <w:t xml:space="preserve"> </w:t>
      </w:r>
      <w:r>
        <w:t xml:space="preserve">25-ФЗ «О муниципальной службе в Российской Федерации», </w:t>
      </w:r>
      <w:r w:rsidR="00455D34">
        <w:t xml:space="preserve">     </w:t>
      </w:r>
      <w:r>
        <w:t xml:space="preserve">Закон Самарской области от 9 октября 2007 года </w:t>
      </w:r>
      <w:r w:rsidR="00F35D1C">
        <w:t>№</w:t>
      </w:r>
      <w:r w:rsidRPr="00021F26">
        <w:rPr>
          <w:lang w:eastAsia="en-US" w:bidi="en-US"/>
        </w:rPr>
        <w:t xml:space="preserve"> </w:t>
      </w:r>
      <w:r>
        <w:t xml:space="preserve">96-ГД «О муниципальной службе </w:t>
      </w:r>
      <w:r w:rsidRPr="00586065">
        <w:rPr>
          <w:rStyle w:val="22"/>
          <w:b w:val="0"/>
        </w:rPr>
        <w:t>к</w:t>
      </w:r>
      <w:r>
        <w:rPr>
          <w:rStyle w:val="22"/>
        </w:rPr>
        <w:t xml:space="preserve"> </w:t>
      </w:r>
      <w:r>
        <w:t>Самарской области», Устав С</w:t>
      </w:r>
      <w:r w:rsidR="00586065">
        <w:t>оветского</w:t>
      </w:r>
      <w:r>
        <w:t xml:space="preserve"> внутригородского района городского округа Самара</w:t>
      </w:r>
      <w:r w:rsidR="00455D34">
        <w:t xml:space="preserve"> Самарской области</w:t>
      </w:r>
      <w:r>
        <w:t>.</w:t>
      </w:r>
    </w:p>
    <w:p w:rsidR="00DD4BAF" w:rsidRDefault="00B42EA0">
      <w:pPr>
        <w:pStyle w:val="20"/>
        <w:numPr>
          <w:ilvl w:val="1"/>
          <w:numId w:val="2"/>
        </w:numPr>
        <w:shd w:val="clear" w:color="auto" w:fill="auto"/>
        <w:tabs>
          <w:tab w:val="left" w:pos="1076"/>
        </w:tabs>
        <w:spacing w:before="0" w:after="0" w:line="317" w:lineRule="exact"/>
        <w:ind w:firstLine="600"/>
      </w:pPr>
      <w:r>
        <w:t>К лицам, занимающим должности, не отнесенные к должностя</w:t>
      </w:r>
      <w:r w:rsidR="00586065">
        <w:t>м</w:t>
      </w:r>
      <w:r>
        <w:t xml:space="preserve"> муниципальной службы, и осуществляющим техническое обеспечение деятельности Администрации С</w:t>
      </w:r>
      <w:r w:rsidR="00586065">
        <w:t>оветского</w:t>
      </w:r>
      <w:r>
        <w:t xml:space="preserve"> внутригородского района городского округа Самара, относятся:</w:t>
      </w:r>
    </w:p>
    <w:p w:rsidR="00DD4BAF" w:rsidRDefault="00B42EA0">
      <w:pPr>
        <w:pStyle w:val="20"/>
        <w:numPr>
          <w:ilvl w:val="0"/>
          <w:numId w:val="3"/>
        </w:numPr>
        <w:shd w:val="clear" w:color="auto" w:fill="auto"/>
        <w:tabs>
          <w:tab w:val="left" w:pos="750"/>
        </w:tabs>
        <w:spacing w:before="0" w:after="0" w:line="317" w:lineRule="exact"/>
        <w:ind w:firstLine="600"/>
      </w:pPr>
      <w:r>
        <w:t xml:space="preserve">лица, занимающие должности служащих согласно Приложению 1 </w:t>
      </w:r>
      <w:r w:rsidR="00F35D1C">
        <w:t>к</w:t>
      </w:r>
      <w:r>
        <w:rPr>
          <w:rStyle w:val="21pt"/>
        </w:rPr>
        <w:t xml:space="preserve"> </w:t>
      </w:r>
      <w:r>
        <w:t>настоящему Положению;</w:t>
      </w:r>
    </w:p>
    <w:p w:rsidR="00DD4BAF" w:rsidRDefault="00B42EA0">
      <w:pPr>
        <w:pStyle w:val="20"/>
        <w:numPr>
          <w:ilvl w:val="0"/>
          <w:numId w:val="3"/>
        </w:numPr>
        <w:shd w:val="clear" w:color="auto" w:fill="auto"/>
        <w:tabs>
          <w:tab w:val="left" w:pos="750"/>
        </w:tabs>
        <w:spacing w:before="0" w:after="0" w:line="317" w:lineRule="exact"/>
        <w:ind w:firstLine="600"/>
      </w:pPr>
      <w:r>
        <w:t xml:space="preserve">лица, работающие по профессии рабочих согласно Приложению 2 </w:t>
      </w:r>
      <w:r w:rsidR="00F35D1C">
        <w:t>к</w:t>
      </w:r>
      <w:r>
        <w:rPr>
          <w:rStyle w:val="21pt"/>
        </w:rPr>
        <w:t xml:space="preserve"> </w:t>
      </w:r>
      <w:r>
        <w:t>настоящему Положению.</w:t>
      </w:r>
    </w:p>
    <w:p w:rsidR="006E5E3D" w:rsidRDefault="006E5E3D" w:rsidP="006E5E3D">
      <w:pPr>
        <w:pStyle w:val="20"/>
        <w:shd w:val="clear" w:color="auto" w:fill="auto"/>
        <w:tabs>
          <w:tab w:val="left" w:pos="750"/>
        </w:tabs>
        <w:spacing w:before="0" w:after="0" w:line="317" w:lineRule="exact"/>
        <w:ind w:left="600" w:firstLine="0"/>
      </w:pPr>
    </w:p>
    <w:p w:rsidR="006E5E3D" w:rsidRDefault="006E5E3D" w:rsidP="006E5E3D">
      <w:pPr>
        <w:pStyle w:val="20"/>
        <w:shd w:val="clear" w:color="auto" w:fill="auto"/>
        <w:tabs>
          <w:tab w:val="left" w:pos="750"/>
        </w:tabs>
        <w:spacing w:before="0" w:after="0" w:line="317" w:lineRule="exact"/>
        <w:ind w:left="600" w:firstLine="0"/>
      </w:pPr>
    </w:p>
    <w:p w:rsidR="00DD4BAF" w:rsidRDefault="00B42EA0">
      <w:pPr>
        <w:pStyle w:val="20"/>
        <w:numPr>
          <w:ilvl w:val="0"/>
          <w:numId w:val="2"/>
        </w:numPr>
        <w:shd w:val="clear" w:color="auto" w:fill="auto"/>
        <w:tabs>
          <w:tab w:val="left" w:pos="2287"/>
        </w:tabs>
        <w:spacing w:before="0" w:line="317" w:lineRule="exact"/>
        <w:ind w:left="3480" w:right="1960"/>
        <w:jc w:val="left"/>
      </w:pPr>
      <w:r>
        <w:t>Оплата труда муниципального служащего, рабочих и служащих</w:t>
      </w:r>
    </w:p>
    <w:p w:rsidR="00DD4BAF" w:rsidRDefault="00B42EA0">
      <w:pPr>
        <w:pStyle w:val="20"/>
        <w:numPr>
          <w:ilvl w:val="1"/>
          <w:numId w:val="2"/>
        </w:numPr>
        <w:shd w:val="clear" w:color="auto" w:fill="auto"/>
        <w:tabs>
          <w:tab w:val="left" w:pos="1120"/>
        </w:tabs>
        <w:spacing w:before="0" w:after="0" w:line="317" w:lineRule="exact"/>
        <w:ind w:firstLine="580"/>
      </w:pPr>
      <w: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предусмотренных Законом Самарской области от 9 октября 2007 года </w:t>
      </w:r>
      <w:r w:rsidR="00F35D1C">
        <w:t>№</w:t>
      </w:r>
      <w:r w:rsidRPr="00021F26">
        <w:rPr>
          <w:lang w:eastAsia="en-US" w:bidi="en-US"/>
        </w:rPr>
        <w:t xml:space="preserve"> </w:t>
      </w:r>
      <w:r>
        <w:t>96-ГД "О муниципальной службе в Самарской области".</w:t>
      </w:r>
    </w:p>
    <w:p w:rsidR="00DD4BAF" w:rsidRDefault="00B42EA0">
      <w:pPr>
        <w:pStyle w:val="20"/>
        <w:numPr>
          <w:ilvl w:val="1"/>
          <w:numId w:val="2"/>
        </w:numPr>
        <w:shd w:val="clear" w:color="auto" w:fill="auto"/>
        <w:tabs>
          <w:tab w:val="left" w:pos="1387"/>
        </w:tabs>
        <w:spacing w:before="0" w:after="0" w:line="317" w:lineRule="exact"/>
        <w:ind w:firstLine="580"/>
      </w:pPr>
      <w:r>
        <w:t>Оплата труда служащих производится в виде денежного содержания, которое состоит из должностного оклада, надбавок к нему и иных дополнительных выплат (компенсационных, стимулирующих и других).</w:t>
      </w:r>
    </w:p>
    <w:p w:rsidR="00DD4BAF" w:rsidRDefault="00B42EA0">
      <w:pPr>
        <w:pStyle w:val="20"/>
        <w:numPr>
          <w:ilvl w:val="1"/>
          <w:numId w:val="2"/>
        </w:numPr>
        <w:shd w:val="clear" w:color="auto" w:fill="auto"/>
        <w:tabs>
          <w:tab w:val="left" w:pos="1120"/>
        </w:tabs>
        <w:spacing w:before="0" w:after="0" w:line="317" w:lineRule="exact"/>
        <w:ind w:firstLine="580"/>
      </w:pPr>
      <w:r>
        <w:t>Оплата труда рабочих производится в виде денежного содержания, которое состоит из должностного оклада, надбавок к нему и иных дополнительных выплат (компенсационных, стимулирующих и других).</w:t>
      </w:r>
    </w:p>
    <w:p w:rsidR="00DD4BAF" w:rsidRDefault="00B42EA0">
      <w:pPr>
        <w:pStyle w:val="20"/>
        <w:numPr>
          <w:ilvl w:val="1"/>
          <w:numId w:val="2"/>
        </w:numPr>
        <w:shd w:val="clear" w:color="auto" w:fill="auto"/>
        <w:tabs>
          <w:tab w:val="left" w:pos="1120"/>
        </w:tabs>
        <w:spacing w:before="0" w:after="0"/>
        <w:ind w:firstLine="580"/>
      </w:pPr>
      <w:r>
        <w:t xml:space="preserve">Оплата труда муниципального служащего, рабочих и служащих не может быть ниже установленного федеральным законом минимального </w:t>
      </w:r>
      <w:proofErr w:type="gramStart"/>
      <w:r>
        <w:t>размера оплаты труда</w:t>
      </w:r>
      <w:proofErr w:type="gramEnd"/>
      <w:r>
        <w:t>.</w:t>
      </w:r>
    </w:p>
    <w:p w:rsidR="00DD4BAF" w:rsidRDefault="00B42EA0">
      <w:pPr>
        <w:pStyle w:val="20"/>
        <w:numPr>
          <w:ilvl w:val="1"/>
          <w:numId w:val="2"/>
        </w:numPr>
        <w:shd w:val="clear" w:color="auto" w:fill="auto"/>
        <w:tabs>
          <w:tab w:val="left" w:pos="1120"/>
        </w:tabs>
        <w:spacing w:before="0"/>
        <w:ind w:firstLine="580"/>
      </w:pPr>
      <w:r>
        <w:t>Изменение перечня ежемесяч</w:t>
      </w:r>
      <w:r w:rsidR="00200C3B">
        <w:t xml:space="preserve">ных и иных дополнительных выплат </w:t>
      </w:r>
      <w:r>
        <w:t>муниципальным служащим допускается при условии внесения соответствующих изменений в Закон Самарской области от 9 октября 200</w:t>
      </w:r>
      <w:r w:rsidR="00200C3B">
        <w:t>7</w:t>
      </w:r>
      <w:r>
        <w:rPr>
          <w:rStyle w:val="21pt"/>
          <w:vertAlign w:val="superscript"/>
        </w:rPr>
        <w:t xml:space="preserve"> </w:t>
      </w:r>
      <w:r>
        <w:t xml:space="preserve">года </w:t>
      </w:r>
      <w:r w:rsidR="00F35D1C">
        <w:t>№</w:t>
      </w:r>
      <w:r w:rsidRPr="00021F26">
        <w:rPr>
          <w:lang w:eastAsia="en-US" w:bidi="en-US"/>
        </w:rPr>
        <w:t xml:space="preserve"> </w:t>
      </w:r>
      <w:r>
        <w:t>96-ГД «О муниципальной службе в Самарской области».</w:t>
      </w:r>
    </w:p>
    <w:p w:rsidR="00DD4BAF" w:rsidRDefault="00B42EA0">
      <w:pPr>
        <w:pStyle w:val="20"/>
        <w:numPr>
          <w:ilvl w:val="0"/>
          <w:numId w:val="2"/>
        </w:numPr>
        <w:shd w:val="clear" w:color="auto" w:fill="auto"/>
        <w:tabs>
          <w:tab w:val="left" w:pos="1616"/>
        </w:tabs>
        <w:spacing w:before="0"/>
        <w:ind w:left="1960" w:hanging="680"/>
        <w:jc w:val="left"/>
      </w:pPr>
      <w:r>
        <w:t>Размер и порядок установления должностных окладов, ежемесячных и иных дополнительных выплат</w:t>
      </w:r>
    </w:p>
    <w:p w:rsidR="00DD4BAF" w:rsidRDefault="00B42EA0">
      <w:pPr>
        <w:pStyle w:val="20"/>
        <w:numPr>
          <w:ilvl w:val="1"/>
          <w:numId w:val="2"/>
        </w:numPr>
        <w:shd w:val="clear" w:color="auto" w:fill="auto"/>
        <w:tabs>
          <w:tab w:val="left" w:pos="1718"/>
        </w:tabs>
        <w:spacing w:before="0" w:after="244"/>
        <w:ind w:left="1180" w:firstLine="0"/>
        <w:jc w:val="left"/>
      </w:pPr>
      <w:r>
        <w:t xml:space="preserve">Размер и порядок установления должностных окладов, ежемесячных и иных дополнительных </w:t>
      </w:r>
      <w:proofErr w:type="gramStart"/>
      <w:r>
        <w:t>выплат</w:t>
      </w:r>
      <w:proofErr w:type="gramEnd"/>
      <w:r>
        <w:t xml:space="preserve"> муниципальных служащих</w:t>
      </w:r>
    </w:p>
    <w:p w:rsidR="00DD4BAF" w:rsidRDefault="00B42EA0">
      <w:pPr>
        <w:pStyle w:val="20"/>
        <w:numPr>
          <w:ilvl w:val="2"/>
          <w:numId w:val="2"/>
        </w:numPr>
        <w:shd w:val="clear" w:color="auto" w:fill="auto"/>
        <w:tabs>
          <w:tab w:val="left" w:pos="1387"/>
        </w:tabs>
        <w:spacing w:before="0" w:after="0" w:line="317" w:lineRule="exact"/>
        <w:ind w:firstLine="580"/>
      </w:pPr>
      <w:r>
        <w:t>Размеры должностных окладов муниципальных служащих устанавливаются в соответствии с Приложением 3 к настоящем</w:t>
      </w:r>
      <w:r w:rsidR="00586065">
        <w:t>у</w:t>
      </w:r>
      <w:r>
        <w:t xml:space="preserve"> Положению.</w:t>
      </w:r>
    </w:p>
    <w:p w:rsidR="00DD4BAF" w:rsidRDefault="00B42EA0">
      <w:pPr>
        <w:pStyle w:val="20"/>
        <w:numPr>
          <w:ilvl w:val="2"/>
          <w:numId w:val="2"/>
        </w:numPr>
        <w:shd w:val="clear" w:color="auto" w:fill="auto"/>
        <w:tabs>
          <w:tab w:val="left" w:pos="1387"/>
        </w:tabs>
        <w:spacing w:before="0" w:after="0" w:line="317" w:lineRule="exact"/>
        <w:ind w:firstLine="580"/>
      </w:pPr>
      <w:r>
        <w:t>Размеры должностных окладов по должностям муниципальной службы в Администрации С</w:t>
      </w:r>
      <w:r w:rsidR="00586065">
        <w:t>оветского</w:t>
      </w:r>
      <w:r>
        <w:t xml:space="preserve"> внутригородского района городского округа Самара ежегодно увеличиваются (индексируются) в соответствии с решением Совета депутатов С</w:t>
      </w:r>
      <w:r w:rsidR="00586065">
        <w:t>оветского</w:t>
      </w:r>
      <w:r>
        <w:t xml:space="preserve"> внутригородского районо городского округа Самара о бюджете С</w:t>
      </w:r>
      <w:r w:rsidR="00586065">
        <w:t>оветского</w:t>
      </w:r>
      <w:r>
        <w:t xml:space="preserve"> внутригородского район</w:t>
      </w:r>
      <w:r w:rsidR="00586065">
        <w:t>а</w:t>
      </w:r>
      <w:r>
        <w:t>, городского округа Самара на соответствующий год с учетом уровня инфляции (потребительских цен).</w:t>
      </w:r>
    </w:p>
    <w:p w:rsidR="00DD4BAF" w:rsidRDefault="00B42EA0">
      <w:pPr>
        <w:pStyle w:val="20"/>
        <w:shd w:val="clear" w:color="auto" w:fill="auto"/>
        <w:spacing w:before="0" w:after="0" w:line="317" w:lineRule="exact"/>
        <w:ind w:firstLine="580"/>
      </w:pPr>
      <w:r>
        <w:t>Увеличение (индексация) размеров должностных окладов по должностям муниципальной службы в Администрации С</w:t>
      </w:r>
      <w:r w:rsidR="00586065">
        <w:t>оветского</w:t>
      </w:r>
      <w:r>
        <w:t xml:space="preserve"> внутригородского района городского округа Самара осуществляется путе</w:t>
      </w:r>
      <w:r w:rsidR="00586065">
        <w:t xml:space="preserve">м </w:t>
      </w:r>
      <w:r>
        <w:t xml:space="preserve"> внесения изменений в настоящее Положение.</w:t>
      </w:r>
    </w:p>
    <w:p w:rsidR="00DD4BAF" w:rsidRDefault="00B42EA0">
      <w:pPr>
        <w:pStyle w:val="20"/>
        <w:numPr>
          <w:ilvl w:val="2"/>
          <w:numId w:val="2"/>
        </w:numPr>
        <w:shd w:val="clear" w:color="auto" w:fill="auto"/>
        <w:tabs>
          <w:tab w:val="left" w:pos="807"/>
        </w:tabs>
        <w:spacing w:before="0" w:after="0" w:line="317" w:lineRule="exact"/>
        <w:ind w:firstLine="580"/>
      </w:pPr>
      <w:r>
        <w:t>Распоряжением Администрации С</w:t>
      </w:r>
      <w:r w:rsidR="00586065">
        <w:t>оветского</w:t>
      </w:r>
      <w:r>
        <w:t xml:space="preserve"> внутригородского района городского округа Самара устанавливаются следующие виды и размеры ежемесячных и иных дополнительных выплат к должностному окладу муниципального служащего:</w:t>
      </w:r>
    </w:p>
    <w:p w:rsidR="006E5E3D" w:rsidRDefault="006E5E3D">
      <w:pPr>
        <w:pStyle w:val="a5"/>
        <w:framePr w:w="9365" w:wrap="notBeside" w:vAnchor="text" w:hAnchor="text" w:xAlign="center" w:y="1"/>
        <w:shd w:val="clear" w:color="auto" w:fill="auto"/>
        <w:tabs>
          <w:tab w:val="left" w:leader="underscore" w:pos="9202"/>
        </w:tabs>
        <w:ind w:firstLine="0"/>
      </w:pPr>
    </w:p>
    <w:p w:rsidR="006E5E3D" w:rsidRDefault="006E5E3D">
      <w:pPr>
        <w:pStyle w:val="a5"/>
        <w:framePr w:w="9365" w:wrap="notBeside" w:vAnchor="text" w:hAnchor="text" w:xAlign="center" w:y="1"/>
        <w:shd w:val="clear" w:color="auto" w:fill="auto"/>
        <w:tabs>
          <w:tab w:val="left" w:leader="underscore" w:pos="9202"/>
        </w:tabs>
        <w:ind w:firstLine="0"/>
      </w:pPr>
    </w:p>
    <w:p w:rsidR="00586065" w:rsidRDefault="00B42EA0">
      <w:pPr>
        <w:pStyle w:val="a5"/>
        <w:framePr w:w="9365" w:wrap="notBeside" w:vAnchor="text" w:hAnchor="text" w:xAlign="center" w:y="1"/>
        <w:shd w:val="clear" w:color="auto" w:fill="auto"/>
        <w:tabs>
          <w:tab w:val="left" w:leader="underscore" w:pos="9202"/>
        </w:tabs>
        <w:ind w:firstLine="0"/>
        <w:rPr>
          <w:rStyle w:val="a6"/>
        </w:rPr>
      </w:pPr>
      <w:r>
        <w:t xml:space="preserve">1) Ежемесячная надбавка к должностному окладу за выслугу лет на муниципальной службе устанавливается в зависимости от стажа </w:t>
      </w:r>
      <w:r w:rsidRPr="00586065">
        <w:rPr>
          <w:rStyle w:val="a6"/>
          <w:u w:val="none"/>
        </w:rPr>
        <w:t>муниципальной службы в следующих размерах:</w:t>
      </w:r>
    </w:p>
    <w:p w:rsidR="00DD4BAF" w:rsidRDefault="00B42EA0">
      <w:pPr>
        <w:pStyle w:val="a5"/>
        <w:framePr w:w="9365" w:wrap="notBeside" w:vAnchor="text" w:hAnchor="text" w:xAlign="center" w:y="1"/>
        <w:shd w:val="clear" w:color="auto" w:fill="auto"/>
        <w:tabs>
          <w:tab w:val="left" w:leader="underscore" w:pos="9202"/>
        </w:tabs>
        <w:ind w:firstLine="0"/>
      </w:pP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285"/>
        <w:gridCol w:w="4080"/>
      </w:tblGrid>
      <w:tr w:rsidR="00DD4BAF">
        <w:trPr>
          <w:trHeight w:hRule="exact" w:val="1205"/>
          <w:jc w:val="center"/>
        </w:trPr>
        <w:tc>
          <w:tcPr>
            <w:tcW w:w="5285"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При стаже муниципальной службы</w:t>
            </w:r>
          </w:p>
        </w:tc>
        <w:tc>
          <w:tcPr>
            <w:tcW w:w="4080"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317" w:lineRule="exact"/>
              <w:ind w:firstLine="0"/>
              <w:jc w:val="center"/>
            </w:pPr>
            <w:r>
              <w:rPr>
                <w:rStyle w:val="23"/>
              </w:rPr>
              <w:t>Размер ежемесячной надбавки к должностному окладу</w:t>
            </w:r>
            <w:r w:rsidR="00F35D1C">
              <w:rPr>
                <w:rStyle w:val="23"/>
              </w:rPr>
              <w:t xml:space="preserve">                 </w:t>
            </w:r>
            <w:r>
              <w:rPr>
                <w:rStyle w:val="23"/>
              </w:rPr>
              <w:t xml:space="preserve"> (в процентах)</w:t>
            </w:r>
          </w:p>
        </w:tc>
      </w:tr>
      <w:tr w:rsidR="00DD4BAF">
        <w:trPr>
          <w:trHeight w:hRule="exact" w:val="533"/>
          <w:jc w:val="center"/>
        </w:trPr>
        <w:tc>
          <w:tcPr>
            <w:tcW w:w="5285"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от 1 до 5 лет</w:t>
            </w:r>
          </w:p>
        </w:tc>
        <w:tc>
          <w:tcPr>
            <w:tcW w:w="4080"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10</w:t>
            </w:r>
          </w:p>
        </w:tc>
      </w:tr>
      <w:tr w:rsidR="00DD4BAF">
        <w:trPr>
          <w:trHeight w:hRule="exact" w:val="538"/>
          <w:jc w:val="center"/>
        </w:trPr>
        <w:tc>
          <w:tcPr>
            <w:tcW w:w="5285"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от 5 лет до 10 лет</w:t>
            </w:r>
          </w:p>
        </w:tc>
        <w:tc>
          <w:tcPr>
            <w:tcW w:w="4080"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20</w:t>
            </w:r>
          </w:p>
        </w:tc>
      </w:tr>
      <w:tr w:rsidR="00DD4BAF">
        <w:trPr>
          <w:trHeight w:hRule="exact" w:val="533"/>
          <w:jc w:val="center"/>
        </w:trPr>
        <w:tc>
          <w:tcPr>
            <w:tcW w:w="5285"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от 10 лет до 15 лет</w:t>
            </w:r>
          </w:p>
        </w:tc>
        <w:tc>
          <w:tcPr>
            <w:tcW w:w="4080" w:type="dxa"/>
            <w:tcBorders>
              <w:top w:val="single" w:sz="4" w:space="0" w:color="auto"/>
              <w:left w:val="single" w:sz="4" w:space="0" w:color="auto"/>
              <w:righ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30</w:t>
            </w:r>
          </w:p>
        </w:tc>
      </w:tr>
      <w:tr w:rsidR="00DD4BAF">
        <w:trPr>
          <w:trHeight w:hRule="exact" w:val="557"/>
          <w:jc w:val="center"/>
        </w:trPr>
        <w:tc>
          <w:tcPr>
            <w:tcW w:w="5285" w:type="dxa"/>
            <w:tcBorders>
              <w:top w:val="single" w:sz="4" w:space="0" w:color="auto"/>
              <w:left w:val="single" w:sz="4" w:space="0" w:color="auto"/>
              <w:bottom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свыше 15 лет</w:t>
            </w:r>
          </w:p>
        </w:tc>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40</w:t>
            </w:r>
          </w:p>
        </w:tc>
      </w:tr>
    </w:tbl>
    <w:p w:rsidR="00DD4BAF" w:rsidRDefault="00DD4BAF">
      <w:pPr>
        <w:framePr w:w="9365" w:wrap="notBeside" w:vAnchor="text" w:hAnchor="text" w:xAlign="center" w:y="1"/>
        <w:rPr>
          <w:sz w:val="2"/>
          <w:szCs w:val="2"/>
        </w:rPr>
      </w:pPr>
    </w:p>
    <w:p w:rsidR="00DD4BAF" w:rsidRDefault="00DD4BAF">
      <w:pPr>
        <w:rPr>
          <w:sz w:val="2"/>
          <w:szCs w:val="2"/>
        </w:rPr>
      </w:pPr>
    </w:p>
    <w:p w:rsidR="00DD4BAF" w:rsidRDefault="00B42EA0">
      <w:pPr>
        <w:pStyle w:val="20"/>
        <w:shd w:val="clear" w:color="auto" w:fill="auto"/>
        <w:spacing w:before="249" w:after="0" w:line="317" w:lineRule="exact"/>
        <w:ind w:firstLine="580"/>
      </w:pPr>
      <w:r>
        <w:t>Выплата ежемесячной надбавки к должностному окладу за выслугу ле</w:t>
      </w:r>
      <w:r w:rsidR="00586065">
        <w:t>т</w:t>
      </w:r>
      <w:r>
        <w:t xml:space="preserve"> на муниципальной службе производится со дня возникновения у муниципального служащего права на ее установление.</w:t>
      </w:r>
    </w:p>
    <w:p w:rsidR="00DD4BAF" w:rsidRDefault="00B42EA0">
      <w:pPr>
        <w:pStyle w:val="20"/>
        <w:shd w:val="clear" w:color="auto" w:fill="auto"/>
        <w:spacing w:before="0" w:after="0" w:line="317" w:lineRule="exact"/>
        <w:ind w:firstLine="580"/>
      </w:pPr>
      <w:proofErr w:type="gramStart"/>
      <w:r>
        <w:t>При исполнении обязанностей временно отсутствующего работника без освобождения от основной работы ежемесячная надбавка за выслугу лет н</w:t>
      </w:r>
      <w:r w:rsidR="00586065">
        <w:t>а</w:t>
      </w:r>
      <w:r>
        <w:t xml:space="preserve"> муниципальной службе</w:t>
      </w:r>
      <w:proofErr w:type="gramEnd"/>
      <w:r>
        <w:t xml:space="preserve"> начисляется на должностной оклад по основной работе.</w:t>
      </w:r>
    </w:p>
    <w:p w:rsidR="00DD4BAF" w:rsidRDefault="00B42EA0">
      <w:pPr>
        <w:pStyle w:val="20"/>
        <w:shd w:val="clear" w:color="auto" w:fill="auto"/>
        <w:spacing w:before="0" w:after="0" w:line="317" w:lineRule="exact"/>
        <w:ind w:firstLine="580"/>
      </w:pPr>
      <w:r>
        <w:t xml:space="preserve">Исчисление стажа муниципальной службы, дающего право </w:t>
      </w:r>
      <w:r w:rsidR="00586065">
        <w:t>на</w:t>
      </w:r>
      <w:r>
        <w:rPr>
          <w:rStyle w:val="21pt"/>
        </w:rPr>
        <w:t xml:space="preserve"> </w:t>
      </w:r>
      <w:r>
        <w:t xml:space="preserve">установление ежемесячной надбавки к должностному окладу за выслугу лет на муниципальной службе, осуществляется в соответствии со статьей 21 Закона Самарской области от 9 октября 2007 года </w:t>
      </w:r>
      <w:r w:rsidR="00F35D1C">
        <w:t>№</w:t>
      </w:r>
      <w:r w:rsidRPr="00021F26">
        <w:rPr>
          <w:lang w:eastAsia="en-US" w:bidi="en-US"/>
        </w:rPr>
        <w:t xml:space="preserve"> </w:t>
      </w:r>
      <w:r>
        <w:t>96-ГД «О муниципальной службе в Самарской области».</w:t>
      </w:r>
    </w:p>
    <w:p w:rsidR="00DD4BAF" w:rsidRDefault="00B42EA0">
      <w:pPr>
        <w:pStyle w:val="20"/>
        <w:numPr>
          <w:ilvl w:val="0"/>
          <w:numId w:val="4"/>
        </w:numPr>
        <w:shd w:val="clear" w:color="auto" w:fill="auto"/>
        <w:tabs>
          <w:tab w:val="left" w:pos="894"/>
        </w:tabs>
        <w:spacing w:before="0" w:after="0" w:line="317" w:lineRule="exact"/>
        <w:ind w:firstLine="580"/>
      </w:pPr>
      <w:r>
        <w:t>Ежемесячная надбавка к должностному окладу за особые условия муниципальной службы устанавливается применительно к каждой группе должностей муниципальной службы в следующих размерах:</w:t>
      </w:r>
    </w:p>
    <w:p w:rsidR="00DD4BAF" w:rsidRDefault="00B42EA0">
      <w:pPr>
        <w:pStyle w:val="20"/>
        <w:numPr>
          <w:ilvl w:val="0"/>
          <w:numId w:val="3"/>
        </w:numPr>
        <w:shd w:val="clear" w:color="auto" w:fill="auto"/>
        <w:tabs>
          <w:tab w:val="left" w:pos="803"/>
        </w:tabs>
        <w:spacing w:before="0" w:after="0" w:line="317" w:lineRule="exact"/>
        <w:ind w:firstLine="580"/>
      </w:pPr>
      <w:r>
        <w:t>для высших должностей муниципальной службы - от 100 до 200 процентов должностного оклада;</w:t>
      </w:r>
    </w:p>
    <w:p w:rsidR="00DD4BAF" w:rsidRDefault="00B42EA0">
      <w:pPr>
        <w:pStyle w:val="20"/>
        <w:numPr>
          <w:ilvl w:val="0"/>
          <w:numId w:val="3"/>
        </w:numPr>
        <w:shd w:val="clear" w:color="auto" w:fill="auto"/>
        <w:tabs>
          <w:tab w:val="left" w:pos="803"/>
        </w:tabs>
        <w:spacing w:before="0" w:after="0" w:line="317" w:lineRule="exact"/>
        <w:ind w:firstLine="580"/>
      </w:pPr>
      <w:r>
        <w:t>для главных должностей муниципальной службы - от 100 до 150 процентов должностного оклада;</w:t>
      </w:r>
    </w:p>
    <w:p w:rsidR="00DD4BAF" w:rsidRDefault="00B42EA0">
      <w:pPr>
        <w:pStyle w:val="20"/>
        <w:numPr>
          <w:ilvl w:val="0"/>
          <w:numId w:val="3"/>
        </w:numPr>
        <w:shd w:val="clear" w:color="auto" w:fill="auto"/>
        <w:tabs>
          <w:tab w:val="left" w:pos="803"/>
        </w:tabs>
        <w:spacing w:before="0" w:after="0" w:line="317" w:lineRule="exact"/>
        <w:ind w:firstLine="580"/>
      </w:pPr>
      <w:r>
        <w:t>для ведущих должностей муниципальной службы - от 50 до 100 процентов должностного оклада;</w:t>
      </w:r>
    </w:p>
    <w:p w:rsidR="00DD4BAF" w:rsidRDefault="00B42EA0">
      <w:pPr>
        <w:pStyle w:val="20"/>
        <w:numPr>
          <w:ilvl w:val="0"/>
          <w:numId w:val="3"/>
        </w:numPr>
        <w:shd w:val="clear" w:color="auto" w:fill="auto"/>
        <w:tabs>
          <w:tab w:val="left" w:pos="803"/>
        </w:tabs>
        <w:spacing w:before="0" w:after="0" w:line="317" w:lineRule="exact"/>
        <w:ind w:firstLine="580"/>
      </w:pPr>
      <w:r>
        <w:t>для старших должностей муниципальной службы - от 50 до 80 процентов должностного оклада;</w:t>
      </w:r>
    </w:p>
    <w:p w:rsidR="00DD4BAF" w:rsidRDefault="00B42EA0">
      <w:pPr>
        <w:pStyle w:val="20"/>
        <w:numPr>
          <w:ilvl w:val="0"/>
          <w:numId w:val="3"/>
        </w:numPr>
        <w:shd w:val="clear" w:color="auto" w:fill="auto"/>
        <w:tabs>
          <w:tab w:val="left" w:pos="803"/>
        </w:tabs>
        <w:spacing w:before="0" w:after="0" w:line="317" w:lineRule="exact"/>
        <w:ind w:firstLine="580"/>
      </w:pPr>
      <w:r>
        <w:t>для младших должностей муниципальной службы - до 50 процентов должностного оклада.</w:t>
      </w:r>
    </w:p>
    <w:p w:rsidR="00DD4BAF" w:rsidRDefault="00B42EA0">
      <w:pPr>
        <w:pStyle w:val="20"/>
        <w:shd w:val="clear" w:color="auto" w:fill="auto"/>
        <w:spacing w:before="0" w:after="0" w:line="317" w:lineRule="exact"/>
        <w:ind w:firstLine="580"/>
      </w:pPr>
      <w:r>
        <w:t>Ежемесячная надбавка за особые условия муниципальной службы устанавливается с учетом следующих критериев:</w:t>
      </w:r>
    </w:p>
    <w:p w:rsidR="00DD4BAF" w:rsidRDefault="00B42EA0">
      <w:pPr>
        <w:pStyle w:val="20"/>
        <w:numPr>
          <w:ilvl w:val="0"/>
          <w:numId w:val="3"/>
        </w:numPr>
        <w:shd w:val="clear" w:color="auto" w:fill="auto"/>
        <w:tabs>
          <w:tab w:val="left" w:pos="803"/>
        </w:tabs>
        <w:spacing w:before="0" w:after="0" w:line="317" w:lineRule="exact"/>
        <w:ind w:firstLine="580"/>
      </w:pPr>
      <w:r>
        <w:t>профессиональная подготовка, опыт работы по специальности;</w:t>
      </w:r>
    </w:p>
    <w:p w:rsidR="00DD4BAF" w:rsidRDefault="00B42EA0">
      <w:pPr>
        <w:pStyle w:val="20"/>
        <w:numPr>
          <w:ilvl w:val="0"/>
          <w:numId w:val="3"/>
        </w:numPr>
        <w:shd w:val="clear" w:color="auto" w:fill="auto"/>
        <w:tabs>
          <w:tab w:val="left" w:pos="803"/>
        </w:tabs>
        <w:spacing w:before="0" w:after="0" w:line="317" w:lineRule="exact"/>
        <w:ind w:firstLine="580"/>
      </w:pPr>
      <w:r>
        <w:t>компетентность в принятии управленческих решений, уровень ответственности, своевременное и качественное выполнение служебных</w:t>
      </w:r>
    </w:p>
    <w:tbl>
      <w:tblPr>
        <w:tblOverlap w:val="never"/>
        <w:tblW w:w="10194" w:type="dxa"/>
        <w:jc w:val="center"/>
        <w:tblLayout w:type="fixed"/>
        <w:tblCellMar>
          <w:left w:w="10" w:type="dxa"/>
          <w:right w:w="10" w:type="dxa"/>
        </w:tblCellMar>
        <w:tblLook w:val="0000" w:firstRow="0" w:lastRow="0" w:firstColumn="0" w:lastColumn="0" w:noHBand="0" w:noVBand="0"/>
      </w:tblPr>
      <w:tblGrid>
        <w:gridCol w:w="6578"/>
        <w:gridCol w:w="3363"/>
        <w:gridCol w:w="213"/>
        <w:gridCol w:w="40"/>
      </w:tblGrid>
      <w:tr w:rsidR="00DD4BAF" w:rsidTr="00C9002C">
        <w:trPr>
          <w:trHeight w:hRule="exact" w:val="6077"/>
          <w:jc w:val="center"/>
        </w:trPr>
        <w:tc>
          <w:tcPr>
            <w:tcW w:w="10154" w:type="dxa"/>
            <w:gridSpan w:val="3"/>
            <w:shd w:val="clear" w:color="auto" w:fill="FFFFFF"/>
            <w:vAlign w:val="bottom"/>
          </w:tcPr>
          <w:p w:rsidR="00DD4BAF" w:rsidRDefault="00B42EA0" w:rsidP="009527B2">
            <w:pPr>
              <w:pStyle w:val="20"/>
              <w:framePr w:w="10512" w:h="16186" w:hRule="exact" w:wrap="notBeside" w:vAnchor="text" w:hAnchor="page" w:x="721" w:y="127"/>
              <w:shd w:val="clear" w:color="auto" w:fill="auto"/>
              <w:spacing w:before="0" w:after="60" w:line="280" w:lineRule="exact"/>
              <w:ind w:firstLine="0"/>
            </w:pPr>
            <w:r>
              <w:rPr>
                <w:rStyle w:val="23"/>
              </w:rPr>
              <w:lastRenderedPageBreak/>
              <w:t>обязанностей;</w:t>
            </w:r>
          </w:p>
          <w:p w:rsidR="00DD4BAF" w:rsidRDefault="00B42EA0" w:rsidP="009527B2">
            <w:pPr>
              <w:pStyle w:val="20"/>
              <w:framePr w:w="10512" w:h="16186" w:hRule="exact" w:wrap="notBeside" w:vAnchor="text" w:hAnchor="page" w:x="721" w:y="127"/>
              <w:numPr>
                <w:ilvl w:val="0"/>
                <w:numId w:val="5"/>
              </w:numPr>
              <w:shd w:val="clear" w:color="auto" w:fill="auto"/>
              <w:tabs>
                <w:tab w:val="left" w:pos="926"/>
              </w:tabs>
              <w:spacing w:before="60" w:after="0" w:line="312" w:lineRule="exact"/>
              <w:ind w:firstLine="560"/>
            </w:pPr>
            <w:r>
              <w:rPr>
                <w:rStyle w:val="23"/>
              </w:rPr>
              <w:t xml:space="preserve">выполнение работ высокой напряженности, интенсивности </w:t>
            </w:r>
            <w:r w:rsidR="00A43580">
              <w:rPr>
                <w:rStyle w:val="23"/>
              </w:rPr>
              <w:t xml:space="preserve"> и </w:t>
            </w:r>
            <w:r>
              <w:rPr>
                <w:rStyle w:val="23"/>
              </w:rPr>
              <w:t xml:space="preserve">ответственности (систематическое выполнение срочных и неотложных </w:t>
            </w:r>
            <w:r>
              <w:rPr>
                <w:rStyle w:val="23"/>
                <w:lang w:val="en-US" w:eastAsia="en-US" w:bidi="en-US"/>
              </w:rPr>
              <w:t>pa</w:t>
            </w:r>
            <w:r w:rsidRPr="00021F26">
              <w:rPr>
                <w:rStyle w:val="23"/>
                <w:lang w:eastAsia="en-US" w:bidi="en-US"/>
              </w:rPr>
              <w:t>6</w:t>
            </w:r>
            <w:r>
              <w:rPr>
                <w:rStyle w:val="23"/>
                <w:lang w:val="en-US" w:eastAsia="en-US" w:bidi="en-US"/>
              </w:rPr>
              <w:t>o</w:t>
            </w:r>
            <w:r w:rsidR="00A43580">
              <w:rPr>
                <w:rStyle w:val="23"/>
                <w:lang w:eastAsia="en-US" w:bidi="en-US"/>
              </w:rPr>
              <w:t>т</w:t>
            </w:r>
            <w:r w:rsidRPr="00021F26">
              <w:rPr>
                <w:rStyle w:val="23"/>
                <w:lang w:eastAsia="en-US" w:bidi="en-US"/>
              </w:rPr>
              <w:t xml:space="preserve"> </w:t>
            </w:r>
            <w:r>
              <w:rPr>
                <w:rStyle w:val="23"/>
              </w:rPr>
              <w:t>работ особой сложности, требующих повышенного внимания, особо важны</w:t>
            </w:r>
            <w:r w:rsidR="00A43580">
              <w:rPr>
                <w:rStyle w:val="23"/>
              </w:rPr>
              <w:t>х</w:t>
            </w:r>
            <w:r>
              <w:rPr>
                <w:rStyle w:val="23"/>
              </w:rPr>
              <w:t xml:space="preserve"> работ);</w:t>
            </w:r>
          </w:p>
          <w:p w:rsidR="00DD4BAF" w:rsidRDefault="00B42EA0" w:rsidP="009527B2">
            <w:pPr>
              <w:pStyle w:val="20"/>
              <w:framePr w:w="10512" w:h="16186" w:hRule="exact" w:wrap="notBeside" w:vAnchor="text" w:hAnchor="page" w:x="721" w:y="127"/>
              <w:numPr>
                <w:ilvl w:val="0"/>
                <w:numId w:val="5"/>
              </w:numPr>
              <w:shd w:val="clear" w:color="auto" w:fill="auto"/>
              <w:tabs>
                <w:tab w:val="left" w:pos="821"/>
              </w:tabs>
              <w:spacing w:before="0" w:after="0" w:line="317" w:lineRule="exact"/>
              <w:ind w:firstLine="560"/>
            </w:pPr>
            <w:r>
              <w:rPr>
                <w:rStyle w:val="23"/>
              </w:rPr>
              <w:t>высокие достижения в службе (наличие наград и поощрений п</w:t>
            </w:r>
            <w:r w:rsidR="00A43580">
              <w:rPr>
                <w:rStyle w:val="23"/>
              </w:rPr>
              <w:t>о</w:t>
            </w:r>
            <w:r>
              <w:rPr>
                <w:rStyle w:val="23"/>
              </w:rPr>
              <w:t xml:space="preserve"> результатам службы, званий по профессии, связанной с основно</w:t>
            </w:r>
            <w:r w:rsidR="00A43580">
              <w:rPr>
                <w:rStyle w:val="23"/>
              </w:rPr>
              <w:t>й</w:t>
            </w:r>
            <w:r>
              <w:rPr>
                <w:rStyle w:val="23"/>
              </w:rPr>
              <w:t xml:space="preserve"> деятельностью муниципального служащего, призовых мест или звани</w:t>
            </w:r>
            <w:r w:rsidR="00A43580">
              <w:rPr>
                <w:rStyle w:val="23"/>
              </w:rPr>
              <w:t>я</w:t>
            </w:r>
            <w:r>
              <w:rPr>
                <w:rStyle w:val="23"/>
              </w:rPr>
              <w:t xml:space="preserve"> лауреата в профессиональных конкурсах и других высоких достижени</w:t>
            </w:r>
            <w:r w:rsidR="00A43580">
              <w:rPr>
                <w:rStyle w:val="23"/>
              </w:rPr>
              <w:t>й</w:t>
            </w:r>
            <w:r>
              <w:rPr>
                <w:rStyle w:val="23"/>
              </w:rPr>
              <w:t xml:space="preserve"> местного,</w:t>
            </w:r>
            <w:r w:rsidR="00A43580">
              <w:rPr>
                <w:rStyle w:val="23"/>
              </w:rPr>
              <w:t xml:space="preserve"> </w:t>
            </w:r>
            <w:r>
              <w:rPr>
                <w:rStyle w:val="23"/>
              </w:rPr>
              <w:t>областного или федерального уровня);</w:t>
            </w:r>
          </w:p>
          <w:p w:rsidR="00DD4BAF" w:rsidRDefault="00B42EA0" w:rsidP="009527B2">
            <w:pPr>
              <w:pStyle w:val="20"/>
              <w:framePr w:w="10512" w:h="16186" w:hRule="exact" w:wrap="notBeside" w:vAnchor="text" w:hAnchor="page" w:x="721" w:y="127"/>
              <w:numPr>
                <w:ilvl w:val="0"/>
                <w:numId w:val="5"/>
              </w:numPr>
              <w:shd w:val="clear" w:color="auto" w:fill="auto"/>
              <w:tabs>
                <w:tab w:val="left" w:pos="874"/>
              </w:tabs>
              <w:spacing w:before="0" w:after="0" w:line="317" w:lineRule="exact"/>
              <w:ind w:firstLine="560"/>
            </w:pPr>
            <w:r>
              <w:rPr>
                <w:rStyle w:val="23"/>
              </w:rPr>
              <w:t>передача опыта муниципальным служащим, проработавшим н</w:t>
            </w:r>
            <w:r w:rsidR="00A43580">
              <w:rPr>
                <w:rStyle w:val="23"/>
              </w:rPr>
              <w:t>а</w:t>
            </w:r>
            <w:r>
              <w:rPr>
                <w:rStyle w:val="23"/>
              </w:rPr>
              <w:t xml:space="preserve"> замещаемой должности менее одного года.</w:t>
            </w:r>
          </w:p>
          <w:p w:rsidR="00DD4BAF" w:rsidRDefault="00B42EA0" w:rsidP="009527B2">
            <w:pPr>
              <w:pStyle w:val="20"/>
              <w:framePr w:w="10512" w:h="16186" w:hRule="exact" w:wrap="notBeside" w:vAnchor="text" w:hAnchor="page" w:x="721" w:y="127"/>
              <w:shd w:val="clear" w:color="auto" w:fill="auto"/>
              <w:spacing w:before="0" w:after="0" w:line="317" w:lineRule="exact"/>
              <w:ind w:firstLine="560"/>
            </w:pPr>
            <w:r>
              <w:rPr>
                <w:rStyle w:val="23"/>
              </w:rPr>
              <w:t>Лицам, впервые принятым на муниципальную службу, ежемесячна</w:t>
            </w:r>
            <w:r w:rsidR="00A43580">
              <w:rPr>
                <w:rStyle w:val="23"/>
              </w:rPr>
              <w:t>я</w:t>
            </w:r>
            <w:r>
              <w:rPr>
                <w:rStyle w:val="23"/>
              </w:rPr>
              <w:t xml:space="preserve"> надбавка к должностному окладу за особые условия муниципальной служб</w:t>
            </w:r>
            <w:r w:rsidR="00A43580">
              <w:rPr>
                <w:rStyle w:val="23"/>
              </w:rPr>
              <w:t>ы</w:t>
            </w:r>
            <w:r>
              <w:rPr>
                <w:rStyle w:val="23"/>
              </w:rPr>
              <w:t xml:space="preserve"> устанавливается не ранее чем через месяц со дня приема на работу.</w:t>
            </w:r>
          </w:p>
          <w:p w:rsidR="00DD4BAF" w:rsidRDefault="00B42EA0" w:rsidP="009527B2">
            <w:pPr>
              <w:pStyle w:val="20"/>
              <w:framePr w:w="10512" w:h="16186" w:hRule="exact" w:wrap="notBeside" w:vAnchor="text" w:hAnchor="page" w:x="721" w:y="127"/>
              <w:shd w:val="clear" w:color="auto" w:fill="auto"/>
              <w:spacing w:before="0" w:after="0" w:line="317" w:lineRule="exact"/>
              <w:ind w:firstLine="560"/>
            </w:pPr>
            <w:r>
              <w:rPr>
                <w:rStyle w:val="23"/>
              </w:rPr>
              <w:t>3) Ежемесячная надбавка к должностному окладу за классный ч</w:t>
            </w:r>
            <w:r w:rsidR="00A43580">
              <w:rPr>
                <w:rStyle w:val="23"/>
              </w:rPr>
              <w:t>ин</w:t>
            </w:r>
            <w:r>
              <w:rPr>
                <w:rStyle w:val="23"/>
              </w:rPr>
              <w:t xml:space="preserve"> устанавливается в следующих размерах:</w:t>
            </w:r>
          </w:p>
        </w:tc>
        <w:tc>
          <w:tcPr>
            <w:tcW w:w="40" w:type="dxa"/>
            <w:tcBorders>
              <w:left w:val="nil"/>
            </w:tcBorders>
            <w:shd w:val="clear" w:color="auto" w:fill="FFFFFF"/>
            <w:vAlign w:val="bottom"/>
          </w:tcPr>
          <w:p w:rsidR="00DD4BAF" w:rsidRDefault="00DD4BAF" w:rsidP="009527B2">
            <w:pPr>
              <w:pStyle w:val="20"/>
              <w:framePr w:w="10512" w:h="16186" w:hRule="exact" w:wrap="notBeside" w:vAnchor="text" w:hAnchor="page" w:x="721" w:y="127"/>
              <w:shd w:val="clear" w:color="auto" w:fill="auto"/>
              <w:spacing w:before="480" w:after="0" w:line="280" w:lineRule="exact"/>
              <w:ind w:firstLine="0"/>
              <w:jc w:val="left"/>
            </w:pPr>
          </w:p>
        </w:tc>
      </w:tr>
      <w:tr w:rsidR="009527B2" w:rsidTr="00C9002C">
        <w:trPr>
          <w:gridAfter w:val="2"/>
          <w:wAfter w:w="253" w:type="dxa"/>
          <w:trHeight w:hRule="exact" w:val="1491"/>
          <w:jc w:val="center"/>
        </w:trPr>
        <w:tc>
          <w:tcPr>
            <w:tcW w:w="6578" w:type="dxa"/>
            <w:tcBorders>
              <w:top w:val="single" w:sz="4" w:space="0" w:color="auto"/>
              <w:left w:val="single" w:sz="4" w:space="0" w:color="auto"/>
            </w:tcBorders>
            <w:shd w:val="clear" w:color="auto" w:fill="FFFFFF"/>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Наименование классного чина</w:t>
            </w:r>
          </w:p>
        </w:tc>
        <w:tc>
          <w:tcPr>
            <w:tcW w:w="3363" w:type="dxa"/>
            <w:tcBorders>
              <w:top w:val="single" w:sz="4" w:space="0" w:color="auto"/>
              <w:left w:val="single" w:sz="4" w:space="0" w:color="auto"/>
              <w:right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317" w:lineRule="exact"/>
              <w:ind w:firstLine="0"/>
              <w:jc w:val="center"/>
            </w:pPr>
            <w:r>
              <w:rPr>
                <w:rStyle w:val="23"/>
              </w:rPr>
              <w:t>Размер ежемесячной надбавки к должностному окладу (в процентах)</w:t>
            </w:r>
          </w:p>
          <w:p w:rsidR="009527B2" w:rsidRDefault="009527B2" w:rsidP="009527B2">
            <w:pPr>
              <w:pStyle w:val="20"/>
              <w:framePr w:w="10512" w:h="16186" w:hRule="exact" w:wrap="notBeside" w:vAnchor="text" w:hAnchor="page" w:x="721" w:y="127"/>
              <w:shd w:val="clear" w:color="auto" w:fill="auto"/>
              <w:spacing w:before="0" w:after="0" w:line="150" w:lineRule="exact"/>
              <w:ind w:firstLine="0"/>
              <w:jc w:val="left"/>
            </w:pPr>
          </w:p>
        </w:tc>
      </w:tr>
      <w:tr w:rsidR="009527B2" w:rsidTr="00C9002C">
        <w:trPr>
          <w:gridAfter w:val="2"/>
          <w:wAfter w:w="253" w:type="dxa"/>
          <w:trHeight w:hRule="exact" w:val="539"/>
          <w:jc w:val="center"/>
        </w:trPr>
        <w:tc>
          <w:tcPr>
            <w:tcW w:w="6578" w:type="dxa"/>
            <w:tcBorders>
              <w:top w:val="single" w:sz="4" w:space="0" w:color="auto"/>
              <w:left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left"/>
            </w:pPr>
            <w:r>
              <w:rPr>
                <w:rStyle w:val="23"/>
              </w:rPr>
              <w:t>Действительный муниципальный советник 1 класса</w:t>
            </w:r>
          </w:p>
        </w:tc>
        <w:tc>
          <w:tcPr>
            <w:tcW w:w="3363" w:type="dxa"/>
            <w:tcBorders>
              <w:top w:val="single" w:sz="4" w:space="0" w:color="auto"/>
              <w:left w:val="single" w:sz="4" w:space="0" w:color="auto"/>
              <w:right w:val="single" w:sz="4" w:space="0" w:color="auto"/>
            </w:tcBorders>
            <w:shd w:val="clear" w:color="auto" w:fill="FFFFFF"/>
            <w:vAlign w:val="bottom"/>
          </w:tcPr>
          <w:p w:rsidR="009527B2" w:rsidRDefault="009527B2" w:rsidP="00C9002C">
            <w:pPr>
              <w:framePr w:w="10512" w:h="16186" w:hRule="exact" w:wrap="notBeside" w:vAnchor="text" w:hAnchor="page" w:x="721" w:y="127"/>
              <w:jc w:val="center"/>
              <w:rPr>
                <w:sz w:val="10"/>
                <w:szCs w:val="10"/>
              </w:rPr>
            </w:pPr>
            <w:r>
              <w:rPr>
                <w:rStyle w:val="23"/>
                <w:rFonts w:eastAsia="Tahoma"/>
              </w:rPr>
              <w:t>50</w:t>
            </w:r>
          </w:p>
        </w:tc>
      </w:tr>
      <w:tr w:rsidR="009527B2" w:rsidTr="00C9002C">
        <w:trPr>
          <w:gridAfter w:val="2"/>
          <w:wAfter w:w="253" w:type="dxa"/>
          <w:trHeight w:hRule="exact" w:val="539"/>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left"/>
            </w:pPr>
            <w:r>
              <w:rPr>
                <w:rStyle w:val="23"/>
              </w:rPr>
              <w:t>Действительный муниципальный советник 2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48</w:t>
            </w:r>
          </w:p>
        </w:tc>
      </w:tr>
      <w:tr w:rsidR="009527B2" w:rsidTr="00C9002C">
        <w:trPr>
          <w:gridAfter w:val="2"/>
          <w:wAfter w:w="253" w:type="dxa"/>
          <w:trHeight w:hRule="exact" w:val="543"/>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left"/>
            </w:pPr>
            <w:r>
              <w:rPr>
                <w:rStyle w:val="23"/>
              </w:rPr>
              <w:t>Действительный муниципальный советник 3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46</w:t>
            </w:r>
          </w:p>
        </w:tc>
      </w:tr>
      <w:tr w:rsidR="009527B2" w:rsidTr="00C9002C">
        <w:trPr>
          <w:gridAfter w:val="2"/>
          <w:wAfter w:w="253" w:type="dxa"/>
          <w:trHeight w:hRule="exact" w:val="529"/>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Муниципальный советник 1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45</w:t>
            </w:r>
          </w:p>
        </w:tc>
      </w:tr>
      <w:tr w:rsidR="009527B2" w:rsidTr="00C9002C">
        <w:trPr>
          <w:gridAfter w:val="2"/>
          <w:wAfter w:w="253" w:type="dxa"/>
          <w:trHeight w:hRule="exact" w:val="534"/>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Муниципальный советник 2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44</w:t>
            </w:r>
          </w:p>
        </w:tc>
      </w:tr>
      <w:tr w:rsidR="009527B2" w:rsidTr="00C9002C">
        <w:trPr>
          <w:gridAfter w:val="2"/>
          <w:wAfter w:w="253" w:type="dxa"/>
          <w:trHeight w:hRule="exact" w:val="534"/>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Муниципальный советник 3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42</w:t>
            </w:r>
          </w:p>
        </w:tc>
      </w:tr>
      <w:tr w:rsidR="009527B2" w:rsidTr="00C9002C">
        <w:trPr>
          <w:gridAfter w:val="2"/>
          <w:wAfter w:w="253" w:type="dxa"/>
          <w:trHeight w:hRule="exact" w:val="529"/>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Советник муниципальной службы 1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40</w:t>
            </w:r>
          </w:p>
        </w:tc>
      </w:tr>
      <w:tr w:rsidR="009527B2" w:rsidTr="00C9002C">
        <w:trPr>
          <w:gridAfter w:val="2"/>
          <w:wAfter w:w="253" w:type="dxa"/>
          <w:trHeight w:hRule="exact" w:val="534"/>
          <w:jc w:val="center"/>
        </w:trPr>
        <w:tc>
          <w:tcPr>
            <w:tcW w:w="6578" w:type="dxa"/>
            <w:tcBorders>
              <w:top w:val="single" w:sz="4" w:space="0" w:color="auto"/>
              <w:left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Советник муниципальной службы 2 класса</w:t>
            </w:r>
          </w:p>
        </w:tc>
        <w:tc>
          <w:tcPr>
            <w:tcW w:w="3363" w:type="dxa"/>
            <w:tcBorders>
              <w:top w:val="single" w:sz="4" w:space="0" w:color="auto"/>
              <w:left w:val="single" w:sz="4" w:space="0" w:color="auto"/>
              <w:right w:val="single" w:sz="4" w:space="0" w:color="auto"/>
            </w:tcBorders>
            <w:shd w:val="clear" w:color="auto" w:fill="FFFFFF"/>
            <w:vAlign w:val="bottom"/>
          </w:tcPr>
          <w:p w:rsidR="009527B2" w:rsidRDefault="009527B2" w:rsidP="00C9002C">
            <w:pPr>
              <w:framePr w:w="10512" w:h="16186" w:hRule="exact" w:wrap="notBeside" w:vAnchor="text" w:hAnchor="page" w:x="721" w:y="127"/>
              <w:jc w:val="center"/>
              <w:rPr>
                <w:sz w:val="10"/>
                <w:szCs w:val="10"/>
              </w:rPr>
            </w:pPr>
            <w:r>
              <w:rPr>
                <w:rStyle w:val="23"/>
                <w:rFonts w:eastAsia="Tahoma"/>
              </w:rPr>
              <w:t>38</w:t>
            </w:r>
          </w:p>
        </w:tc>
      </w:tr>
      <w:tr w:rsidR="009527B2" w:rsidTr="00C9002C">
        <w:trPr>
          <w:gridAfter w:val="2"/>
          <w:wAfter w:w="253" w:type="dxa"/>
          <w:trHeight w:hRule="exact" w:val="534"/>
          <w:jc w:val="center"/>
        </w:trPr>
        <w:tc>
          <w:tcPr>
            <w:tcW w:w="6578" w:type="dxa"/>
            <w:tcBorders>
              <w:top w:val="single" w:sz="4" w:space="0" w:color="auto"/>
              <w:left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Советник муниципальной службы 3 класса</w:t>
            </w:r>
          </w:p>
        </w:tc>
        <w:tc>
          <w:tcPr>
            <w:tcW w:w="3363" w:type="dxa"/>
            <w:tcBorders>
              <w:top w:val="single" w:sz="4" w:space="0" w:color="auto"/>
              <w:left w:val="single" w:sz="4" w:space="0" w:color="auto"/>
              <w:right w:val="single" w:sz="4" w:space="0" w:color="auto"/>
            </w:tcBorders>
            <w:shd w:val="clear" w:color="auto" w:fill="FFFFFF"/>
            <w:vAlign w:val="bottom"/>
          </w:tcPr>
          <w:p w:rsidR="009527B2" w:rsidRDefault="009527B2" w:rsidP="00C9002C">
            <w:pPr>
              <w:framePr w:w="10512" w:h="16186" w:hRule="exact" w:wrap="notBeside" w:vAnchor="text" w:hAnchor="page" w:x="721" w:y="127"/>
              <w:jc w:val="center"/>
              <w:rPr>
                <w:sz w:val="10"/>
                <w:szCs w:val="10"/>
              </w:rPr>
            </w:pPr>
            <w:r>
              <w:rPr>
                <w:rStyle w:val="23"/>
                <w:rFonts w:eastAsia="Tahoma"/>
              </w:rPr>
              <w:t>36</w:t>
            </w:r>
          </w:p>
        </w:tc>
      </w:tr>
      <w:tr w:rsidR="009527B2" w:rsidTr="00C9002C">
        <w:trPr>
          <w:gridAfter w:val="2"/>
          <w:wAfter w:w="253" w:type="dxa"/>
          <w:trHeight w:hRule="exact" w:val="539"/>
          <w:jc w:val="center"/>
        </w:trPr>
        <w:tc>
          <w:tcPr>
            <w:tcW w:w="6578" w:type="dxa"/>
            <w:tcBorders>
              <w:top w:val="single" w:sz="4" w:space="0" w:color="auto"/>
              <w:left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Референт муниципальной службы 1 класса</w:t>
            </w:r>
          </w:p>
        </w:tc>
        <w:tc>
          <w:tcPr>
            <w:tcW w:w="3363" w:type="dxa"/>
            <w:tcBorders>
              <w:top w:val="single" w:sz="4" w:space="0" w:color="auto"/>
              <w:left w:val="single" w:sz="4" w:space="0" w:color="auto"/>
              <w:right w:val="single" w:sz="4" w:space="0" w:color="auto"/>
            </w:tcBorders>
            <w:shd w:val="clear" w:color="auto" w:fill="FFFFFF"/>
            <w:vAlign w:val="bottom"/>
          </w:tcPr>
          <w:p w:rsidR="009527B2" w:rsidRDefault="009527B2" w:rsidP="00C9002C">
            <w:pPr>
              <w:framePr w:w="10512" w:h="16186" w:hRule="exact" w:wrap="notBeside" w:vAnchor="text" w:hAnchor="page" w:x="721" w:y="127"/>
              <w:jc w:val="center"/>
              <w:rPr>
                <w:sz w:val="10"/>
                <w:szCs w:val="10"/>
              </w:rPr>
            </w:pPr>
            <w:r>
              <w:rPr>
                <w:rStyle w:val="23"/>
                <w:rFonts w:eastAsia="Tahoma"/>
              </w:rPr>
              <w:t>35</w:t>
            </w:r>
          </w:p>
        </w:tc>
      </w:tr>
      <w:tr w:rsidR="009527B2" w:rsidTr="00C9002C">
        <w:trPr>
          <w:gridAfter w:val="2"/>
          <w:wAfter w:w="253" w:type="dxa"/>
          <w:trHeight w:hRule="exact" w:val="539"/>
          <w:jc w:val="center"/>
        </w:trPr>
        <w:tc>
          <w:tcPr>
            <w:tcW w:w="6578" w:type="dxa"/>
            <w:tcBorders>
              <w:top w:val="single" w:sz="4" w:space="0" w:color="auto"/>
              <w:left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Референт муниципальной службы 2 класса</w:t>
            </w:r>
          </w:p>
        </w:tc>
        <w:tc>
          <w:tcPr>
            <w:tcW w:w="3363" w:type="dxa"/>
            <w:tcBorders>
              <w:top w:val="single" w:sz="4" w:space="0" w:color="auto"/>
              <w:left w:val="single" w:sz="4" w:space="0" w:color="auto"/>
              <w:right w:val="single" w:sz="4" w:space="0" w:color="auto"/>
            </w:tcBorders>
            <w:shd w:val="clear" w:color="auto" w:fill="FFFFFF"/>
            <w:vAlign w:val="bottom"/>
          </w:tcPr>
          <w:p w:rsidR="009527B2" w:rsidRDefault="009527B2" w:rsidP="00C9002C">
            <w:pPr>
              <w:framePr w:w="10512" w:h="16186" w:hRule="exact" w:wrap="notBeside" w:vAnchor="text" w:hAnchor="page" w:x="721" w:y="127"/>
              <w:ind w:right="60"/>
              <w:jc w:val="center"/>
              <w:rPr>
                <w:sz w:val="10"/>
                <w:szCs w:val="10"/>
              </w:rPr>
            </w:pPr>
            <w:r>
              <w:rPr>
                <w:rStyle w:val="23"/>
                <w:rFonts w:eastAsia="Tahoma"/>
              </w:rPr>
              <w:t>34</w:t>
            </w:r>
          </w:p>
        </w:tc>
      </w:tr>
      <w:tr w:rsidR="009527B2" w:rsidTr="00C9002C">
        <w:trPr>
          <w:gridAfter w:val="2"/>
          <w:wAfter w:w="253" w:type="dxa"/>
          <w:trHeight w:hRule="exact" w:val="539"/>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Референт муниципальной службы 3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32</w:t>
            </w:r>
          </w:p>
        </w:tc>
      </w:tr>
      <w:tr w:rsidR="009527B2" w:rsidTr="00C9002C">
        <w:trPr>
          <w:gridAfter w:val="2"/>
          <w:wAfter w:w="253" w:type="dxa"/>
          <w:trHeight w:hRule="exact" w:val="534"/>
          <w:jc w:val="center"/>
        </w:trPr>
        <w:tc>
          <w:tcPr>
            <w:tcW w:w="6578" w:type="dxa"/>
            <w:tcBorders>
              <w:top w:val="single" w:sz="4" w:space="0" w:color="auto"/>
              <w:left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Секретарь муниципальной службы 1 класса</w:t>
            </w:r>
          </w:p>
        </w:tc>
        <w:tc>
          <w:tcPr>
            <w:tcW w:w="3363" w:type="dxa"/>
            <w:tcBorders>
              <w:top w:val="single" w:sz="4" w:space="0" w:color="auto"/>
              <w:left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35</w:t>
            </w:r>
          </w:p>
        </w:tc>
      </w:tr>
      <w:tr w:rsidR="009527B2" w:rsidTr="00C9002C">
        <w:trPr>
          <w:gridAfter w:val="2"/>
          <w:wAfter w:w="253" w:type="dxa"/>
          <w:trHeight w:hRule="exact" w:val="543"/>
          <w:jc w:val="center"/>
        </w:trPr>
        <w:tc>
          <w:tcPr>
            <w:tcW w:w="6578" w:type="dxa"/>
            <w:tcBorders>
              <w:top w:val="single" w:sz="4" w:space="0" w:color="auto"/>
              <w:left w:val="single" w:sz="4" w:space="0" w:color="auto"/>
              <w:bottom w:val="single" w:sz="4" w:space="0" w:color="auto"/>
            </w:tcBorders>
            <w:shd w:val="clear" w:color="auto" w:fill="FFFFFF"/>
            <w:vAlign w:val="bottom"/>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Секретарь муниципальной службы 2 класса</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bottom"/>
          </w:tcPr>
          <w:p w:rsidR="009527B2" w:rsidRDefault="009527B2" w:rsidP="00C9002C">
            <w:pPr>
              <w:framePr w:w="10512" w:h="16186" w:hRule="exact" w:wrap="notBeside" w:vAnchor="text" w:hAnchor="page" w:x="721" w:y="127"/>
              <w:jc w:val="center"/>
              <w:rPr>
                <w:sz w:val="10"/>
                <w:szCs w:val="10"/>
              </w:rPr>
            </w:pPr>
            <w:r>
              <w:rPr>
                <w:rStyle w:val="23"/>
                <w:rFonts w:eastAsia="Tahoma"/>
              </w:rPr>
              <w:t>30</w:t>
            </w:r>
          </w:p>
        </w:tc>
      </w:tr>
      <w:tr w:rsidR="009527B2" w:rsidTr="00C9002C">
        <w:trPr>
          <w:gridAfter w:val="2"/>
          <w:wAfter w:w="253" w:type="dxa"/>
          <w:trHeight w:hRule="exact" w:val="524"/>
          <w:jc w:val="center"/>
        </w:trPr>
        <w:tc>
          <w:tcPr>
            <w:tcW w:w="6578" w:type="dxa"/>
            <w:tcBorders>
              <w:top w:val="single" w:sz="4" w:space="0" w:color="auto"/>
              <w:left w:val="single" w:sz="4" w:space="0" w:color="auto"/>
              <w:bottom w:val="single" w:sz="4" w:space="0" w:color="auto"/>
            </w:tcBorders>
            <w:shd w:val="clear" w:color="auto" w:fill="FFFFFF"/>
            <w:vAlign w:val="center"/>
          </w:tcPr>
          <w:p w:rsidR="009527B2" w:rsidRDefault="009527B2" w:rsidP="009527B2">
            <w:pPr>
              <w:pStyle w:val="20"/>
              <w:framePr w:w="10512" w:h="16186" w:hRule="exact" w:wrap="notBeside" w:vAnchor="text" w:hAnchor="page" w:x="721" w:y="127"/>
              <w:shd w:val="clear" w:color="auto" w:fill="auto"/>
              <w:spacing w:before="0" w:after="0" w:line="280" w:lineRule="exact"/>
              <w:ind w:firstLine="0"/>
              <w:jc w:val="center"/>
            </w:pPr>
            <w:r>
              <w:rPr>
                <w:rStyle w:val="23"/>
              </w:rPr>
              <w:t>Секретарь муниципальной службы 3 класса</w:t>
            </w:r>
          </w:p>
        </w:tc>
        <w:tc>
          <w:tcPr>
            <w:tcW w:w="3363" w:type="dxa"/>
            <w:tcBorders>
              <w:top w:val="single" w:sz="4" w:space="0" w:color="auto"/>
              <w:left w:val="single" w:sz="4" w:space="0" w:color="auto"/>
              <w:bottom w:val="single" w:sz="4" w:space="0" w:color="auto"/>
              <w:right w:val="single" w:sz="4" w:space="0" w:color="auto"/>
            </w:tcBorders>
            <w:shd w:val="clear" w:color="auto" w:fill="FFFFFF"/>
            <w:vAlign w:val="center"/>
          </w:tcPr>
          <w:p w:rsidR="009527B2" w:rsidRDefault="009527B2" w:rsidP="00C9002C">
            <w:pPr>
              <w:framePr w:w="10512" w:h="16186" w:hRule="exact" w:wrap="notBeside" w:vAnchor="text" w:hAnchor="page" w:x="721" w:y="127"/>
              <w:jc w:val="center"/>
              <w:rPr>
                <w:sz w:val="10"/>
                <w:szCs w:val="10"/>
              </w:rPr>
            </w:pPr>
            <w:r>
              <w:rPr>
                <w:rStyle w:val="23"/>
                <w:rFonts w:eastAsia="Tahoma"/>
              </w:rPr>
              <w:t>25</w:t>
            </w:r>
          </w:p>
        </w:tc>
      </w:tr>
    </w:tbl>
    <w:p w:rsidR="00A43580" w:rsidRDefault="00A43580">
      <w:pPr>
        <w:pStyle w:val="20"/>
        <w:shd w:val="clear" w:color="auto" w:fill="auto"/>
        <w:spacing w:before="0" w:after="0" w:line="312" w:lineRule="exact"/>
        <w:ind w:firstLine="600"/>
      </w:pPr>
    </w:p>
    <w:p w:rsidR="0071358B" w:rsidRDefault="0071358B">
      <w:pPr>
        <w:pStyle w:val="20"/>
        <w:shd w:val="clear" w:color="auto" w:fill="auto"/>
        <w:spacing w:before="0" w:after="0" w:line="312" w:lineRule="exact"/>
        <w:ind w:firstLine="600"/>
      </w:pPr>
    </w:p>
    <w:p w:rsidR="0071358B" w:rsidRDefault="0071358B">
      <w:pPr>
        <w:pStyle w:val="20"/>
        <w:shd w:val="clear" w:color="auto" w:fill="auto"/>
        <w:spacing w:before="0" w:after="0" w:line="312" w:lineRule="exact"/>
        <w:ind w:firstLine="600"/>
      </w:pPr>
    </w:p>
    <w:p w:rsidR="00DD4BAF" w:rsidRDefault="00B42EA0">
      <w:pPr>
        <w:pStyle w:val="20"/>
        <w:shd w:val="clear" w:color="auto" w:fill="auto"/>
        <w:spacing w:before="0" w:after="0" w:line="312" w:lineRule="exact"/>
        <w:ind w:firstLine="600"/>
      </w:pPr>
      <w:r>
        <w:t>Порядок присвоения классного чина муниципальному служащему определяется в соответствии с Законом Самарской области от 6 июня 200</w:t>
      </w:r>
      <w:r w:rsidR="00A43580">
        <w:t>8</w:t>
      </w:r>
      <w:r>
        <w:t xml:space="preserve"> года </w:t>
      </w:r>
      <w:r w:rsidR="00F35D1C">
        <w:t>№</w:t>
      </w:r>
      <w:r w:rsidRPr="00021F26">
        <w:rPr>
          <w:lang w:eastAsia="en-US" w:bidi="en-US"/>
        </w:rPr>
        <w:t xml:space="preserve"> </w:t>
      </w:r>
      <w:r>
        <w:t>55-ГД «О классных чинах муниципальных служащих в Самарской области».</w:t>
      </w:r>
    </w:p>
    <w:p w:rsidR="00DD4BAF" w:rsidRDefault="00B42EA0">
      <w:pPr>
        <w:pStyle w:val="20"/>
        <w:shd w:val="clear" w:color="auto" w:fill="auto"/>
        <w:spacing w:before="0" w:after="0" w:line="317" w:lineRule="exact"/>
        <w:ind w:firstLine="600"/>
      </w:pPr>
      <w:r>
        <w:t>Выплата ежемесячной надбавки к должностному окладу за классный чин производится со дня возникновения у муниципального служащего права на ее установление.</w:t>
      </w:r>
    </w:p>
    <w:p w:rsidR="00DD4BAF" w:rsidRDefault="00B42EA0">
      <w:pPr>
        <w:pStyle w:val="20"/>
        <w:numPr>
          <w:ilvl w:val="0"/>
          <w:numId w:val="6"/>
        </w:numPr>
        <w:shd w:val="clear" w:color="auto" w:fill="auto"/>
        <w:tabs>
          <w:tab w:val="left" w:pos="898"/>
        </w:tabs>
        <w:spacing w:before="0" w:after="0" w:line="317" w:lineRule="exact"/>
        <w:ind w:firstLine="600"/>
      </w:pPr>
      <w:r>
        <w:t xml:space="preserve">Ежемесячная процентная надбавка к должностному окладу за работу со сведениями, составляющими государственную тайну, устанавливается </w:t>
      </w:r>
      <w:r w:rsidR="00A43580">
        <w:t>в</w:t>
      </w:r>
      <w:r>
        <w:t xml:space="preserve"> размерах, определенных Постановлением Правительства Российской Федерации от 18 сентября 2006 года </w:t>
      </w:r>
      <w:r w:rsidR="00F35D1C">
        <w:t>№</w:t>
      </w:r>
      <w:r w:rsidRPr="00021F26">
        <w:rPr>
          <w:lang w:eastAsia="en-US" w:bidi="en-US"/>
        </w:rPr>
        <w:t xml:space="preserve"> </w:t>
      </w:r>
      <w:r>
        <w:t xml:space="preserve">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w:t>
      </w:r>
      <w:r w:rsidR="00A43580">
        <w:t>к</w:t>
      </w:r>
      <w:r>
        <w:t xml:space="preserve"> которым муниципальные служащие имеют документально подтверждаемый доступ.</w:t>
      </w:r>
    </w:p>
    <w:p w:rsidR="00DD4BAF" w:rsidRDefault="00B42EA0">
      <w:pPr>
        <w:pStyle w:val="20"/>
        <w:shd w:val="clear" w:color="auto" w:fill="auto"/>
        <w:spacing w:before="0" w:after="0" w:line="317" w:lineRule="exact"/>
        <w:ind w:firstLine="600"/>
      </w:pPr>
      <w:r>
        <w:t>При определении размера ежемесячной процентной надбавки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DD4BAF" w:rsidRDefault="00B42EA0">
      <w:pPr>
        <w:pStyle w:val="20"/>
        <w:shd w:val="clear" w:color="auto" w:fill="auto"/>
        <w:spacing w:before="0" w:after="0" w:line="317" w:lineRule="exact"/>
        <w:ind w:firstLine="600"/>
      </w:pPr>
      <w: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w:t>
      </w:r>
      <w:r w:rsidR="002F40AA">
        <w:t xml:space="preserve">ми степень секретности </w:t>
      </w:r>
      <w:r w:rsidR="002F40AA" w:rsidRPr="002F40AA">
        <w:t>“</w:t>
      </w:r>
      <w:r w:rsidR="002F40AA">
        <w:t>секретно</w:t>
      </w:r>
      <w:r w:rsidR="002F40AA" w:rsidRPr="002F40AA">
        <w:t>”</w:t>
      </w:r>
      <w:r w:rsidR="002F40AA">
        <w:t xml:space="preserve">  </w:t>
      </w:r>
      <w:r>
        <w:t>при оформлении допуска с проведением проверочных мероприятий - 10-15 процентов, без проведения проверочных мероприятий - 5 - 10 процентов.</w:t>
      </w:r>
    </w:p>
    <w:p w:rsidR="00DD4BAF" w:rsidRDefault="00B42EA0">
      <w:pPr>
        <w:pStyle w:val="20"/>
        <w:shd w:val="clear" w:color="auto" w:fill="auto"/>
        <w:spacing w:before="0" w:after="0" w:line="317" w:lineRule="exact"/>
        <w:ind w:firstLine="600"/>
      </w:pPr>
      <w:r>
        <w:t>Выплата надбавки производится муниципальным служащим, имеющим оформленный допу</w:t>
      </w:r>
      <w:proofErr w:type="gramStart"/>
      <w:r>
        <w:t>ск к св</w:t>
      </w:r>
      <w:proofErr w:type="gramEnd"/>
      <w:r>
        <w:t>едениям соответствующей степени секретности и на которых Главой Администрации С</w:t>
      </w:r>
      <w:r w:rsidR="006C2FE1">
        <w:t>оветского</w:t>
      </w:r>
      <w:r>
        <w:t xml:space="preserve"> внутригородского района городского округа Самара, уполномоченным должностным лицом возложена обязанность в соответствии с действующим законодательством работать с указанными сведениями в силу должностных функций.</w:t>
      </w:r>
    </w:p>
    <w:p w:rsidR="00DD4BAF" w:rsidRDefault="00B42EA0">
      <w:pPr>
        <w:pStyle w:val="20"/>
        <w:numPr>
          <w:ilvl w:val="0"/>
          <w:numId w:val="6"/>
        </w:numPr>
        <w:shd w:val="clear" w:color="auto" w:fill="auto"/>
        <w:tabs>
          <w:tab w:val="left" w:pos="898"/>
        </w:tabs>
        <w:spacing w:before="0" w:after="0" w:line="317" w:lineRule="exact"/>
        <w:ind w:firstLine="600"/>
      </w:pPr>
      <w:r>
        <w:t>Ежемесячное денежное поощрение устанавливается в размере до 25 процентов должностного оклада с учетом всех установленных надбавок.</w:t>
      </w:r>
    </w:p>
    <w:p w:rsidR="00DD4BAF" w:rsidRDefault="00B42EA0">
      <w:pPr>
        <w:pStyle w:val="20"/>
        <w:shd w:val="clear" w:color="auto" w:fill="auto"/>
        <w:spacing w:before="0" w:after="0" w:line="317" w:lineRule="exact"/>
        <w:ind w:firstLine="600"/>
      </w:pPr>
      <w:r>
        <w:t>Ежемесячное денежное поощрение выплачивается муниципальным служащим в порядке, определяемом распоряжением Администрации С</w:t>
      </w:r>
      <w:r w:rsidR="0087122E">
        <w:t>оветского</w:t>
      </w:r>
      <w:r>
        <w:t xml:space="preserve"> внутригородского района городского округа Самара, за счет и в пределах средств фонда оплаты труда муниципальных служащих.</w:t>
      </w:r>
    </w:p>
    <w:p w:rsidR="00DD4BAF" w:rsidRDefault="00B42EA0">
      <w:pPr>
        <w:pStyle w:val="20"/>
        <w:numPr>
          <w:ilvl w:val="0"/>
          <w:numId w:val="6"/>
        </w:numPr>
        <w:shd w:val="clear" w:color="auto" w:fill="auto"/>
        <w:tabs>
          <w:tab w:val="left" w:pos="1037"/>
        </w:tabs>
        <w:spacing w:before="0" w:after="0" w:line="317" w:lineRule="exact"/>
        <w:ind w:firstLine="600"/>
      </w:pPr>
      <w:r>
        <w:t>Премии за выполнение особо важных и сложных задани</w:t>
      </w:r>
      <w:r w:rsidR="00F35D1C">
        <w:t>й</w:t>
      </w:r>
      <w:r>
        <w:t xml:space="preserve"> выплачиваются муниципальным служащим в порядке, определяемом распоряжением Администрации С</w:t>
      </w:r>
      <w:r w:rsidR="0087122E">
        <w:t>оветского</w:t>
      </w:r>
      <w:r>
        <w:t xml:space="preserve"> внутригородского района городского округа Самара.</w:t>
      </w:r>
    </w:p>
    <w:p w:rsidR="00DD4BAF" w:rsidRDefault="00B42EA0">
      <w:pPr>
        <w:pStyle w:val="20"/>
        <w:shd w:val="clear" w:color="auto" w:fill="auto"/>
        <w:spacing w:before="0" w:after="0" w:line="317" w:lineRule="exact"/>
        <w:ind w:firstLine="600"/>
      </w:pPr>
      <w:r>
        <w:t>Выплата премии за выполнение особо важных и сложных заданий производится за счет и в пределах средств фонда оплаты труда муниципальных служащих и максимальным размером не ограничивается.</w:t>
      </w:r>
    </w:p>
    <w:p w:rsidR="00DD4BAF" w:rsidRDefault="00B42EA0">
      <w:pPr>
        <w:pStyle w:val="20"/>
        <w:numPr>
          <w:ilvl w:val="0"/>
          <w:numId w:val="6"/>
        </w:numPr>
        <w:shd w:val="clear" w:color="auto" w:fill="auto"/>
        <w:tabs>
          <w:tab w:val="left" w:pos="590"/>
        </w:tabs>
        <w:spacing w:before="0" w:after="0" w:line="317" w:lineRule="exact"/>
        <w:ind w:firstLine="600"/>
      </w:pPr>
      <w:r>
        <w:t>Единовременная выплата при предоставлении ежегодного оплачиваемого отпуска выплачивается муниципальному служащему один раз в год в размере одного должностного оклада на основании распоряжения Администрации С</w:t>
      </w:r>
      <w:r w:rsidR="0087122E">
        <w:t>оветского</w:t>
      </w:r>
      <w:r>
        <w:t xml:space="preserve"> внутригородского района городского округа Самара.</w:t>
      </w:r>
    </w:p>
    <w:p w:rsidR="00D119D4" w:rsidRDefault="00B42EA0">
      <w:pPr>
        <w:pStyle w:val="20"/>
        <w:numPr>
          <w:ilvl w:val="0"/>
          <w:numId w:val="6"/>
        </w:numPr>
        <w:shd w:val="clear" w:color="auto" w:fill="auto"/>
        <w:tabs>
          <w:tab w:val="left" w:pos="925"/>
        </w:tabs>
        <w:spacing w:before="0" w:after="0" w:line="317" w:lineRule="exact"/>
        <w:ind w:firstLine="580"/>
      </w:pPr>
      <w:r>
        <w:lastRenderedPageBreak/>
        <w:t xml:space="preserve">Материальная помощь выплачивается муниципальным служащим </w:t>
      </w:r>
      <w:r w:rsidR="00F35D1C">
        <w:t>в</w:t>
      </w:r>
      <w:r>
        <w:t xml:space="preserve"> порядке и размерах, определяемых распоряжением Администрация </w:t>
      </w:r>
      <w:proofErr w:type="gramStart"/>
      <w:r>
        <w:t>С</w:t>
      </w:r>
      <w:r w:rsidR="0087122E">
        <w:t>оветского</w:t>
      </w:r>
      <w:proofErr w:type="gramEnd"/>
      <w:r>
        <w:t xml:space="preserve"> </w:t>
      </w:r>
    </w:p>
    <w:p w:rsidR="00D119D4" w:rsidRDefault="00D119D4" w:rsidP="00D119D4">
      <w:pPr>
        <w:pStyle w:val="20"/>
        <w:shd w:val="clear" w:color="auto" w:fill="auto"/>
        <w:tabs>
          <w:tab w:val="left" w:pos="925"/>
        </w:tabs>
        <w:spacing w:before="0" w:after="0" w:line="317" w:lineRule="exact"/>
        <w:ind w:left="580" w:firstLine="0"/>
      </w:pPr>
    </w:p>
    <w:p w:rsidR="00D119D4" w:rsidRDefault="00D119D4" w:rsidP="00D119D4">
      <w:pPr>
        <w:pStyle w:val="20"/>
        <w:shd w:val="clear" w:color="auto" w:fill="auto"/>
        <w:tabs>
          <w:tab w:val="left" w:pos="925"/>
        </w:tabs>
        <w:spacing w:before="0" w:after="0" w:line="317" w:lineRule="exact"/>
        <w:ind w:left="580" w:firstLine="0"/>
      </w:pPr>
    </w:p>
    <w:p w:rsidR="00DD4BAF" w:rsidRDefault="00B42EA0" w:rsidP="00D119D4">
      <w:pPr>
        <w:pStyle w:val="20"/>
        <w:shd w:val="clear" w:color="auto" w:fill="auto"/>
        <w:tabs>
          <w:tab w:val="left" w:pos="925"/>
        </w:tabs>
        <w:spacing w:before="0" w:after="0" w:line="317" w:lineRule="exact"/>
        <w:ind w:left="580" w:firstLine="0"/>
      </w:pPr>
      <w:r>
        <w:t>внутригородского района городского округа Самара.</w:t>
      </w:r>
    </w:p>
    <w:p w:rsidR="00DD4BAF" w:rsidRDefault="00B42EA0">
      <w:pPr>
        <w:pStyle w:val="20"/>
        <w:numPr>
          <w:ilvl w:val="2"/>
          <w:numId w:val="2"/>
        </w:numPr>
        <w:shd w:val="clear" w:color="auto" w:fill="auto"/>
        <w:tabs>
          <w:tab w:val="left" w:pos="1278"/>
        </w:tabs>
        <w:spacing w:before="0" w:after="293" w:line="317" w:lineRule="exact"/>
        <w:ind w:firstLine="580"/>
      </w:pPr>
      <w:r>
        <w:t xml:space="preserve">Установление или изменение конкретных размеров ежемесячных </w:t>
      </w:r>
      <w:r w:rsidR="00200C3B">
        <w:t>и</w:t>
      </w:r>
      <w:r>
        <w:rPr>
          <w:rStyle w:val="21pt"/>
        </w:rPr>
        <w:t xml:space="preserve"> </w:t>
      </w:r>
      <w:r>
        <w:t>иных дополнительных выплат, отмена выплат конкретному лицу осуществляется распоряжением Администрации С</w:t>
      </w:r>
      <w:r w:rsidR="0087122E">
        <w:t>оветского</w:t>
      </w:r>
      <w:r>
        <w:t xml:space="preserve"> внутригородского района городского округа Самара.</w:t>
      </w:r>
    </w:p>
    <w:p w:rsidR="00DD4BAF" w:rsidRDefault="00B42EA0">
      <w:pPr>
        <w:pStyle w:val="20"/>
        <w:numPr>
          <w:ilvl w:val="1"/>
          <w:numId w:val="2"/>
        </w:numPr>
        <w:shd w:val="clear" w:color="auto" w:fill="auto"/>
        <w:tabs>
          <w:tab w:val="left" w:pos="1698"/>
        </w:tabs>
        <w:spacing w:before="0" w:after="308" w:line="326" w:lineRule="exact"/>
        <w:ind w:left="1260" w:hanging="100"/>
        <w:jc w:val="left"/>
      </w:pPr>
      <w:r>
        <w:t>Размер и порядок установления должностных окладов, ежемесячных и иных дополнительных выплат служащим</w:t>
      </w:r>
    </w:p>
    <w:p w:rsidR="00DD4BAF" w:rsidRDefault="00B42EA0">
      <w:pPr>
        <w:pStyle w:val="20"/>
        <w:numPr>
          <w:ilvl w:val="2"/>
          <w:numId w:val="2"/>
        </w:numPr>
        <w:shd w:val="clear" w:color="auto" w:fill="auto"/>
        <w:tabs>
          <w:tab w:val="left" w:pos="1402"/>
        </w:tabs>
        <w:spacing w:before="0" w:after="0" w:line="317" w:lineRule="exact"/>
        <w:ind w:firstLine="580"/>
      </w:pPr>
      <w:r>
        <w:t>Размер должностных окладов служащих устанавливается в соответствии с Приложением 4 к настоящему Положению.</w:t>
      </w:r>
    </w:p>
    <w:p w:rsidR="00DD4BAF" w:rsidRDefault="00B42EA0">
      <w:pPr>
        <w:pStyle w:val="20"/>
        <w:numPr>
          <w:ilvl w:val="2"/>
          <w:numId w:val="2"/>
        </w:numPr>
        <w:shd w:val="clear" w:color="auto" w:fill="auto"/>
        <w:tabs>
          <w:tab w:val="left" w:pos="1402"/>
        </w:tabs>
        <w:spacing w:before="0" w:after="0" w:line="317" w:lineRule="exact"/>
        <w:ind w:firstLine="580"/>
      </w:pPr>
      <w:r>
        <w:t>Размеры должностных окладов служащих в Администрации С</w:t>
      </w:r>
      <w:r w:rsidR="0087122E">
        <w:t>оветского</w:t>
      </w:r>
      <w:r>
        <w:t xml:space="preserve"> внутригородского района городского округа Самара ежегодно увеличиваются (индексируются) в соответствии с решением Совета депутатов С</w:t>
      </w:r>
      <w:r w:rsidR="0016108C">
        <w:t>оветского</w:t>
      </w:r>
      <w:r>
        <w:t xml:space="preserve"> внутригородского района городского округа Самара о бюджете С</w:t>
      </w:r>
      <w:r w:rsidR="0016108C">
        <w:t>оветского</w:t>
      </w:r>
      <w:r>
        <w:t xml:space="preserve"> внутригородского района городского округа Самара на соответствующий год с учетом уровня инфляции (потребительских цен).</w:t>
      </w:r>
    </w:p>
    <w:p w:rsidR="00DD4BAF" w:rsidRDefault="00B42EA0">
      <w:pPr>
        <w:pStyle w:val="20"/>
        <w:shd w:val="clear" w:color="auto" w:fill="auto"/>
        <w:spacing w:before="0" w:after="0" w:line="317" w:lineRule="exact"/>
        <w:ind w:firstLine="580"/>
      </w:pPr>
      <w:r>
        <w:t>Увеличение (индексация) размеров должностных окладов служащих в Администрации С</w:t>
      </w:r>
      <w:r w:rsidR="0016108C">
        <w:t>оветского</w:t>
      </w:r>
      <w:r>
        <w:t xml:space="preserve"> внутригородского района городского округа Самара осуществляется путем внесения изменений в настоящее Положение.</w:t>
      </w:r>
    </w:p>
    <w:p w:rsidR="00DD4BAF" w:rsidRDefault="00B42EA0">
      <w:pPr>
        <w:pStyle w:val="20"/>
        <w:numPr>
          <w:ilvl w:val="2"/>
          <w:numId w:val="2"/>
        </w:numPr>
        <w:shd w:val="clear" w:color="auto" w:fill="auto"/>
        <w:tabs>
          <w:tab w:val="left" w:pos="1402"/>
        </w:tabs>
        <w:spacing w:before="0" w:after="0" w:line="317" w:lineRule="exact"/>
        <w:ind w:firstLine="580"/>
      </w:pPr>
      <w:r>
        <w:t>Служащим устанавливаются следующие ежемесячные и иные дополнительные выплаты:</w:t>
      </w:r>
    </w:p>
    <w:p w:rsidR="00DD4BAF" w:rsidRDefault="00B42EA0">
      <w:pPr>
        <w:pStyle w:val="20"/>
        <w:numPr>
          <w:ilvl w:val="0"/>
          <w:numId w:val="7"/>
        </w:numPr>
        <w:shd w:val="clear" w:color="auto" w:fill="auto"/>
        <w:tabs>
          <w:tab w:val="left" w:pos="925"/>
        </w:tabs>
        <w:spacing w:before="0" w:after="0" w:line="317" w:lineRule="exact"/>
        <w:ind w:firstLine="580"/>
      </w:pPr>
      <w:r>
        <w:t xml:space="preserve">Ежемесячная надбавка к должностному окладу за сложность, напряженность и высокие показатели </w:t>
      </w:r>
      <w:r w:rsidR="0016108C">
        <w:t>в труде в размере до 50 процентов</w:t>
      </w:r>
      <w:r>
        <w:t xml:space="preserve"> должностного оклада.</w:t>
      </w:r>
    </w:p>
    <w:p w:rsidR="00DD4BAF" w:rsidRDefault="00B42EA0">
      <w:pPr>
        <w:pStyle w:val="20"/>
        <w:numPr>
          <w:ilvl w:val="0"/>
          <w:numId w:val="7"/>
        </w:numPr>
        <w:shd w:val="clear" w:color="auto" w:fill="auto"/>
        <w:tabs>
          <w:tab w:val="left" w:pos="925"/>
        </w:tabs>
        <w:spacing w:before="0" w:after="0" w:line="317" w:lineRule="exact"/>
        <w:ind w:firstLine="580"/>
      </w:pPr>
      <w:r>
        <w:t>Ежемесячная надбавка к должностному окладу за специальный режим работы в размере до 30 процентов должностного оклада.</w:t>
      </w:r>
    </w:p>
    <w:p w:rsidR="00DD4BAF" w:rsidRDefault="00B42EA0">
      <w:pPr>
        <w:pStyle w:val="20"/>
        <w:numPr>
          <w:ilvl w:val="0"/>
          <w:numId w:val="7"/>
        </w:numPr>
        <w:shd w:val="clear" w:color="auto" w:fill="auto"/>
        <w:tabs>
          <w:tab w:val="left" w:pos="925"/>
        </w:tabs>
        <w:spacing w:before="0" w:after="0" w:line="317" w:lineRule="exact"/>
        <w:ind w:firstLine="580"/>
      </w:pPr>
      <w:r>
        <w:t>Ежемесячная надбавка к должностному окладу за выслугу лет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62"/>
        <w:gridCol w:w="5107"/>
      </w:tblGrid>
      <w:tr w:rsidR="00DD4BAF">
        <w:trPr>
          <w:trHeight w:hRule="exact" w:val="864"/>
          <w:jc w:val="center"/>
        </w:trPr>
        <w:tc>
          <w:tcPr>
            <w:tcW w:w="4262" w:type="dxa"/>
            <w:tcBorders>
              <w:top w:val="single" w:sz="4" w:space="0" w:color="auto"/>
              <w:left w:val="single" w:sz="4" w:space="0" w:color="auto"/>
            </w:tcBorders>
            <w:shd w:val="clear" w:color="auto" w:fill="FFFFFF"/>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Стаж работы</w:t>
            </w:r>
          </w:p>
        </w:tc>
        <w:tc>
          <w:tcPr>
            <w:tcW w:w="5107"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70" w:wrap="notBeside" w:vAnchor="text" w:hAnchor="text" w:xAlign="center" w:y="1"/>
              <w:shd w:val="clear" w:color="auto" w:fill="auto"/>
              <w:spacing w:before="0" w:after="60" w:line="280" w:lineRule="exact"/>
              <w:ind w:firstLine="0"/>
              <w:jc w:val="center"/>
            </w:pPr>
            <w:r>
              <w:rPr>
                <w:rStyle w:val="23"/>
              </w:rPr>
              <w:t>Размер надбавки</w:t>
            </w:r>
          </w:p>
          <w:p w:rsidR="00DD4BAF" w:rsidRDefault="00B42EA0">
            <w:pPr>
              <w:pStyle w:val="20"/>
              <w:framePr w:w="9370" w:wrap="notBeside" w:vAnchor="text" w:hAnchor="text" w:xAlign="center" w:y="1"/>
              <w:shd w:val="clear" w:color="auto" w:fill="auto"/>
              <w:spacing w:before="60" w:after="0" w:line="280" w:lineRule="exact"/>
              <w:ind w:left="280" w:firstLine="0"/>
              <w:jc w:val="left"/>
            </w:pPr>
            <w:r>
              <w:rPr>
                <w:rStyle w:val="23"/>
              </w:rPr>
              <w:t>(в процентах к должностному окладу)</w:t>
            </w:r>
          </w:p>
        </w:tc>
      </w:tr>
      <w:tr w:rsidR="00DD4BAF">
        <w:trPr>
          <w:trHeight w:hRule="exact" w:val="533"/>
          <w:jc w:val="center"/>
        </w:trPr>
        <w:tc>
          <w:tcPr>
            <w:tcW w:w="4262" w:type="dxa"/>
            <w:tcBorders>
              <w:top w:val="single" w:sz="4" w:space="0" w:color="auto"/>
              <w:lef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От 3 до 8 лет</w:t>
            </w:r>
          </w:p>
        </w:tc>
        <w:tc>
          <w:tcPr>
            <w:tcW w:w="5107"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10</w:t>
            </w:r>
          </w:p>
        </w:tc>
      </w:tr>
      <w:tr w:rsidR="00DD4BAF">
        <w:trPr>
          <w:trHeight w:hRule="exact" w:val="533"/>
          <w:jc w:val="center"/>
        </w:trPr>
        <w:tc>
          <w:tcPr>
            <w:tcW w:w="4262" w:type="dxa"/>
            <w:tcBorders>
              <w:top w:val="single" w:sz="4" w:space="0" w:color="auto"/>
              <w:lef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Свыше 8 до 13 лет</w:t>
            </w:r>
          </w:p>
        </w:tc>
        <w:tc>
          <w:tcPr>
            <w:tcW w:w="5107" w:type="dxa"/>
            <w:tcBorders>
              <w:top w:val="single" w:sz="4" w:space="0" w:color="auto"/>
              <w:left w:val="single" w:sz="4" w:space="0" w:color="auto"/>
              <w:righ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15</w:t>
            </w:r>
          </w:p>
        </w:tc>
      </w:tr>
      <w:tr w:rsidR="00DD4BAF">
        <w:trPr>
          <w:trHeight w:hRule="exact" w:val="542"/>
          <w:jc w:val="center"/>
        </w:trPr>
        <w:tc>
          <w:tcPr>
            <w:tcW w:w="4262" w:type="dxa"/>
            <w:tcBorders>
              <w:top w:val="single" w:sz="4" w:space="0" w:color="auto"/>
              <w:lef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Свыше 13 до 18 лет</w:t>
            </w:r>
          </w:p>
        </w:tc>
        <w:tc>
          <w:tcPr>
            <w:tcW w:w="5107"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20</w:t>
            </w:r>
          </w:p>
        </w:tc>
      </w:tr>
      <w:tr w:rsidR="00DD4BAF">
        <w:trPr>
          <w:trHeight w:hRule="exact" w:val="538"/>
          <w:jc w:val="center"/>
        </w:trPr>
        <w:tc>
          <w:tcPr>
            <w:tcW w:w="4262" w:type="dxa"/>
            <w:tcBorders>
              <w:top w:val="single" w:sz="4" w:space="0" w:color="auto"/>
              <w:lef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Свыше 18 до 23 лет</w:t>
            </w:r>
          </w:p>
        </w:tc>
        <w:tc>
          <w:tcPr>
            <w:tcW w:w="5107" w:type="dxa"/>
            <w:tcBorders>
              <w:top w:val="single" w:sz="4" w:space="0" w:color="auto"/>
              <w:left w:val="single" w:sz="4" w:space="0" w:color="auto"/>
              <w:righ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25</w:t>
            </w:r>
          </w:p>
        </w:tc>
      </w:tr>
      <w:tr w:rsidR="00DD4BAF">
        <w:trPr>
          <w:trHeight w:hRule="exact" w:val="552"/>
          <w:jc w:val="center"/>
        </w:trPr>
        <w:tc>
          <w:tcPr>
            <w:tcW w:w="4262" w:type="dxa"/>
            <w:tcBorders>
              <w:top w:val="single" w:sz="4" w:space="0" w:color="auto"/>
              <w:left w:val="single" w:sz="4" w:space="0" w:color="auto"/>
              <w:bottom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Свыше 23 лет</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DD4BAF" w:rsidRDefault="00B42EA0">
            <w:pPr>
              <w:pStyle w:val="20"/>
              <w:framePr w:w="9370" w:wrap="notBeside" w:vAnchor="text" w:hAnchor="text" w:xAlign="center" w:y="1"/>
              <w:shd w:val="clear" w:color="auto" w:fill="auto"/>
              <w:spacing w:before="0" w:after="0" w:line="280" w:lineRule="exact"/>
              <w:ind w:firstLine="0"/>
              <w:jc w:val="center"/>
            </w:pPr>
            <w:r>
              <w:rPr>
                <w:rStyle w:val="23"/>
              </w:rPr>
              <w:t>30</w:t>
            </w:r>
          </w:p>
        </w:tc>
      </w:tr>
    </w:tbl>
    <w:p w:rsidR="00DD4BAF" w:rsidRDefault="00DD4BAF">
      <w:pPr>
        <w:framePr w:w="9370" w:wrap="notBeside" w:vAnchor="text" w:hAnchor="text" w:xAlign="center" w:y="1"/>
        <w:rPr>
          <w:sz w:val="2"/>
          <w:szCs w:val="2"/>
        </w:rPr>
      </w:pPr>
    </w:p>
    <w:p w:rsidR="00DD4BAF" w:rsidRDefault="00DD4BAF">
      <w:pPr>
        <w:rPr>
          <w:sz w:val="2"/>
          <w:szCs w:val="2"/>
        </w:rPr>
      </w:pPr>
    </w:p>
    <w:p w:rsidR="00DD4BAF" w:rsidRDefault="00B42EA0">
      <w:pPr>
        <w:pStyle w:val="20"/>
        <w:shd w:val="clear" w:color="auto" w:fill="auto"/>
        <w:spacing w:before="0" w:after="0" w:line="317" w:lineRule="exact"/>
        <w:ind w:firstLine="580"/>
      </w:pPr>
      <w:r>
        <w:t>Право на получение ежемесячной надбавки за выслугу лет имеют служащие, в том числе принятые на работу по совместительств</w:t>
      </w:r>
      <w:r w:rsidR="0016108C">
        <w:t>у</w:t>
      </w:r>
      <w:r>
        <w:t>, занимающие должности служащих согласно штатным расписаниям, утверждаемым распоряжением Администрации С</w:t>
      </w:r>
      <w:r w:rsidR="0016108C">
        <w:t>оветского</w:t>
      </w:r>
      <w:r>
        <w:t xml:space="preserve"> внутригородского района городского округа Самара.</w:t>
      </w:r>
    </w:p>
    <w:p w:rsidR="00D119D4" w:rsidRDefault="00B42EA0">
      <w:pPr>
        <w:pStyle w:val="20"/>
        <w:shd w:val="clear" w:color="auto" w:fill="auto"/>
        <w:spacing w:before="0" w:after="0" w:line="317" w:lineRule="exact"/>
        <w:ind w:firstLine="580"/>
      </w:pPr>
      <w:r>
        <w:t xml:space="preserve">Ежемесячная надбавка за выслугу лет выплачивается служащим со дня </w:t>
      </w:r>
      <w:r>
        <w:lastRenderedPageBreak/>
        <w:t>возникновения права на ее установление. При исполнении обязанностей временно отсутствующего работника без освобождения от основной работы ежемесячная надбавка за выслугу лет начисляется на должностной оклад по основной работе.</w:t>
      </w:r>
    </w:p>
    <w:p w:rsidR="0071358B" w:rsidRDefault="00B42EA0">
      <w:pPr>
        <w:pStyle w:val="20"/>
        <w:shd w:val="clear" w:color="auto" w:fill="auto"/>
        <w:spacing w:before="0" w:after="0" w:line="317" w:lineRule="exact"/>
        <w:ind w:firstLine="580"/>
      </w:pPr>
      <w:r>
        <w:t>Основным документом для определения выслуги лет, дающим право на получение ежемесячной надбавки за выслугу лет, является трудовая книжка.</w:t>
      </w:r>
    </w:p>
    <w:p w:rsidR="00DD4BAF" w:rsidRDefault="00B42EA0">
      <w:pPr>
        <w:pStyle w:val="20"/>
        <w:shd w:val="clear" w:color="auto" w:fill="auto"/>
        <w:spacing w:before="0" w:after="0" w:line="317" w:lineRule="exact"/>
        <w:ind w:firstLine="580"/>
      </w:pPr>
      <w:r>
        <w:t>В случаях, когда стаж работы не подтверждается записями в трудовой книжке, он может быть подтвержден иными документами, оформленными в установленном порядке.</w:t>
      </w:r>
    </w:p>
    <w:p w:rsidR="00DD4BAF" w:rsidRDefault="00B42EA0">
      <w:pPr>
        <w:pStyle w:val="20"/>
        <w:numPr>
          <w:ilvl w:val="0"/>
          <w:numId w:val="7"/>
        </w:numPr>
        <w:shd w:val="clear" w:color="auto" w:fill="auto"/>
        <w:tabs>
          <w:tab w:val="left" w:pos="894"/>
        </w:tabs>
        <w:spacing w:before="0" w:after="0" w:line="317" w:lineRule="exact"/>
        <w:ind w:firstLine="580"/>
      </w:pPr>
      <w:proofErr w:type="gramStart"/>
      <w:r>
        <w:t xml:space="preserve">Ежемесячная процентная надбавка к должностному окладу за работу со сведениями, составляющими государственную тайну, устанавливается в размерах, определенных Постановлением Правительства Российской Федерации от 18 сентября 2006 года </w:t>
      </w:r>
      <w:r w:rsidR="00B237A0">
        <w:t>№</w:t>
      </w:r>
      <w:r w:rsidRPr="00021F26">
        <w:rPr>
          <w:lang w:eastAsia="en-US" w:bidi="en-US"/>
        </w:rPr>
        <w:t xml:space="preserve"> </w:t>
      </w:r>
      <w:r w:rsidR="0016108C">
        <w:t xml:space="preserve">573 «О предоставлении социальных </w:t>
      </w:r>
      <w:r>
        <w:t>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служащие имеют документально подтверждаемый доступ.</w:t>
      </w:r>
      <w:proofErr w:type="gramEnd"/>
    </w:p>
    <w:p w:rsidR="00DD4BAF" w:rsidRDefault="00B42EA0">
      <w:pPr>
        <w:pStyle w:val="20"/>
        <w:shd w:val="clear" w:color="auto" w:fill="auto"/>
        <w:spacing w:before="0" w:after="0" w:line="317" w:lineRule="exact"/>
        <w:ind w:firstLine="580"/>
      </w:pPr>
      <w:r>
        <w:t>При определении размера ежемесячной процентной надбавки учитывается объем сведений, к которым служащие имеют доступ, а также продолжительность срока, в течение которого сохраняется актуальность засекречивания этих сведений.</w:t>
      </w:r>
    </w:p>
    <w:p w:rsidR="00DD4BAF" w:rsidRDefault="00B42EA0">
      <w:pPr>
        <w:pStyle w:val="20"/>
        <w:shd w:val="clear" w:color="auto" w:fill="auto"/>
        <w:spacing w:before="0" w:after="0" w:line="317" w:lineRule="exact"/>
        <w:ind w:firstLine="580"/>
      </w:pPr>
      <w: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"совершение секретно" - 30 - 50 процентов</w:t>
      </w:r>
      <w:r w:rsidR="0016108C">
        <w:t xml:space="preserve">, имеющими степень секретности </w:t>
      </w:r>
      <w:r w:rsidR="0016108C" w:rsidRPr="0016108C">
        <w:t>”</w:t>
      </w:r>
      <w:r>
        <w:t>секретно</w:t>
      </w:r>
      <w:r w:rsidR="0016108C" w:rsidRPr="0016108C">
        <w:t>”</w:t>
      </w:r>
      <w:r>
        <w:rPr>
          <w:vertAlign w:val="superscript"/>
        </w:rPr>
        <w:t xml:space="preserve"> </w:t>
      </w:r>
      <w:r>
        <w:t>при оформлении допуска с проведением проверочных мероприятий - 10</w:t>
      </w:r>
      <w:r w:rsidR="00436FD4">
        <w:t>-</w:t>
      </w:r>
      <w:r w:rsidR="0016108C">
        <w:t>15</w:t>
      </w:r>
      <w:r>
        <w:t xml:space="preserve"> процентов, без проведения проверочных мероприятий - 5-10 процентов.</w:t>
      </w:r>
    </w:p>
    <w:p w:rsidR="00DD4BAF" w:rsidRDefault="00B42EA0">
      <w:pPr>
        <w:pStyle w:val="20"/>
        <w:shd w:val="clear" w:color="auto" w:fill="auto"/>
        <w:spacing w:before="0" w:after="0" w:line="317" w:lineRule="exact"/>
        <w:ind w:firstLine="580"/>
      </w:pPr>
      <w:r>
        <w:t>Выплата надбавки производится служащим, имеющим оформленный допу</w:t>
      </w:r>
      <w:proofErr w:type="gramStart"/>
      <w:r>
        <w:t>ск к св</w:t>
      </w:r>
      <w:proofErr w:type="gramEnd"/>
      <w:r>
        <w:t>едениям соответствующей степени секретности и на которых распоряжением Администрации С</w:t>
      </w:r>
      <w:r w:rsidR="0016108C">
        <w:t>оветского</w:t>
      </w:r>
      <w:r>
        <w:t xml:space="preserve"> внутригородского район</w:t>
      </w:r>
      <w:r w:rsidR="0016108C">
        <w:t>а</w:t>
      </w:r>
      <w:r>
        <w:t xml:space="preserve"> городского округа Самара возложена обязанность в соответствии с действующим законодательством работать с указанными сведениями в сил</w:t>
      </w:r>
      <w:r w:rsidR="00B237A0">
        <w:t>у</w:t>
      </w:r>
      <w:r>
        <w:t xml:space="preserve"> должностных функций.</w:t>
      </w:r>
    </w:p>
    <w:p w:rsidR="00DD4BAF" w:rsidRDefault="00B42EA0">
      <w:pPr>
        <w:pStyle w:val="20"/>
        <w:numPr>
          <w:ilvl w:val="0"/>
          <w:numId w:val="7"/>
        </w:numPr>
        <w:shd w:val="clear" w:color="auto" w:fill="auto"/>
        <w:tabs>
          <w:tab w:val="left" w:pos="903"/>
        </w:tabs>
        <w:spacing w:before="0" w:after="0" w:line="317" w:lineRule="exact"/>
        <w:ind w:firstLine="580"/>
      </w:pPr>
      <w:r>
        <w:t>Премирование служащих осуществляется в порядке, определяемом распоряжением Администрации С</w:t>
      </w:r>
      <w:r w:rsidR="0016108C">
        <w:t>оветского</w:t>
      </w:r>
      <w:r>
        <w:t xml:space="preserve"> внутригородского район</w:t>
      </w:r>
      <w:r w:rsidR="0016108C">
        <w:t>а</w:t>
      </w:r>
      <w:r>
        <w:t xml:space="preserve"> городского округа Самара, за счет и в пределах средств фонда оплаты труда.</w:t>
      </w:r>
    </w:p>
    <w:p w:rsidR="00DD4BAF" w:rsidRDefault="00B42EA0">
      <w:pPr>
        <w:pStyle w:val="20"/>
        <w:numPr>
          <w:ilvl w:val="0"/>
          <w:numId w:val="7"/>
        </w:numPr>
        <w:shd w:val="clear" w:color="auto" w:fill="auto"/>
        <w:tabs>
          <w:tab w:val="left" w:pos="1133"/>
        </w:tabs>
        <w:spacing w:before="0" w:after="0" w:line="317" w:lineRule="exact"/>
        <w:ind w:firstLine="580"/>
      </w:pPr>
      <w:r>
        <w:t>Единовременная выплата при предоставлении ежегодног</w:t>
      </w:r>
      <w:r w:rsidR="0016108C">
        <w:t>о</w:t>
      </w:r>
      <w:r>
        <w:t xml:space="preserve"> оплачиваемого отпуска выплачивается служащим один раз в год в размере одного должностного оклада на основании распоряжения Администрации С</w:t>
      </w:r>
      <w:r w:rsidR="0016108C">
        <w:t>оветского</w:t>
      </w:r>
      <w:r>
        <w:t xml:space="preserve"> внутригородского района городского округа Самара.</w:t>
      </w:r>
    </w:p>
    <w:p w:rsidR="00DD4BAF" w:rsidRDefault="00B42EA0">
      <w:pPr>
        <w:pStyle w:val="20"/>
        <w:numPr>
          <w:ilvl w:val="0"/>
          <w:numId w:val="7"/>
        </w:numPr>
        <w:shd w:val="clear" w:color="auto" w:fill="auto"/>
        <w:tabs>
          <w:tab w:val="left" w:pos="917"/>
        </w:tabs>
        <w:spacing w:before="0" w:after="0"/>
        <w:ind w:firstLine="620"/>
      </w:pPr>
      <w:r>
        <w:t>Материальная помощь выплачивается служащим в порядке и размерах, определяемых распоряжением Администрации С</w:t>
      </w:r>
      <w:r w:rsidR="0016108C">
        <w:t>оветского</w:t>
      </w:r>
      <w:r>
        <w:t xml:space="preserve"> внутригородского района городского округа Самара.</w:t>
      </w:r>
    </w:p>
    <w:p w:rsidR="00DD4BAF" w:rsidRDefault="00B42EA0">
      <w:pPr>
        <w:pStyle w:val="20"/>
        <w:numPr>
          <w:ilvl w:val="2"/>
          <w:numId w:val="2"/>
        </w:numPr>
        <w:shd w:val="clear" w:color="auto" w:fill="auto"/>
        <w:tabs>
          <w:tab w:val="left" w:pos="1278"/>
        </w:tabs>
        <w:spacing w:before="0" w:after="296" w:line="312" w:lineRule="exact"/>
        <w:ind w:firstLine="620"/>
      </w:pPr>
      <w:r>
        <w:t xml:space="preserve">Установление или изменение конкретных размеров ежемесячных </w:t>
      </w:r>
      <w:r w:rsidR="0016108C">
        <w:t>и</w:t>
      </w:r>
      <w:r>
        <w:rPr>
          <w:rStyle w:val="21pt"/>
        </w:rPr>
        <w:t xml:space="preserve"> </w:t>
      </w:r>
      <w:r>
        <w:t>иных дополнительных выплат, отмена выплат конкретному лиц</w:t>
      </w:r>
      <w:r w:rsidR="0016108C">
        <w:t>у</w:t>
      </w:r>
      <w:r>
        <w:t xml:space="preserve"> осуществляется распоряжением Администрации С</w:t>
      </w:r>
      <w:r w:rsidR="0016108C">
        <w:t>оветского</w:t>
      </w:r>
      <w:r>
        <w:t xml:space="preserve"> внутригородского района городского округа Самара.</w:t>
      </w:r>
    </w:p>
    <w:p w:rsidR="00DD4BAF" w:rsidRDefault="00B42EA0">
      <w:pPr>
        <w:pStyle w:val="20"/>
        <w:numPr>
          <w:ilvl w:val="1"/>
          <w:numId w:val="2"/>
        </w:numPr>
        <w:shd w:val="clear" w:color="auto" w:fill="auto"/>
        <w:tabs>
          <w:tab w:val="left" w:pos="1758"/>
        </w:tabs>
        <w:spacing w:before="0" w:after="300" w:line="317" w:lineRule="exact"/>
        <w:ind w:left="1460" w:hanging="240"/>
        <w:jc w:val="left"/>
      </w:pPr>
      <w:r>
        <w:t>Размер и порядок установления должностных окладов, ежемесячных и иных дополнительных выплат рабочим</w:t>
      </w:r>
    </w:p>
    <w:p w:rsidR="00DD4BAF" w:rsidRDefault="00B42EA0">
      <w:pPr>
        <w:pStyle w:val="20"/>
        <w:numPr>
          <w:ilvl w:val="2"/>
          <w:numId w:val="2"/>
        </w:numPr>
        <w:shd w:val="clear" w:color="auto" w:fill="auto"/>
        <w:tabs>
          <w:tab w:val="left" w:pos="1411"/>
        </w:tabs>
        <w:spacing w:before="0" w:after="0" w:line="317" w:lineRule="exact"/>
        <w:ind w:firstLine="620"/>
      </w:pPr>
      <w:r>
        <w:lastRenderedPageBreak/>
        <w:t xml:space="preserve">Размеры должностных окладов рабочих устанавливаются </w:t>
      </w:r>
      <w:r w:rsidR="0071358B">
        <w:t>в</w:t>
      </w:r>
      <w:r>
        <w:t xml:space="preserve"> соответствии с Приложением 5 к настоящему Положению.</w:t>
      </w:r>
    </w:p>
    <w:p w:rsidR="0071358B" w:rsidRDefault="00B42EA0" w:rsidP="0071358B">
      <w:pPr>
        <w:pStyle w:val="20"/>
        <w:numPr>
          <w:ilvl w:val="2"/>
          <w:numId w:val="2"/>
        </w:numPr>
        <w:shd w:val="clear" w:color="auto" w:fill="auto"/>
        <w:tabs>
          <w:tab w:val="left" w:pos="1411"/>
        </w:tabs>
        <w:spacing w:before="0" w:after="0" w:line="317" w:lineRule="exact"/>
        <w:ind w:left="620" w:firstLine="0"/>
      </w:pPr>
      <w:r>
        <w:t xml:space="preserve">Размеры должностных окладов рабочих в Администрации </w:t>
      </w:r>
      <w:bookmarkStart w:id="0" w:name="_GoBack"/>
      <w:bookmarkEnd w:id="0"/>
      <w:r>
        <w:t>С</w:t>
      </w:r>
      <w:r w:rsidR="0016108C">
        <w:t>оветского</w:t>
      </w:r>
      <w:r>
        <w:t xml:space="preserve"> внутригородского района городского округа Самара ежегодно </w:t>
      </w:r>
    </w:p>
    <w:p w:rsidR="00DD4BAF" w:rsidRDefault="00B42EA0" w:rsidP="0071358B">
      <w:pPr>
        <w:pStyle w:val="20"/>
        <w:shd w:val="clear" w:color="auto" w:fill="auto"/>
        <w:tabs>
          <w:tab w:val="left" w:pos="1411"/>
        </w:tabs>
        <w:spacing w:before="0" w:after="0" w:line="317" w:lineRule="exact"/>
        <w:ind w:firstLine="0"/>
      </w:pPr>
      <w:r>
        <w:t>увеличиваются (индексируются) в соответствии с решением Совета депутатов С</w:t>
      </w:r>
      <w:r w:rsidR="0016108C">
        <w:t>оветского</w:t>
      </w:r>
      <w:r>
        <w:t xml:space="preserve"> внутригородского района городского округа Самара о бюджете С</w:t>
      </w:r>
      <w:r w:rsidR="0016108C">
        <w:t>оветского</w:t>
      </w:r>
      <w:r>
        <w:t xml:space="preserve"> внутригородского района городского округа Самара на соответствующий год с учетом уровня инфляции (потребительских цен).</w:t>
      </w:r>
    </w:p>
    <w:p w:rsidR="00DD4BAF" w:rsidRDefault="00B42EA0">
      <w:pPr>
        <w:pStyle w:val="20"/>
        <w:shd w:val="clear" w:color="auto" w:fill="auto"/>
        <w:spacing w:before="0" w:after="0" w:line="317" w:lineRule="exact"/>
        <w:ind w:firstLine="620"/>
      </w:pPr>
      <w:r>
        <w:t xml:space="preserve">Увеличение (индексация) размеров должностных окладов рабочих </w:t>
      </w:r>
      <w:r w:rsidR="0016108C">
        <w:t>в</w:t>
      </w:r>
      <w:r>
        <w:rPr>
          <w:rStyle w:val="22"/>
        </w:rPr>
        <w:t xml:space="preserve"> </w:t>
      </w:r>
      <w:r>
        <w:t>Администрации С</w:t>
      </w:r>
      <w:r w:rsidR="0016108C">
        <w:t>оветского</w:t>
      </w:r>
      <w:r>
        <w:t xml:space="preserve"> внутригородского района городского округа Самара осуществляется путем внесения изменений в настоящее Положение.</w:t>
      </w:r>
    </w:p>
    <w:p w:rsidR="00DD4BAF" w:rsidRDefault="00B42EA0">
      <w:pPr>
        <w:pStyle w:val="20"/>
        <w:numPr>
          <w:ilvl w:val="2"/>
          <w:numId w:val="2"/>
        </w:numPr>
        <w:shd w:val="clear" w:color="auto" w:fill="auto"/>
        <w:tabs>
          <w:tab w:val="left" w:pos="1411"/>
        </w:tabs>
        <w:spacing w:before="0" w:after="0" w:line="317" w:lineRule="exact"/>
        <w:ind w:firstLine="620"/>
      </w:pPr>
      <w:r>
        <w:t>Рабочим устанавливаются следующие ежемесячные и иные дополнительные выплаты:</w:t>
      </w:r>
    </w:p>
    <w:p w:rsidR="00DD4BAF" w:rsidRDefault="00B42EA0">
      <w:pPr>
        <w:pStyle w:val="20"/>
        <w:numPr>
          <w:ilvl w:val="0"/>
          <w:numId w:val="8"/>
        </w:numPr>
        <w:shd w:val="clear" w:color="auto" w:fill="auto"/>
        <w:tabs>
          <w:tab w:val="left" w:pos="917"/>
        </w:tabs>
        <w:spacing w:before="0" w:after="0" w:line="317" w:lineRule="exact"/>
        <w:ind w:firstLine="620"/>
      </w:pPr>
      <w:r>
        <w:t xml:space="preserve">Надбавка к должностному окладу за профессиональное мастерство </w:t>
      </w:r>
      <w:r w:rsidR="0016108C">
        <w:t>и</w:t>
      </w:r>
      <w:r>
        <w:t xml:space="preserve"> высокие показатели в труде в размере до 50 процентов должностного оклада.</w:t>
      </w:r>
    </w:p>
    <w:p w:rsidR="00DD4BAF" w:rsidRDefault="00B42EA0">
      <w:pPr>
        <w:pStyle w:val="20"/>
        <w:numPr>
          <w:ilvl w:val="0"/>
          <w:numId w:val="8"/>
        </w:numPr>
        <w:shd w:val="clear" w:color="auto" w:fill="auto"/>
        <w:tabs>
          <w:tab w:val="left" w:pos="917"/>
        </w:tabs>
        <w:spacing w:before="0" w:after="0" w:line="317" w:lineRule="exact"/>
        <w:ind w:firstLine="620"/>
      </w:pPr>
      <w:r>
        <w:t>Ежемесячная надбавка к должностному окладу за специальный режим работы в размере до 30 процентов должностного оклада.</w:t>
      </w:r>
    </w:p>
    <w:p w:rsidR="00DD4BAF" w:rsidRDefault="00B42EA0">
      <w:pPr>
        <w:pStyle w:val="20"/>
        <w:numPr>
          <w:ilvl w:val="0"/>
          <w:numId w:val="8"/>
        </w:numPr>
        <w:shd w:val="clear" w:color="auto" w:fill="auto"/>
        <w:tabs>
          <w:tab w:val="left" w:pos="917"/>
        </w:tabs>
        <w:spacing w:before="0" w:after="0" w:line="317" w:lineRule="exact"/>
        <w:ind w:firstLine="620"/>
      </w:pPr>
      <w:r>
        <w:t>Ежемесячная надбавка к должностному окладу за выслугу лет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574"/>
      </w:tblGrid>
      <w:tr w:rsidR="00DD4BAF">
        <w:trPr>
          <w:trHeight w:hRule="exact" w:val="874"/>
          <w:jc w:val="center"/>
        </w:trPr>
        <w:tc>
          <w:tcPr>
            <w:tcW w:w="4824" w:type="dxa"/>
            <w:tcBorders>
              <w:top w:val="single" w:sz="4" w:space="0" w:color="auto"/>
              <w:lef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Стаж работы</w:t>
            </w:r>
          </w:p>
        </w:tc>
        <w:tc>
          <w:tcPr>
            <w:tcW w:w="4574"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98" w:wrap="notBeside" w:vAnchor="text" w:hAnchor="text" w:xAlign="center" w:y="1"/>
              <w:shd w:val="clear" w:color="auto" w:fill="auto"/>
              <w:spacing w:before="0" w:after="0" w:line="326" w:lineRule="exact"/>
              <w:ind w:firstLine="0"/>
              <w:jc w:val="center"/>
            </w:pPr>
            <w:r>
              <w:rPr>
                <w:rStyle w:val="23"/>
              </w:rPr>
              <w:t>Размер надбавки (в процентах к должностному окладу)</w:t>
            </w:r>
          </w:p>
        </w:tc>
      </w:tr>
      <w:tr w:rsidR="00DD4BAF">
        <w:trPr>
          <w:trHeight w:hRule="exact" w:val="533"/>
          <w:jc w:val="center"/>
        </w:trPr>
        <w:tc>
          <w:tcPr>
            <w:tcW w:w="4824" w:type="dxa"/>
            <w:tcBorders>
              <w:top w:val="single" w:sz="4" w:space="0" w:color="auto"/>
              <w:lef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От 3 до 8 лет</w:t>
            </w:r>
          </w:p>
        </w:tc>
        <w:tc>
          <w:tcPr>
            <w:tcW w:w="4574"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10</w:t>
            </w:r>
          </w:p>
        </w:tc>
      </w:tr>
      <w:tr w:rsidR="00DD4BAF">
        <w:trPr>
          <w:trHeight w:hRule="exact" w:val="538"/>
          <w:jc w:val="center"/>
        </w:trPr>
        <w:tc>
          <w:tcPr>
            <w:tcW w:w="4824" w:type="dxa"/>
            <w:tcBorders>
              <w:top w:val="single" w:sz="4" w:space="0" w:color="auto"/>
              <w:lef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Свыше 8 до 13 лет</w:t>
            </w:r>
          </w:p>
        </w:tc>
        <w:tc>
          <w:tcPr>
            <w:tcW w:w="4574" w:type="dxa"/>
            <w:tcBorders>
              <w:top w:val="single" w:sz="4" w:space="0" w:color="auto"/>
              <w:left w:val="single" w:sz="4" w:space="0" w:color="auto"/>
              <w:righ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15</w:t>
            </w:r>
          </w:p>
        </w:tc>
      </w:tr>
      <w:tr w:rsidR="00DD4BAF">
        <w:trPr>
          <w:trHeight w:hRule="exact" w:val="533"/>
          <w:jc w:val="center"/>
        </w:trPr>
        <w:tc>
          <w:tcPr>
            <w:tcW w:w="4824" w:type="dxa"/>
            <w:tcBorders>
              <w:top w:val="single" w:sz="4" w:space="0" w:color="auto"/>
              <w:lef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Свыше 13 до 18 лет</w:t>
            </w:r>
          </w:p>
        </w:tc>
        <w:tc>
          <w:tcPr>
            <w:tcW w:w="4574"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20</w:t>
            </w:r>
          </w:p>
        </w:tc>
      </w:tr>
      <w:tr w:rsidR="00DD4BAF">
        <w:trPr>
          <w:trHeight w:hRule="exact" w:val="528"/>
          <w:jc w:val="center"/>
        </w:trPr>
        <w:tc>
          <w:tcPr>
            <w:tcW w:w="4824" w:type="dxa"/>
            <w:tcBorders>
              <w:top w:val="single" w:sz="4" w:space="0" w:color="auto"/>
              <w:lef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Свыше 18 до 23 лет</w:t>
            </w:r>
          </w:p>
        </w:tc>
        <w:tc>
          <w:tcPr>
            <w:tcW w:w="4574" w:type="dxa"/>
            <w:tcBorders>
              <w:top w:val="single" w:sz="4" w:space="0" w:color="auto"/>
              <w:left w:val="single" w:sz="4" w:space="0" w:color="auto"/>
              <w:righ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25</w:t>
            </w:r>
          </w:p>
        </w:tc>
      </w:tr>
      <w:tr w:rsidR="00DD4BAF">
        <w:trPr>
          <w:trHeight w:hRule="exact" w:val="547"/>
          <w:jc w:val="center"/>
        </w:trPr>
        <w:tc>
          <w:tcPr>
            <w:tcW w:w="4824" w:type="dxa"/>
            <w:tcBorders>
              <w:top w:val="single" w:sz="4" w:space="0" w:color="auto"/>
              <w:left w:val="single" w:sz="4" w:space="0" w:color="auto"/>
              <w:bottom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Свыше 23 лет</w:t>
            </w:r>
          </w:p>
        </w:tc>
        <w:tc>
          <w:tcPr>
            <w:tcW w:w="4574" w:type="dxa"/>
            <w:tcBorders>
              <w:top w:val="single" w:sz="4" w:space="0" w:color="auto"/>
              <w:left w:val="single" w:sz="4" w:space="0" w:color="auto"/>
              <w:bottom w:val="single" w:sz="4" w:space="0" w:color="auto"/>
              <w:right w:val="single" w:sz="4" w:space="0" w:color="auto"/>
            </w:tcBorders>
            <w:shd w:val="clear" w:color="auto" w:fill="FFFFFF"/>
            <w:vAlign w:val="center"/>
          </w:tcPr>
          <w:p w:rsidR="00DD4BAF" w:rsidRDefault="00B42EA0">
            <w:pPr>
              <w:pStyle w:val="20"/>
              <w:framePr w:w="9398" w:wrap="notBeside" w:vAnchor="text" w:hAnchor="text" w:xAlign="center" w:y="1"/>
              <w:shd w:val="clear" w:color="auto" w:fill="auto"/>
              <w:spacing w:before="0" w:after="0" w:line="280" w:lineRule="exact"/>
              <w:ind w:firstLine="0"/>
              <w:jc w:val="center"/>
            </w:pPr>
            <w:r>
              <w:rPr>
                <w:rStyle w:val="23"/>
              </w:rPr>
              <w:t>30</w:t>
            </w:r>
          </w:p>
        </w:tc>
      </w:tr>
    </w:tbl>
    <w:p w:rsidR="00DD4BAF" w:rsidRDefault="00DD4BAF">
      <w:pPr>
        <w:framePr w:w="9398" w:wrap="notBeside" w:vAnchor="text" w:hAnchor="text" w:xAlign="center" w:y="1"/>
        <w:rPr>
          <w:sz w:val="2"/>
          <w:szCs w:val="2"/>
        </w:rPr>
      </w:pPr>
    </w:p>
    <w:p w:rsidR="00DD4BAF" w:rsidRDefault="00DD4BAF">
      <w:pPr>
        <w:rPr>
          <w:sz w:val="2"/>
          <w:szCs w:val="2"/>
        </w:rPr>
      </w:pPr>
    </w:p>
    <w:p w:rsidR="00DD4BAF" w:rsidRDefault="00B42EA0" w:rsidP="0016108C">
      <w:pPr>
        <w:pStyle w:val="20"/>
        <w:shd w:val="clear" w:color="auto" w:fill="auto"/>
        <w:spacing w:before="235" w:after="0"/>
        <w:ind w:firstLine="620"/>
      </w:pPr>
      <w:r>
        <w:t>Право на получение ежемесячной надбавки за выслугу лет имеют рабочие, в том числе принятые на работу по совместительству, занимающие должности рабочих согласно штатному расписанию, утверждаемому распоряжением Администрации С</w:t>
      </w:r>
      <w:r w:rsidR="0016108C">
        <w:t>оветского</w:t>
      </w:r>
      <w:r>
        <w:t xml:space="preserve"> внутригородского района</w:t>
      </w:r>
      <w:r w:rsidR="0016108C">
        <w:t xml:space="preserve"> </w:t>
      </w:r>
      <w:r>
        <w:t>городского округа Самара.</w:t>
      </w:r>
    </w:p>
    <w:p w:rsidR="00DD4BAF" w:rsidRDefault="00B42EA0">
      <w:pPr>
        <w:pStyle w:val="20"/>
        <w:shd w:val="clear" w:color="auto" w:fill="auto"/>
        <w:spacing w:before="0" w:after="0" w:line="312" w:lineRule="exact"/>
        <w:ind w:firstLine="580"/>
      </w:pPr>
      <w:r>
        <w:t>Ежемесячная надбавка за выслугу лет выплачивается рабочим со дня возникновения права на ее установление. При исполнении обязанностей временно отсутствующего работника без освобождения от основной работы ежемесячная надбавка за выслугу лет начисляется на должностной оклад по основной работе.</w:t>
      </w:r>
    </w:p>
    <w:p w:rsidR="00DD4BAF" w:rsidRDefault="00B42EA0">
      <w:pPr>
        <w:pStyle w:val="20"/>
        <w:shd w:val="clear" w:color="auto" w:fill="auto"/>
        <w:spacing w:before="0" w:after="0" w:line="317" w:lineRule="exact"/>
        <w:ind w:firstLine="580"/>
      </w:pPr>
      <w:r>
        <w:t>Основным документом для определения выслуги лет, дающим право на получение ежемесячной надбавки за выслугу лет, является трудовая книжка.</w:t>
      </w:r>
    </w:p>
    <w:p w:rsidR="00DD4BAF" w:rsidRDefault="00B42EA0">
      <w:pPr>
        <w:pStyle w:val="20"/>
        <w:shd w:val="clear" w:color="auto" w:fill="auto"/>
        <w:spacing w:before="0" w:after="0" w:line="317" w:lineRule="exact"/>
        <w:ind w:firstLine="580"/>
      </w:pPr>
      <w:r>
        <w:t xml:space="preserve">В случаях, когда стаж работы не подтверждается записями в трудовой книжке, он может быть подтвержден иными документами, оформленными </w:t>
      </w:r>
      <w:r w:rsidR="00042776">
        <w:t>в</w:t>
      </w:r>
      <w:r>
        <w:t xml:space="preserve"> установленном порядке.</w:t>
      </w:r>
    </w:p>
    <w:p w:rsidR="00DD4BAF" w:rsidRDefault="00B42EA0">
      <w:pPr>
        <w:pStyle w:val="20"/>
        <w:numPr>
          <w:ilvl w:val="0"/>
          <w:numId w:val="8"/>
        </w:numPr>
        <w:shd w:val="clear" w:color="auto" w:fill="auto"/>
        <w:tabs>
          <w:tab w:val="left" w:pos="977"/>
        </w:tabs>
        <w:spacing w:before="0" w:after="0" w:line="317" w:lineRule="exact"/>
        <w:ind w:firstLine="580"/>
      </w:pPr>
      <w:r>
        <w:t>Ежемесячная надбавка к должностному окладу за классную квалификацию водителям автомобиля в следующих размерах:</w:t>
      </w:r>
    </w:p>
    <w:p w:rsidR="00DD4BAF" w:rsidRDefault="00B42EA0">
      <w:pPr>
        <w:pStyle w:val="20"/>
        <w:numPr>
          <w:ilvl w:val="0"/>
          <w:numId w:val="3"/>
        </w:numPr>
        <w:shd w:val="clear" w:color="auto" w:fill="auto"/>
        <w:tabs>
          <w:tab w:val="left" w:pos="797"/>
        </w:tabs>
        <w:spacing w:before="0" w:after="0" w:line="317" w:lineRule="exact"/>
        <w:ind w:firstLine="580"/>
      </w:pPr>
      <w:r>
        <w:t>1 класс - 25 процентов;</w:t>
      </w:r>
    </w:p>
    <w:p w:rsidR="00DD4BAF" w:rsidRDefault="00B42EA0">
      <w:pPr>
        <w:pStyle w:val="20"/>
        <w:numPr>
          <w:ilvl w:val="0"/>
          <w:numId w:val="3"/>
        </w:numPr>
        <w:shd w:val="clear" w:color="auto" w:fill="auto"/>
        <w:tabs>
          <w:tab w:val="left" w:pos="797"/>
        </w:tabs>
        <w:spacing w:before="0" w:after="0" w:line="317" w:lineRule="exact"/>
        <w:ind w:firstLine="580"/>
      </w:pPr>
      <w:r>
        <w:t>2 класс - 10 процентов.</w:t>
      </w:r>
    </w:p>
    <w:p w:rsidR="00DD4BAF" w:rsidRDefault="00B42EA0" w:rsidP="004B0C28">
      <w:pPr>
        <w:pStyle w:val="20"/>
        <w:numPr>
          <w:ilvl w:val="0"/>
          <w:numId w:val="8"/>
        </w:numPr>
        <w:shd w:val="clear" w:color="auto" w:fill="auto"/>
        <w:tabs>
          <w:tab w:val="left" w:pos="903"/>
        </w:tabs>
        <w:spacing w:before="0" w:after="0" w:line="317" w:lineRule="exact"/>
        <w:ind w:firstLine="580"/>
      </w:pPr>
      <w:proofErr w:type="gramStart"/>
      <w:r>
        <w:lastRenderedPageBreak/>
        <w:t xml:space="preserve">Ежемесячная процентная надбавка к должностному окладу за работу со сведениями, составляющими государственную тайну, устанавливается в размерах, определенных Постановлением Правительства Российской Федерации от 18 сентября 2006 года </w:t>
      </w:r>
      <w:r w:rsidR="00B237A0">
        <w:t>№</w:t>
      </w:r>
      <w:r w:rsidRPr="00021F26">
        <w:rPr>
          <w:lang w:eastAsia="en-US" w:bidi="en-US"/>
        </w:rPr>
        <w:t xml:space="preserve"> </w:t>
      </w:r>
      <w: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w:t>
      </w:r>
      <w:r w:rsidR="00042776">
        <w:t>е</w:t>
      </w:r>
      <w:r>
        <w:t xml:space="preserve"> государственной тайны», в зависимости от степени секретности сведений, к которым рабочие имеют документально подтверждаемый доступ.</w:t>
      </w:r>
      <w:proofErr w:type="gramEnd"/>
    </w:p>
    <w:p w:rsidR="00DD4BAF" w:rsidRDefault="00B42EA0">
      <w:pPr>
        <w:pStyle w:val="20"/>
        <w:shd w:val="clear" w:color="auto" w:fill="auto"/>
        <w:spacing w:before="0" w:after="0" w:line="317" w:lineRule="exact"/>
        <w:ind w:firstLine="580"/>
      </w:pPr>
      <w:r>
        <w:t>При определении размера ежемесячной процентной надбавки учитывается объем сведений, к которым рабочие имеют доступ, а также продолжительность срока, в течение которого сохраняется актуальность засекречивания этих сведений.</w:t>
      </w:r>
    </w:p>
    <w:p w:rsidR="00DD4BAF" w:rsidRDefault="00B42EA0">
      <w:pPr>
        <w:pStyle w:val="20"/>
        <w:shd w:val="clear" w:color="auto" w:fill="auto"/>
        <w:spacing w:before="0" w:after="0" w:line="317" w:lineRule="exact"/>
        <w:ind w:firstLine="580"/>
      </w:pPr>
      <w:r>
        <w:t>Размер ежемесячной процентной надбавки к должностному окладу за работу со сведениями, имеющими степень секретности "особой важности", составляет 50 - 75 процентов, имеющими степень секретности "совершенно секретно" — 30 - 50 процентов,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w:t>
      </w:r>
    </w:p>
    <w:p w:rsidR="00DD4BAF" w:rsidRDefault="00B42EA0">
      <w:pPr>
        <w:pStyle w:val="20"/>
        <w:shd w:val="clear" w:color="auto" w:fill="auto"/>
        <w:spacing w:before="0" w:after="0" w:line="317" w:lineRule="exact"/>
        <w:ind w:firstLine="580"/>
      </w:pPr>
      <w:r>
        <w:t>Выплата надбавки производится рабочим, имеющим оформленный допу</w:t>
      </w:r>
      <w:proofErr w:type="gramStart"/>
      <w:r>
        <w:t>ск к св</w:t>
      </w:r>
      <w:proofErr w:type="gramEnd"/>
      <w:r>
        <w:t>едениям соответствующей степени секретности и на которых распоряжением Администрации С</w:t>
      </w:r>
      <w:r w:rsidR="00B237A0">
        <w:t>оветского</w:t>
      </w:r>
      <w:r>
        <w:t xml:space="preserve"> внутригородского района городского округа Самара возложена обязанность в соответствии с действующим законодательством работать с указанными сведениями в силу должностных функций.</w:t>
      </w:r>
    </w:p>
    <w:p w:rsidR="00DD4BAF" w:rsidRDefault="00B42EA0">
      <w:pPr>
        <w:pStyle w:val="20"/>
        <w:numPr>
          <w:ilvl w:val="0"/>
          <w:numId w:val="8"/>
        </w:numPr>
        <w:shd w:val="clear" w:color="auto" w:fill="auto"/>
        <w:tabs>
          <w:tab w:val="left" w:pos="977"/>
        </w:tabs>
        <w:spacing w:before="0" w:after="0" w:line="317" w:lineRule="exact"/>
        <w:ind w:firstLine="580"/>
      </w:pPr>
      <w:r>
        <w:t>Премирование рабочих осуществляется в порядке, определяемом распоряжением Администрации Самарского внутригородского района городского округа Самара, за счет и в пределах средств фонда оплаты труда.</w:t>
      </w:r>
    </w:p>
    <w:p w:rsidR="00DD4BAF" w:rsidRDefault="00B42EA0">
      <w:pPr>
        <w:pStyle w:val="20"/>
        <w:numPr>
          <w:ilvl w:val="0"/>
          <w:numId w:val="8"/>
        </w:numPr>
        <w:shd w:val="clear" w:color="auto" w:fill="auto"/>
        <w:tabs>
          <w:tab w:val="left" w:pos="1133"/>
        </w:tabs>
        <w:spacing w:before="0" w:after="0" w:line="317" w:lineRule="exact"/>
        <w:ind w:firstLine="580"/>
      </w:pPr>
      <w:r>
        <w:t>Единовременная выплата при предоставлении ежегодного оплачиваемого отпуска выплачивается рабочим один раз в год в размере одного должностного оклада на основании распоряжения Администрации С</w:t>
      </w:r>
      <w:r w:rsidR="00042776">
        <w:t>оветского</w:t>
      </w:r>
      <w:r>
        <w:t xml:space="preserve"> внутригородского района городского округа Самара.</w:t>
      </w:r>
    </w:p>
    <w:p w:rsidR="00DD4BAF" w:rsidRDefault="00B42EA0">
      <w:pPr>
        <w:pStyle w:val="20"/>
        <w:numPr>
          <w:ilvl w:val="0"/>
          <w:numId w:val="8"/>
        </w:numPr>
        <w:shd w:val="clear" w:color="auto" w:fill="auto"/>
        <w:tabs>
          <w:tab w:val="left" w:pos="397"/>
        </w:tabs>
        <w:spacing w:before="0" w:after="0" w:line="317" w:lineRule="exact"/>
        <w:ind w:firstLine="580"/>
      </w:pPr>
      <w:r>
        <w:t>Материальная помощь выплачивается рабочим в порядке и размерах, определяемых распоряжением Администрации С</w:t>
      </w:r>
      <w:r w:rsidR="00042776">
        <w:t>оветского</w:t>
      </w:r>
      <w:r>
        <w:t xml:space="preserve"> внутригородского района городского округа Самара.</w:t>
      </w:r>
    </w:p>
    <w:p w:rsidR="004B0C28" w:rsidRDefault="00B42EA0" w:rsidP="004B0C28">
      <w:pPr>
        <w:pStyle w:val="20"/>
        <w:numPr>
          <w:ilvl w:val="2"/>
          <w:numId w:val="2"/>
        </w:numPr>
        <w:shd w:val="clear" w:color="auto" w:fill="auto"/>
        <w:tabs>
          <w:tab w:val="left" w:pos="1446"/>
        </w:tabs>
        <w:spacing w:before="0" w:after="0" w:line="365" w:lineRule="exact"/>
        <w:ind w:firstLine="740"/>
      </w:pPr>
      <w:r>
        <w:t>Работа в выходные и нерабочие праздничные дни оплачивается в соответствии со статьёй 153 Трудового кодекса Российской Федерации. По желанию Работника, работавшего в выходной или нерабочий праздничны</w:t>
      </w:r>
      <w:r w:rsidR="00042776">
        <w:t>й</w:t>
      </w:r>
      <w:r>
        <w:t xml:space="preserve">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D4BAF" w:rsidRDefault="00B42EA0" w:rsidP="004B0C28">
      <w:pPr>
        <w:pStyle w:val="20"/>
        <w:numPr>
          <w:ilvl w:val="2"/>
          <w:numId w:val="2"/>
        </w:numPr>
        <w:shd w:val="clear" w:color="auto" w:fill="auto"/>
        <w:tabs>
          <w:tab w:val="left" w:pos="1446"/>
        </w:tabs>
        <w:spacing w:before="0" w:after="0" w:line="365" w:lineRule="exact"/>
        <w:ind w:firstLine="740"/>
      </w:pPr>
      <w:r>
        <w:t>Установление или изменение конкретных размеров ежемесячных и иных дополнительных выплат, отмена выплат конкретному лицу осуществляется распоряжением Администрации С</w:t>
      </w:r>
      <w:r w:rsidR="00042776">
        <w:t>оветского</w:t>
      </w:r>
      <w:r>
        <w:t xml:space="preserve"> внутригородского района городского округа Самара.</w:t>
      </w:r>
    </w:p>
    <w:p w:rsidR="00DD4BAF" w:rsidRDefault="00B42EA0">
      <w:pPr>
        <w:pStyle w:val="20"/>
        <w:numPr>
          <w:ilvl w:val="0"/>
          <w:numId w:val="2"/>
        </w:numPr>
        <w:shd w:val="clear" w:color="auto" w:fill="auto"/>
        <w:tabs>
          <w:tab w:val="left" w:pos="1527"/>
        </w:tabs>
        <w:spacing w:before="0" w:after="260" w:line="280" w:lineRule="exact"/>
        <w:ind w:left="1200" w:firstLine="0"/>
      </w:pPr>
      <w:r>
        <w:t>Ежегодные оплачиваемые отпуска рабочих и служащих</w:t>
      </w:r>
    </w:p>
    <w:p w:rsidR="00DD4BAF" w:rsidRDefault="00B42EA0">
      <w:pPr>
        <w:pStyle w:val="20"/>
        <w:numPr>
          <w:ilvl w:val="1"/>
          <w:numId w:val="2"/>
        </w:numPr>
        <w:shd w:val="clear" w:color="auto" w:fill="auto"/>
        <w:tabs>
          <w:tab w:val="left" w:pos="1142"/>
        </w:tabs>
        <w:spacing w:before="0" w:after="0" w:line="312" w:lineRule="exact"/>
        <w:ind w:firstLine="560"/>
      </w:pPr>
      <w:r>
        <w:t>Рабочим и служащим предоставляется ежегодный основной оплачиваемый отпуск продолжительностью 28 (двадцать восемь) календарных дней.</w:t>
      </w:r>
    </w:p>
    <w:p w:rsidR="00D119D4" w:rsidRDefault="00B42EA0" w:rsidP="00D119D4">
      <w:pPr>
        <w:pStyle w:val="20"/>
        <w:numPr>
          <w:ilvl w:val="1"/>
          <w:numId w:val="2"/>
        </w:numPr>
        <w:shd w:val="clear" w:color="auto" w:fill="auto"/>
        <w:tabs>
          <w:tab w:val="left" w:pos="1066"/>
        </w:tabs>
        <w:spacing w:before="0" w:after="0" w:line="317" w:lineRule="exact"/>
        <w:ind w:left="560" w:firstLine="0"/>
      </w:pPr>
      <w:r>
        <w:lastRenderedPageBreak/>
        <w:t xml:space="preserve">Рабочим и служащим предоставляется ежегодный дополнительный </w:t>
      </w:r>
    </w:p>
    <w:p w:rsidR="00DD4BAF" w:rsidRDefault="00B42EA0" w:rsidP="00D119D4">
      <w:pPr>
        <w:pStyle w:val="20"/>
        <w:shd w:val="clear" w:color="auto" w:fill="auto"/>
        <w:tabs>
          <w:tab w:val="left" w:pos="1066"/>
        </w:tabs>
        <w:spacing w:before="0" w:after="0" w:line="317" w:lineRule="exact"/>
        <w:ind w:firstLine="0"/>
      </w:pPr>
      <w:r>
        <w:t>оплачиваемый отпуск за выслугу лет из расчета:</w:t>
      </w:r>
    </w:p>
    <w:p w:rsidR="00D119D4" w:rsidRDefault="00D119D4" w:rsidP="00D119D4">
      <w:pPr>
        <w:pStyle w:val="20"/>
        <w:shd w:val="clear" w:color="auto" w:fill="auto"/>
        <w:tabs>
          <w:tab w:val="left" w:pos="1066"/>
        </w:tabs>
        <w:spacing w:before="0" w:after="0" w:line="317" w:lineRule="exact"/>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84"/>
        <w:gridCol w:w="5381"/>
      </w:tblGrid>
      <w:tr w:rsidR="00DD4BAF">
        <w:trPr>
          <w:trHeight w:hRule="exact" w:val="874"/>
          <w:jc w:val="center"/>
        </w:trPr>
        <w:tc>
          <w:tcPr>
            <w:tcW w:w="3984"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Стаж работы</w:t>
            </w:r>
          </w:p>
        </w:tc>
        <w:tc>
          <w:tcPr>
            <w:tcW w:w="5381"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317" w:lineRule="exact"/>
              <w:ind w:firstLine="0"/>
              <w:jc w:val="center"/>
            </w:pPr>
            <w:r>
              <w:rPr>
                <w:rStyle w:val="23"/>
              </w:rPr>
              <w:t>Дополнительный отпуск (в календарных днях)</w:t>
            </w:r>
          </w:p>
        </w:tc>
      </w:tr>
      <w:tr w:rsidR="00DD4BAF">
        <w:trPr>
          <w:trHeight w:hRule="exact" w:val="523"/>
          <w:jc w:val="center"/>
        </w:trPr>
        <w:tc>
          <w:tcPr>
            <w:tcW w:w="3984"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от 3 до 8 лет</w:t>
            </w:r>
          </w:p>
        </w:tc>
        <w:tc>
          <w:tcPr>
            <w:tcW w:w="5381"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2</w:t>
            </w:r>
          </w:p>
        </w:tc>
      </w:tr>
      <w:tr w:rsidR="00DD4BAF">
        <w:trPr>
          <w:trHeight w:hRule="exact" w:val="528"/>
          <w:jc w:val="center"/>
        </w:trPr>
        <w:tc>
          <w:tcPr>
            <w:tcW w:w="3984"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свыше 8 до 13 лет</w:t>
            </w:r>
          </w:p>
        </w:tc>
        <w:tc>
          <w:tcPr>
            <w:tcW w:w="5381" w:type="dxa"/>
            <w:tcBorders>
              <w:top w:val="single" w:sz="4" w:space="0" w:color="auto"/>
              <w:left w:val="single" w:sz="4" w:space="0" w:color="auto"/>
              <w:righ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4</w:t>
            </w:r>
          </w:p>
        </w:tc>
      </w:tr>
      <w:tr w:rsidR="00DD4BAF">
        <w:trPr>
          <w:trHeight w:hRule="exact" w:val="538"/>
          <w:jc w:val="center"/>
        </w:trPr>
        <w:tc>
          <w:tcPr>
            <w:tcW w:w="3984" w:type="dxa"/>
            <w:tcBorders>
              <w:top w:val="single" w:sz="4" w:space="0" w:color="auto"/>
              <w:left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свыше 13 до 18 лет</w:t>
            </w:r>
          </w:p>
        </w:tc>
        <w:tc>
          <w:tcPr>
            <w:tcW w:w="5381" w:type="dxa"/>
            <w:tcBorders>
              <w:top w:val="single" w:sz="4" w:space="0" w:color="auto"/>
              <w:left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6</w:t>
            </w:r>
          </w:p>
        </w:tc>
      </w:tr>
      <w:tr w:rsidR="00DD4BAF">
        <w:trPr>
          <w:trHeight w:hRule="exact" w:val="557"/>
          <w:jc w:val="center"/>
        </w:trPr>
        <w:tc>
          <w:tcPr>
            <w:tcW w:w="3984" w:type="dxa"/>
            <w:tcBorders>
              <w:top w:val="single" w:sz="4" w:space="0" w:color="auto"/>
              <w:left w:val="single" w:sz="4" w:space="0" w:color="auto"/>
              <w:bottom w:val="single" w:sz="4" w:space="0" w:color="auto"/>
            </w:tcBorders>
            <w:shd w:val="clear" w:color="auto" w:fill="FFFFFF"/>
            <w:vAlign w:val="center"/>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свыше 18 лет</w:t>
            </w:r>
          </w:p>
        </w:tc>
        <w:tc>
          <w:tcPr>
            <w:tcW w:w="5381" w:type="dxa"/>
            <w:tcBorders>
              <w:top w:val="single" w:sz="4" w:space="0" w:color="auto"/>
              <w:left w:val="single" w:sz="4" w:space="0" w:color="auto"/>
              <w:bottom w:val="single" w:sz="4" w:space="0" w:color="auto"/>
              <w:right w:val="single" w:sz="4" w:space="0" w:color="auto"/>
            </w:tcBorders>
            <w:shd w:val="clear" w:color="auto" w:fill="FFFFFF"/>
            <w:vAlign w:val="bottom"/>
          </w:tcPr>
          <w:p w:rsidR="00DD4BAF" w:rsidRDefault="00B42EA0">
            <w:pPr>
              <w:pStyle w:val="20"/>
              <w:framePr w:w="9365" w:wrap="notBeside" w:vAnchor="text" w:hAnchor="text" w:xAlign="center" w:y="1"/>
              <w:shd w:val="clear" w:color="auto" w:fill="auto"/>
              <w:spacing w:before="0" w:after="0" w:line="280" w:lineRule="exact"/>
              <w:ind w:firstLine="0"/>
              <w:jc w:val="center"/>
            </w:pPr>
            <w:r>
              <w:rPr>
                <w:rStyle w:val="23"/>
              </w:rPr>
              <w:t>8</w:t>
            </w:r>
          </w:p>
        </w:tc>
      </w:tr>
    </w:tbl>
    <w:p w:rsidR="00DD4BAF" w:rsidRDefault="00DD4BAF">
      <w:pPr>
        <w:framePr w:w="9365" w:wrap="notBeside" w:vAnchor="text" w:hAnchor="text" w:xAlign="center" w:y="1"/>
        <w:rPr>
          <w:sz w:val="2"/>
          <w:szCs w:val="2"/>
        </w:rPr>
      </w:pPr>
    </w:p>
    <w:p w:rsidR="00DD4BAF" w:rsidRDefault="00DD4BAF">
      <w:pPr>
        <w:rPr>
          <w:sz w:val="2"/>
          <w:szCs w:val="2"/>
        </w:rPr>
      </w:pPr>
    </w:p>
    <w:p w:rsidR="00DD4BAF" w:rsidRDefault="00B42EA0">
      <w:pPr>
        <w:pStyle w:val="20"/>
        <w:shd w:val="clear" w:color="auto" w:fill="auto"/>
        <w:spacing w:before="304" w:after="0" w:line="317" w:lineRule="exact"/>
        <w:ind w:firstLine="560"/>
      </w:pPr>
      <w:r>
        <w:t xml:space="preserve">Исчисление и порядок установления трудового стажа, дающего право на ежегодный дополнительный оплачиваемый отпуск, производится </w:t>
      </w:r>
      <w:proofErr w:type="gramStart"/>
      <w:r>
        <w:t>согласно требований</w:t>
      </w:r>
      <w:proofErr w:type="gramEnd"/>
      <w:r>
        <w:t xml:space="preserve"> действующего законодательства.</w:t>
      </w:r>
    </w:p>
    <w:p w:rsidR="00DD4BAF" w:rsidRDefault="00B42EA0">
      <w:pPr>
        <w:pStyle w:val="20"/>
        <w:numPr>
          <w:ilvl w:val="1"/>
          <w:numId w:val="2"/>
        </w:numPr>
        <w:shd w:val="clear" w:color="auto" w:fill="auto"/>
        <w:tabs>
          <w:tab w:val="left" w:pos="1066"/>
        </w:tabs>
        <w:spacing w:before="0" w:after="0" w:line="317" w:lineRule="exact"/>
        <w:ind w:firstLine="560"/>
      </w:pPr>
      <w:r>
        <w:t>Рабочим и служащим за образцовое выполнение должностных и функциональных обязанностей, добросовестный труд предоставляется в качестве поощрения ежегодный дополнительный оплачиваемый отпуск продолжительностью до 5 рабочих дней.</w:t>
      </w:r>
    </w:p>
    <w:p w:rsidR="00DD4BAF" w:rsidRDefault="00B42EA0">
      <w:pPr>
        <w:pStyle w:val="20"/>
        <w:shd w:val="clear" w:color="auto" w:fill="auto"/>
        <w:spacing w:before="0" w:after="0" w:line="317" w:lineRule="exact"/>
        <w:ind w:firstLine="560"/>
      </w:pPr>
      <w:r>
        <w:t>Установление конкретной продолжительности дополнительного оплачиваемого отпуска осуществляется распоряжением Администрации С</w:t>
      </w:r>
      <w:r w:rsidR="00042776">
        <w:t>оветского</w:t>
      </w:r>
      <w:r>
        <w:t xml:space="preserve"> внутригородского района городского округа Самара.</w:t>
      </w:r>
    </w:p>
    <w:p w:rsidR="00DD4BAF" w:rsidRDefault="00B42EA0">
      <w:pPr>
        <w:pStyle w:val="20"/>
        <w:numPr>
          <w:ilvl w:val="1"/>
          <w:numId w:val="2"/>
        </w:numPr>
        <w:shd w:val="clear" w:color="auto" w:fill="auto"/>
        <w:tabs>
          <w:tab w:val="left" w:pos="1142"/>
        </w:tabs>
        <w:spacing w:before="0" w:after="0" w:line="317" w:lineRule="exact"/>
        <w:ind w:firstLine="560"/>
      </w:pPr>
      <w:r>
        <w:t>Ежегодный основной и дополнительный оплачиваемые отпуска суммируются и по желанию рабочего и служащего могут предоставляться по частям. При этом продолжительность одной части предоставляемого отпуска</w:t>
      </w:r>
    </w:p>
    <w:p w:rsidR="00DD4BAF" w:rsidRDefault="00B42EA0">
      <w:pPr>
        <w:pStyle w:val="20"/>
        <w:shd w:val="clear" w:color="auto" w:fill="auto"/>
        <w:spacing w:before="0" w:after="0" w:line="280" w:lineRule="exact"/>
        <w:ind w:firstLine="0"/>
        <w:jc w:val="left"/>
      </w:pPr>
      <w:r>
        <w:t>не может быть менее 14 (четырнадцати) календарных дней.</w:t>
      </w:r>
    </w:p>
    <w:p w:rsidR="00DD4BAF" w:rsidRDefault="00B42EA0">
      <w:pPr>
        <w:pStyle w:val="20"/>
        <w:numPr>
          <w:ilvl w:val="1"/>
          <w:numId w:val="2"/>
        </w:numPr>
        <w:shd w:val="clear" w:color="auto" w:fill="auto"/>
        <w:tabs>
          <w:tab w:val="left" w:pos="1102"/>
        </w:tabs>
        <w:spacing w:before="0" w:after="300" w:line="317" w:lineRule="exact"/>
        <w:ind w:firstLine="580"/>
      </w:pPr>
      <w:r>
        <w:t>Рабочие и служащие имеют право на иные оплачиваемые отпуска в соответствии с действующим законодательством.</w:t>
      </w:r>
    </w:p>
    <w:p w:rsidR="00DD4BAF" w:rsidRDefault="00B42EA0">
      <w:pPr>
        <w:pStyle w:val="20"/>
        <w:numPr>
          <w:ilvl w:val="0"/>
          <w:numId w:val="2"/>
        </w:numPr>
        <w:shd w:val="clear" w:color="auto" w:fill="auto"/>
        <w:tabs>
          <w:tab w:val="left" w:pos="2467"/>
        </w:tabs>
        <w:spacing w:before="0" w:after="300" w:line="317" w:lineRule="exact"/>
        <w:ind w:left="1300" w:right="1280" w:firstLine="840"/>
        <w:jc w:val="left"/>
      </w:pPr>
      <w:r>
        <w:t>Финансирование денежного содержания муниципального служащего, рабочих и служащих, ежегодного оплачиваемого отпуска рабочих и служащих</w:t>
      </w:r>
    </w:p>
    <w:p w:rsidR="00DD4BAF" w:rsidRDefault="00B42EA0">
      <w:pPr>
        <w:pStyle w:val="20"/>
        <w:numPr>
          <w:ilvl w:val="1"/>
          <w:numId w:val="2"/>
        </w:numPr>
        <w:shd w:val="clear" w:color="auto" w:fill="auto"/>
        <w:spacing w:before="0" w:after="0" w:line="317" w:lineRule="exact"/>
        <w:ind w:firstLine="580"/>
      </w:pPr>
      <w:r>
        <w:t xml:space="preserve"> Расходы на денежное содержание муниципальных служащих, рабочих и служащих, ежегодные оплачиваемые отпуска рабочих и служащих осуществляются за счет средств бюджета С</w:t>
      </w:r>
      <w:r w:rsidR="00042776">
        <w:t>оветского</w:t>
      </w:r>
      <w:r>
        <w:t xml:space="preserve"> внутригородского района городского округа Самара. Привлечение для оплаты труда муниципальных служащих, рабочих и служащих иных источников не допускается.</w:t>
      </w:r>
    </w:p>
    <w:p w:rsidR="00DD4BAF" w:rsidRDefault="00B42EA0">
      <w:pPr>
        <w:pStyle w:val="20"/>
        <w:numPr>
          <w:ilvl w:val="1"/>
          <w:numId w:val="2"/>
        </w:numPr>
        <w:shd w:val="clear" w:color="auto" w:fill="auto"/>
        <w:tabs>
          <w:tab w:val="left" w:pos="1102"/>
        </w:tabs>
        <w:spacing w:before="0" w:after="0" w:line="317" w:lineRule="exact"/>
        <w:ind w:firstLine="580"/>
      </w:pPr>
      <w:r>
        <w:t>Не допускается сокращение бюджетных ассигнований, которое может повлечь приостановление, прекращение выплаты или уменьшение размера денежного содержания муниципальных служащих, рабочих и служащих, определенного настоящим Положением.</w:t>
      </w:r>
    </w:p>
    <w:p w:rsidR="00DD4BAF" w:rsidRDefault="00B42EA0">
      <w:pPr>
        <w:pStyle w:val="20"/>
        <w:numPr>
          <w:ilvl w:val="1"/>
          <w:numId w:val="2"/>
        </w:numPr>
        <w:shd w:val="clear" w:color="auto" w:fill="auto"/>
        <w:spacing w:before="0" w:after="0" w:line="317" w:lineRule="exact"/>
        <w:ind w:firstLine="580"/>
        <w:sectPr w:rsidR="00DD4BAF">
          <w:type w:val="continuous"/>
          <w:pgSz w:w="11900" w:h="16840"/>
          <w:pgMar w:top="24" w:right="608" w:bottom="119" w:left="1693" w:header="0" w:footer="3" w:gutter="0"/>
          <w:cols w:space="720"/>
          <w:noEndnote/>
          <w:docGrid w:linePitch="360"/>
        </w:sectPr>
      </w:pPr>
      <w:r>
        <w:t xml:space="preserve"> Расходы на денежное содержание муниципальных служащих, рабочих и служащих устанавливаются и распределяются в бюджете С</w:t>
      </w:r>
      <w:r w:rsidR="00042776">
        <w:t>оветского</w:t>
      </w:r>
      <w:r>
        <w:t xml:space="preserve"> внутригородского района городского округа Самара в соответствии со штатной численностью муниципальных служащих, рабочих и служащих и размерами их денежного содержания, предусмотренными настоящим Положением.</w:t>
      </w:r>
    </w:p>
    <w:p w:rsidR="00DD4BAF" w:rsidRDefault="00DD4BAF" w:rsidP="00545694">
      <w:pPr>
        <w:pStyle w:val="20"/>
        <w:shd w:val="clear" w:color="auto" w:fill="auto"/>
        <w:spacing w:before="0" w:after="0" w:line="240" w:lineRule="auto"/>
        <w:ind w:left="4320" w:firstLine="0"/>
        <w:jc w:val="left"/>
      </w:pPr>
    </w:p>
    <w:sectPr w:rsidR="00DD4BAF" w:rsidSect="00455D34">
      <w:pgSz w:w="11900" w:h="16840"/>
      <w:pgMar w:top="1134" w:right="851" w:bottom="170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E0" w:rsidRDefault="00A477E0">
      <w:r>
        <w:separator/>
      </w:r>
    </w:p>
  </w:endnote>
  <w:endnote w:type="continuationSeparator" w:id="0">
    <w:p w:rsidR="00A477E0" w:rsidRDefault="00A4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E0" w:rsidRDefault="00A477E0"/>
  </w:footnote>
  <w:footnote w:type="continuationSeparator" w:id="0">
    <w:p w:rsidR="00A477E0" w:rsidRDefault="00A47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22750"/>
      <w:docPartObj>
        <w:docPartGallery w:val="Page Numbers (Top of Page)"/>
        <w:docPartUnique/>
      </w:docPartObj>
    </w:sdtPr>
    <w:sdtEndPr/>
    <w:sdtContent>
      <w:p w:rsidR="004B0C28" w:rsidRDefault="004B0C28">
        <w:pPr>
          <w:pStyle w:val="a9"/>
          <w:jc w:val="center"/>
        </w:pPr>
        <w:r>
          <w:fldChar w:fldCharType="begin"/>
        </w:r>
        <w:r>
          <w:instrText>PAGE   \* MERGEFORMAT</w:instrText>
        </w:r>
        <w:r>
          <w:fldChar w:fldCharType="separate"/>
        </w:r>
        <w:r w:rsidR="00F912A4">
          <w:rPr>
            <w:noProof/>
          </w:rPr>
          <w:t>3</w:t>
        </w:r>
        <w:r>
          <w:fldChar w:fldCharType="end"/>
        </w:r>
      </w:p>
    </w:sdtContent>
  </w:sdt>
  <w:p w:rsidR="004B0C28" w:rsidRDefault="004B0C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58A3"/>
    <w:multiLevelType w:val="multilevel"/>
    <w:tmpl w:val="76029E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74466"/>
    <w:multiLevelType w:val="multilevel"/>
    <w:tmpl w:val="86A4A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11BB6"/>
    <w:multiLevelType w:val="multilevel"/>
    <w:tmpl w:val="8C30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9F34E0"/>
    <w:multiLevelType w:val="multilevel"/>
    <w:tmpl w:val="7D5E0B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812A9A"/>
    <w:multiLevelType w:val="multilevel"/>
    <w:tmpl w:val="02D4B6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FE6EBB"/>
    <w:multiLevelType w:val="multilevel"/>
    <w:tmpl w:val="9502F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746DAB"/>
    <w:multiLevelType w:val="multilevel"/>
    <w:tmpl w:val="1286F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1B43E5"/>
    <w:multiLevelType w:val="multilevel"/>
    <w:tmpl w:val="B6BCB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E273BB"/>
    <w:multiLevelType w:val="multilevel"/>
    <w:tmpl w:val="3C281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FC339E"/>
    <w:multiLevelType w:val="multilevel"/>
    <w:tmpl w:val="C1BA7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3"/>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D4BAF"/>
    <w:rsid w:val="00021F26"/>
    <w:rsid w:val="00042776"/>
    <w:rsid w:val="0016108C"/>
    <w:rsid w:val="00200C3B"/>
    <w:rsid w:val="00274FF1"/>
    <w:rsid w:val="00284A23"/>
    <w:rsid w:val="00293952"/>
    <w:rsid w:val="002C3747"/>
    <w:rsid w:val="002F40AA"/>
    <w:rsid w:val="00436FD4"/>
    <w:rsid w:val="00455D34"/>
    <w:rsid w:val="00457D91"/>
    <w:rsid w:val="004B0C28"/>
    <w:rsid w:val="00545694"/>
    <w:rsid w:val="00571C36"/>
    <w:rsid w:val="00586065"/>
    <w:rsid w:val="00684C80"/>
    <w:rsid w:val="006A7192"/>
    <w:rsid w:val="006C2FE1"/>
    <w:rsid w:val="006D04C7"/>
    <w:rsid w:val="006E5E3D"/>
    <w:rsid w:val="0071358B"/>
    <w:rsid w:val="0087122E"/>
    <w:rsid w:val="009527B2"/>
    <w:rsid w:val="009C6032"/>
    <w:rsid w:val="00A43580"/>
    <w:rsid w:val="00A477E0"/>
    <w:rsid w:val="00A56B05"/>
    <w:rsid w:val="00A707D8"/>
    <w:rsid w:val="00AE0B0C"/>
    <w:rsid w:val="00B12483"/>
    <w:rsid w:val="00B237A0"/>
    <w:rsid w:val="00B42EA0"/>
    <w:rsid w:val="00B8291C"/>
    <w:rsid w:val="00BA47B3"/>
    <w:rsid w:val="00C9002C"/>
    <w:rsid w:val="00CB2BA8"/>
    <w:rsid w:val="00CC0E62"/>
    <w:rsid w:val="00D119D4"/>
    <w:rsid w:val="00D939FC"/>
    <w:rsid w:val="00DD4BAF"/>
    <w:rsid w:val="00F35D1C"/>
    <w:rsid w:val="00F9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2TrebuchetMS4pt">
    <w:name w:val="Основной текст (2) + Trebuchet MS;4 pt"/>
    <w:basedOn w:val="2"/>
    <w:rPr>
      <w:rFonts w:ascii="Trebuchet MS" w:eastAsia="Trebuchet MS" w:hAnsi="Trebuchet MS" w:cs="Trebuchet MS"/>
      <w:b w:val="0"/>
      <w:bCs w:val="0"/>
      <w:i w:val="0"/>
      <w:iCs w:val="0"/>
      <w:smallCaps w:val="0"/>
      <w:strike w:val="0"/>
      <w:color w:val="FFFFFF"/>
      <w:spacing w:val="0"/>
      <w:w w:val="100"/>
      <w:position w:val="0"/>
      <w:sz w:val="8"/>
      <w:szCs w:val="8"/>
      <w:u w:val="none"/>
      <w:lang w:val="ru-RU" w:eastAsia="ru-RU" w:bidi="ru-RU"/>
    </w:rPr>
  </w:style>
  <w:style w:type="character" w:customStyle="1" w:styleId="236pt-1pt">
    <w:name w:val="Основной текст (2) + 36 pt;Полужирный;Интервал -1 pt"/>
    <w:basedOn w:val="2"/>
    <w:rPr>
      <w:rFonts w:ascii="Times New Roman" w:eastAsia="Times New Roman" w:hAnsi="Times New Roman" w:cs="Times New Roman"/>
      <w:b/>
      <w:bCs/>
      <w:i w:val="0"/>
      <w:iCs w:val="0"/>
      <w:smallCaps w:val="0"/>
      <w:strike w:val="0"/>
      <w:color w:val="FFFFFF"/>
      <w:spacing w:val="-20"/>
      <w:w w:val="100"/>
      <w:position w:val="0"/>
      <w:sz w:val="72"/>
      <w:szCs w:val="72"/>
      <w:u w:val="none"/>
      <w:lang w:val="en-US" w:eastAsia="en-US" w:bidi="en-US"/>
    </w:rPr>
  </w:style>
  <w:style w:type="character" w:customStyle="1" w:styleId="2Consolas38pt-5pt">
    <w:name w:val="Основной текст (2) + Consolas;38 pt;Полужирный;Курсив;Интервал -5 pt"/>
    <w:basedOn w:val="2"/>
    <w:rPr>
      <w:rFonts w:ascii="Consolas" w:eastAsia="Consolas" w:hAnsi="Consolas" w:cs="Consolas"/>
      <w:b/>
      <w:bCs/>
      <w:i/>
      <w:iCs/>
      <w:smallCaps w:val="0"/>
      <w:strike w:val="0"/>
      <w:color w:val="FFFFFF"/>
      <w:spacing w:val="-100"/>
      <w:w w:val="100"/>
      <w:position w:val="0"/>
      <w:sz w:val="76"/>
      <w:szCs w:val="76"/>
      <w:u w:val="none"/>
      <w:lang w:val="ru-RU" w:eastAsia="ru-RU" w:bidi="ru-RU"/>
    </w:rPr>
  </w:style>
  <w:style w:type="character" w:customStyle="1" w:styleId="2MicrosoftSansSerif20pt">
    <w:name w:val="Основной текст (2) + Microsoft Sans Serif;20 pt"/>
    <w:basedOn w:val="2"/>
    <w:rPr>
      <w:rFonts w:ascii="Microsoft Sans Serif" w:eastAsia="Microsoft Sans Serif" w:hAnsi="Microsoft Sans Serif" w:cs="Microsoft Sans Serif"/>
      <w:b w:val="0"/>
      <w:bCs w:val="0"/>
      <w:i w:val="0"/>
      <w:iCs w:val="0"/>
      <w:smallCaps w:val="0"/>
      <w:strike w:val="0"/>
      <w:color w:val="FFFFFF"/>
      <w:spacing w:val="0"/>
      <w:w w:val="100"/>
      <w:position w:val="0"/>
      <w:sz w:val="40"/>
      <w:szCs w:val="40"/>
      <w:u w:val="none"/>
      <w:lang w:val="en-US" w:eastAsia="en-US" w:bidi="en-US"/>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50"/>
      <w:sz w:val="32"/>
      <w:szCs w:val="32"/>
      <w:u w:val="none"/>
    </w:rPr>
  </w:style>
  <w:style w:type="character" w:customStyle="1" w:styleId="4TrebuchetMS75pt">
    <w:name w:val="Основной текст (4) + Trebuchet MS;7;5 pt"/>
    <w:basedOn w:val="4"/>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415pt-1pt">
    <w:name w:val="Основной текст (4) + 15 pt;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single"/>
      <w:lang w:val="en-US" w:eastAsia="en-US" w:bidi="en-US"/>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onsolas75pt">
    <w:name w:val="Основной текст (2) + Consolas;7;5 pt;Курсив"/>
    <w:basedOn w:val="2"/>
    <w:rPr>
      <w:rFonts w:ascii="Consolas" w:eastAsia="Consolas" w:hAnsi="Consolas" w:cs="Consolas"/>
      <w:b w:val="0"/>
      <w:bCs w:val="0"/>
      <w:i/>
      <w:iCs/>
      <w:smallCaps w:val="0"/>
      <w:strike w:val="0"/>
      <w:color w:val="000000"/>
      <w:spacing w:val="0"/>
      <w:w w:val="100"/>
      <w:position w:val="0"/>
      <w:sz w:val="15"/>
      <w:szCs w:val="15"/>
      <w:u w:val="none"/>
      <w:lang w:val="en-US" w:eastAsia="en-US" w:bidi="en-US"/>
    </w:rPr>
  </w:style>
  <w:style w:type="character" w:customStyle="1" w:styleId="213pt">
    <w:name w:val="Основной текст (2) + 13 pt;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pt1">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20pt10">
    <w:name w:val="Основной текст (2) + 20 pt;Полужирный;Масштаб 10%"/>
    <w:basedOn w:val="2"/>
    <w:rPr>
      <w:rFonts w:ascii="Times New Roman" w:eastAsia="Times New Roman" w:hAnsi="Times New Roman" w:cs="Times New Roman"/>
      <w:b/>
      <w:bCs/>
      <w:i w:val="0"/>
      <w:iCs w:val="0"/>
      <w:smallCaps w:val="0"/>
      <w:strike w:val="0"/>
      <w:color w:val="000000"/>
      <w:spacing w:val="0"/>
      <w:w w:val="10"/>
      <w:position w:val="0"/>
      <w:sz w:val="40"/>
      <w:szCs w:val="40"/>
      <w:u w:val="none"/>
      <w:lang w:val="ru-RU" w:eastAsia="ru-RU" w:bidi="ru-RU"/>
    </w:rPr>
  </w:style>
  <w:style w:type="paragraph" w:customStyle="1" w:styleId="20">
    <w:name w:val="Основной текст (2)"/>
    <w:basedOn w:val="a"/>
    <w:link w:val="2"/>
    <w:pPr>
      <w:shd w:val="clear" w:color="auto" w:fill="FFFFFF"/>
      <w:spacing w:before="300" w:after="240" w:line="322" w:lineRule="exact"/>
      <w:ind w:hanging="152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line="350" w:lineRule="exact"/>
      <w:ind w:hanging="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240" w:after="540" w:line="0" w:lineRule="atLeas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540" w:after="240" w:line="0" w:lineRule="atLeast"/>
      <w:jc w:val="center"/>
      <w:outlineLvl w:val="0"/>
    </w:pPr>
    <w:rPr>
      <w:rFonts w:ascii="Times New Roman" w:eastAsia="Times New Roman" w:hAnsi="Times New Roman" w:cs="Times New Roman"/>
      <w:spacing w:val="50"/>
      <w:sz w:val="32"/>
      <w:szCs w:val="32"/>
    </w:rPr>
  </w:style>
  <w:style w:type="paragraph" w:customStyle="1" w:styleId="50">
    <w:name w:val="Основной текст (5)"/>
    <w:basedOn w:val="a"/>
    <w:link w:val="5"/>
    <w:pPr>
      <w:shd w:val="clear" w:color="auto" w:fill="FFFFFF"/>
      <w:spacing w:before="540" w:after="300" w:line="274" w:lineRule="exac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312" w:lineRule="exact"/>
      <w:ind w:firstLine="600"/>
      <w:jc w:val="both"/>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D939FC"/>
    <w:rPr>
      <w:sz w:val="16"/>
      <w:szCs w:val="16"/>
    </w:rPr>
  </w:style>
  <w:style w:type="character" w:customStyle="1" w:styleId="a8">
    <w:name w:val="Текст выноски Знак"/>
    <w:basedOn w:val="a0"/>
    <w:link w:val="a7"/>
    <w:uiPriority w:val="99"/>
    <w:semiHidden/>
    <w:rsid w:val="00D939FC"/>
    <w:rPr>
      <w:color w:val="000000"/>
      <w:sz w:val="16"/>
      <w:szCs w:val="16"/>
    </w:rPr>
  </w:style>
  <w:style w:type="paragraph" w:styleId="a9">
    <w:name w:val="header"/>
    <w:basedOn w:val="a"/>
    <w:link w:val="aa"/>
    <w:uiPriority w:val="99"/>
    <w:unhideWhenUsed/>
    <w:rsid w:val="004B0C28"/>
    <w:pPr>
      <w:tabs>
        <w:tab w:val="center" w:pos="4677"/>
        <w:tab w:val="right" w:pos="9355"/>
      </w:tabs>
    </w:pPr>
  </w:style>
  <w:style w:type="character" w:customStyle="1" w:styleId="aa">
    <w:name w:val="Верхний колонтитул Знак"/>
    <w:basedOn w:val="a0"/>
    <w:link w:val="a9"/>
    <w:uiPriority w:val="99"/>
    <w:rsid w:val="004B0C28"/>
    <w:rPr>
      <w:color w:val="000000"/>
    </w:rPr>
  </w:style>
  <w:style w:type="paragraph" w:styleId="ab">
    <w:name w:val="footer"/>
    <w:basedOn w:val="a"/>
    <w:link w:val="ac"/>
    <w:uiPriority w:val="99"/>
    <w:unhideWhenUsed/>
    <w:rsid w:val="004B0C28"/>
    <w:pPr>
      <w:tabs>
        <w:tab w:val="center" w:pos="4677"/>
        <w:tab w:val="right" w:pos="9355"/>
      </w:tabs>
    </w:pPr>
  </w:style>
  <w:style w:type="character" w:customStyle="1" w:styleId="ac">
    <w:name w:val="Нижний колонтитул Знак"/>
    <w:basedOn w:val="a0"/>
    <w:link w:val="ab"/>
    <w:uiPriority w:val="99"/>
    <w:rsid w:val="004B0C2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3521</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Михайловна Столповских</cp:lastModifiedBy>
  <cp:revision>25</cp:revision>
  <cp:lastPrinted>2017-01-18T15:12:00Z</cp:lastPrinted>
  <dcterms:created xsi:type="dcterms:W3CDTF">2017-01-13T07:53:00Z</dcterms:created>
  <dcterms:modified xsi:type="dcterms:W3CDTF">2017-11-13T12:42:00Z</dcterms:modified>
</cp:coreProperties>
</file>