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1" w:rsidRPr="004F7E81" w:rsidRDefault="005411BB" w:rsidP="009F6B33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B33">
        <w:rPr>
          <w:rFonts w:ascii="Times New Roman" w:hAnsi="Times New Roman" w:cs="Times New Roman"/>
          <w:sz w:val="28"/>
          <w:szCs w:val="28"/>
        </w:rPr>
        <w:t>риложение</w:t>
      </w:r>
    </w:p>
    <w:p w:rsidR="004F7E81" w:rsidRPr="004F7E81" w:rsidRDefault="004F7E81" w:rsidP="009F6B33">
      <w:pPr>
        <w:pStyle w:val="ConsPlusNormal"/>
        <w:tabs>
          <w:tab w:val="left" w:pos="285"/>
          <w:tab w:val="right" w:pos="9354"/>
        </w:tabs>
        <w:ind w:firstLine="5812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к </w:t>
      </w:r>
      <w:r w:rsidR="009F6B33">
        <w:rPr>
          <w:rFonts w:ascii="Times New Roman" w:hAnsi="Times New Roman" w:cs="Times New Roman"/>
          <w:sz w:val="28"/>
          <w:szCs w:val="28"/>
        </w:rPr>
        <w:t>п</w:t>
      </w:r>
      <w:r w:rsidRPr="004F7E8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411BB" w:rsidRDefault="004F7E81" w:rsidP="009F6B33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9F6B33">
        <w:rPr>
          <w:rFonts w:ascii="Times New Roman" w:hAnsi="Times New Roman" w:cs="Times New Roman"/>
          <w:sz w:val="28"/>
          <w:szCs w:val="28"/>
        </w:rPr>
        <w:t>Совет</w:t>
      </w:r>
      <w:r w:rsidR="000F0F34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4E25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1BB" w:rsidRDefault="004E25FC" w:rsidP="009F6B33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4F7E81" w:rsidRPr="004F7E81" w:rsidRDefault="004F7E81" w:rsidP="009F6B33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E25FC">
        <w:rPr>
          <w:rFonts w:ascii="Times New Roman" w:hAnsi="Times New Roman" w:cs="Times New Roman"/>
          <w:sz w:val="28"/>
          <w:szCs w:val="28"/>
        </w:rPr>
        <w:t xml:space="preserve">Самара </w:t>
      </w:r>
    </w:p>
    <w:p w:rsidR="004F7E81" w:rsidRPr="004F7E81" w:rsidRDefault="009F6B33" w:rsidP="009F6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803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от </w:t>
      </w:r>
      <w:r w:rsidR="00B80318" w:rsidRPr="00B80318">
        <w:rPr>
          <w:rFonts w:ascii="Times New Roman" w:hAnsi="Times New Roman" w:cs="Times New Roman"/>
          <w:sz w:val="28"/>
          <w:szCs w:val="28"/>
          <w:u w:val="single"/>
        </w:rPr>
        <w:t>29.08.2017</w:t>
      </w:r>
      <w:r w:rsidR="004E25FC">
        <w:rPr>
          <w:rFonts w:ascii="Times New Roman" w:hAnsi="Times New Roman" w:cs="Times New Roman"/>
          <w:sz w:val="28"/>
          <w:szCs w:val="28"/>
        </w:rPr>
        <w:t xml:space="preserve"> №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B80318" w:rsidRPr="00B80318">
        <w:rPr>
          <w:rFonts w:ascii="Times New Roman" w:hAnsi="Times New Roman" w:cs="Times New Roman"/>
          <w:sz w:val="28"/>
          <w:szCs w:val="28"/>
          <w:u w:val="single"/>
        </w:rPr>
        <w:t>165</w:t>
      </w:r>
    </w:p>
    <w:p w:rsidR="004F7E81" w:rsidRDefault="004F7E81" w:rsidP="004F7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67C" w:rsidRPr="004F7E81" w:rsidRDefault="0030367C" w:rsidP="004F7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E81" w:rsidRPr="003F20EB" w:rsidRDefault="000C0810" w:rsidP="00303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  расходования субсидий, предоставляемых  в 2017 году</w:t>
      </w:r>
      <w:r w:rsidR="004F7E81" w:rsidRPr="003F2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бюджету </w:t>
      </w:r>
      <w:r w:rsidR="009F6B33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F0F34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30367C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Самара </w:t>
      </w:r>
      <w:r w:rsidR="0096394D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303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DF2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расходных обязательств </w:t>
      </w:r>
      <w:r w:rsidR="004F7E81" w:rsidRPr="003F2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7A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</w:t>
      </w:r>
      <w:r w:rsidR="0030367C">
        <w:rPr>
          <w:rFonts w:ascii="Times New Roman" w:hAnsi="Times New Roman" w:cs="Times New Roman"/>
          <w:b w:val="0"/>
          <w:sz w:val="28"/>
          <w:szCs w:val="28"/>
        </w:rPr>
        <w:t>в</w:t>
      </w:r>
      <w:r w:rsidR="0030367C" w:rsidRPr="003F2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67C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30367C" w:rsidRDefault="0030367C" w:rsidP="00964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4F7E81" w:rsidRPr="003F2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проведение отдельных видов работ по</w:t>
      </w:r>
      <w:r w:rsidRPr="003F2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081" w:rsidRPr="00C94D8E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благоустройству </w:t>
      </w:r>
      <w:r w:rsidR="00DF27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964081" w:rsidRPr="00C94D8E">
        <w:rPr>
          <w:rFonts w:ascii="Times New Roman" w:hAnsi="Times New Roman" w:cs="Times New Roman"/>
          <w:b w:val="0"/>
          <w:sz w:val="28"/>
          <w:szCs w:val="28"/>
        </w:rPr>
        <w:t xml:space="preserve">и озеленению </w:t>
      </w:r>
      <w:r w:rsidR="00964081">
        <w:rPr>
          <w:rFonts w:ascii="Times New Roman" w:hAnsi="Times New Roman" w:cs="Times New Roman"/>
          <w:b w:val="0"/>
          <w:sz w:val="28"/>
          <w:szCs w:val="28"/>
        </w:rPr>
        <w:t>территорий</w:t>
      </w:r>
    </w:p>
    <w:p w:rsidR="00964081" w:rsidRPr="004F7E81" w:rsidRDefault="00964081" w:rsidP="00964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1. Настоящий Порядок опреде</w:t>
      </w:r>
      <w:r w:rsidR="0030367C">
        <w:rPr>
          <w:rFonts w:ascii="Times New Roman" w:hAnsi="Times New Roman" w:cs="Times New Roman"/>
          <w:sz w:val="28"/>
          <w:szCs w:val="28"/>
        </w:rPr>
        <w:t>ляет условия расходования в 2017</w:t>
      </w:r>
      <w:r w:rsidRPr="004F7E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7C2B">
        <w:rPr>
          <w:rFonts w:ascii="Times New Roman" w:hAnsi="Times New Roman" w:cs="Times New Roman"/>
          <w:sz w:val="28"/>
          <w:szCs w:val="28"/>
        </w:rPr>
        <w:t>субсидий, предоставляемых в 2017</w:t>
      </w:r>
      <w:r w:rsidRPr="004F7E81">
        <w:rPr>
          <w:rFonts w:ascii="Times New Roman" w:hAnsi="Times New Roman" w:cs="Times New Roman"/>
          <w:sz w:val="28"/>
          <w:szCs w:val="28"/>
        </w:rPr>
        <w:t xml:space="preserve"> году из областного бюджета б</w:t>
      </w:r>
      <w:r w:rsidR="00427C2B">
        <w:rPr>
          <w:rFonts w:ascii="Times New Roman" w:hAnsi="Times New Roman" w:cs="Times New Roman"/>
          <w:sz w:val="28"/>
          <w:szCs w:val="28"/>
        </w:rPr>
        <w:t xml:space="preserve">юджету </w:t>
      </w:r>
      <w:r w:rsidR="009F6B33" w:rsidRPr="009F6B33">
        <w:rPr>
          <w:rFonts w:ascii="Times New Roman" w:hAnsi="Times New Roman" w:cs="Times New Roman"/>
          <w:sz w:val="28"/>
          <w:szCs w:val="28"/>
        </w:rPr>
        <w:t>Советского</w:t>
      </w:r>
      <w:r w:rsidR="00427C2B" w:rsidRPr="00427C2B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42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2B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96394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F7E8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4F7E81">
        <w:rPr>
          <w:rFonts w:ascii="Times New Roman" w:hAnsi="Times New Roman" w:cs="Times New Roman"/>
          <w:sz w:val="28"/>
          <w:szCs w:val="28"/>
        </w:rPr>
        <w:t>софи</w:t>
      </w:r>
      <w:r w:rsidR="009F6B33">
        <w:rPr>
          <w:rFonts w:ascii="Times New Roman" w:hAnsi="Times New Roman" w:cs="Times New Roman"/>
          <w:sz w:val="28"/>
          <w:szCs w:val="28"/>
        </w:rPr>
        <w:t>н</w:t>
      </w:r>
      <w:r w:rsidRPr="004F7E81">
        <w:rPr>
          <w:rFonts w:ascii="Times New Roman" w:hAnsi="Times New Roman" w:cs="Times New Roman"/>
          <w:sz w:val="28"/>
          <w:szCs w:val="28"/>
        </w:rPr>
        <w:t>ансирования</w:t>
      </w:r>
      <w:proofErr w:type="spellEnd"/>
      <w:r w:rsidRPr="004F7E8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</w:t>
      </w:r>
      <w:proofErr w:type="gramStart"/>
      <w:r w:rsidRPr="004F7E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964081" w:rsidRPr="00C94D8E">
        <w:rPr>
          <w:rFonts w:ascii="Times New Roman" w:hAnsi="Times New Roman" w:cs="Times New Roman"/>
          <w:sz w:val="28"/>
          <w:szCs w:val="28"/>
        </w:rPr>
        <w:t xml:space="preserve">благоустройству и озеленению </w:t>
      </w:r>
      <w:r w:rsidR="00964081" w:rsidRPr="00964081">
        <w:rPr>
          <w:rFonts w:ascii="Times New Roman" w:hAnsi="Times New Roman" w:cs="Times New Roman"/>
          <w:sz w:val="28"/>
          <w:szCs w:val="28"/>
        </w:rPr>
        <w:t>территорий</w:t>
      </w:r>
      <w:r w:rsidR="00964081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Pr="004F7E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394D">
        <w:rPr>
          <w:rFonts w:ascii="Times New Roman" w:hAnsi="Times New Roman" w:cs="Times New Roman"/>
          <w:sz w:val="28"/>
          <w:szCs w:val="28"/>
        </w:rPr>
        <w:t>–</w:t>
      </w:r>
      <w:r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96394D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4F7E81">
        <w:rPr>
          <w:rFonts w:ascii="Times New Roman" w:hAnsi="Times New Roman" w:cs="Times New Roman"/>
          <w:sz w:val="28"/>
          <w:szCs w:val="28"/>
        </w:rPr>
        <w:t>Субсидии).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7E81">
        <w:rPr>
          <w:rFonts w:ascii="Times New Roman" w:hAnsi="Times New Roman" w:cs="Times New Roman"/>
          <w:sz w:val="28"/>
          <w:szCs w:val="28"/>
        </w:rPr>
        <w:t xml:space="preserve">Субсидии предоставляются и расходуются в соответствии с </w:t>
      </w:r>
      <w:hyperlink r:id="rId7" w:history="1">
        <w:r w:rsidRPr="00B538D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538D4">
        <w:rPr>
          <w:rFonts w:ascii="Times New Roman" w:hAnsi="Times New Roman" w:cs="Times New Roman"/>
          <w:sz w:val="28"/>
          <w:szCs w:val="28"/>
        </w:rPr>
        <w:t xml:space="preserve"> </w:t>
      </w:r>
      <w:r w:rsidRPr="004F7E81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местным бюджетам в целях </w:t>
      </w:r>
      <w:proofErr w:type="spellStart"/>
      <w:r w:rsidRPr="004F7E8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7E8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территорий, утвержденным </w:t>
      </w:r>
      <w:r w:rsidR="009F6B33">
        <w:rPr>
          <w:rFonts w:ascii="Times New Roman" w:hAnsi="Times New Roman" w:cs="Times New Roman"/>
          <w:sz w:val="28"/>
          <w:szCs w:val="28"/>
        </w:rPr>
        <w:t>п</w:t>
      </w:r>
      <w:r w:rsidRPr="004F7E81">
        <w:rPr>
          <w:rFonts w:ascii="Times New Roman" w:hAnsi="Times New Roman" w:cs="Times New Roman"/>
          <w:sz w:val="28"/>
          <w:szCs w:val="28"/>
        </w:rPr>
        <w:t>остановлением Правительства Са</w:t>
      </w:r>
      <w:r w:rsidR="00B538D4">
        <w:rPr>
          <w:rFonts w:ascii="Times New Roman" w:hAnsi="Times New Roman" w:cs="Times New Roman"/>
          <w:sz w:val="28"/>
          <w:szCs w:val="28"/>
        </w:rPr>
        <w:t>марской области от 27.11.2013 № 670 «</w:t>
      </w:r>
      <w:r w:rsidRPr="004F7E81">
        <w:rPr>
          <w:rFonts w:ascii="Times New Roman" w:hAnsi="Times New Roman" w:cs="Times New Roman"/>
          <w:sz w:val="28"/>
          <w:szCs w:val="28"/>
        </w:rPr>
        <w:t>Об утверждении государственн</w:t>
      </w:r>
      <w:r w:rsidR="00B538D4">
        <w:rPr>
          <w:rFonts w:ascii="Times New Roman" w:hAnsi="Times New Roman" w:cs="Times New Roman"/>
          <w:sz w:val="28"/>
          <w:szCs w:val="28"/>
        </w:rPr>
        <w:t>ой программы Самарской области «</w:t>
      </w:r>
      <w:r w:rsidRPr="004F7E81">
        <w:rPr>
          <w:rFonts w:ascii="Times New Roman" w:hAnsi="Times New Roman" w:cs="Times New Roman"/>
          <w:sz w:val="28"/>
          <w:szCs w:val="28"/>
        </w:rPr>
        <w:t>Содействие развитию благоустройства территорий муниципальных образований в</w:t>
      </w:r>
      <w:proofErr w:type="gramEnd"/>
      <w:r w:rsidRPr="004F7E81">
        <w:rPr>
          <w:rFonts w:ascii="Times New Roman" w:hAnsi="Times New Roman" w:cs="Times New Roman"/>
          <w:sz w:val="28"/>
          <w:szCs w:val="28"/>
        </w:rPr>
        <w:t xml:space="preserve"> Самарс</w:t>
      </w:r>
      <w:r w:rsidR="00B538D4">
        <w:rPr>
          <w:rFonts w:ascii="Times New Roman" w:hAnsi="Times New Roman" w:cs="Times New Roman"/>
          <w:sz w:val="28"/>
          <w:szCs w:val="28"/>
        </w:rPr>
        <w:t>кой области на 2014 - 2018 годы»</w:t>
      </w:r>
      <w:r w:rsidRPr="004F7E81">
        <w:rPr>
          <w:rFonts w:ascii="Times New Roman" w:hAnsi="Times New Roman" w:cs="Times New Roman"/>
          <w:sz w:val="28"/>
          <w:szCs w:val="28"/>
        </w:rPr>
        <w:t>.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3. </w:t>
      </w:r>
      <w:r w:rsidR="00933029" w:rsidRPr="00933029">
        <w:rPr>
          <w:rFonts w:ascii="Times New Roman" w:hAnsi="Times New Roman" w:cs="Times New Roman"/>
          <w:sz w:val="28"/>
          <w:szCs w:val="28"/>
        </w:rPr>
        <w:t>Субсидии расходуются на проведение мероприятий по благоустройству дворовых территорий многоквартирных домов, а также общественных территорий</w:t>
      </w:r>
      <w:r w:rsidR="00A36144">
        <w:rPr>
          <w:rFonts w:ascii="Times New Roman" w:hAnsi="Times New Roman" w:cs="Times New Roman"/>
          <w:sz w:val="28"/>
          <w:szCs w:val="28"/>
        </w:rPr>
        <w:t>, в том числе устройств</w:t>
      </w:r>
      <w:r w:rsidR="0088480D">
        <w:rPr>
          <w:rFonts w:ascii="Times New Roman" w:hAnsi="Times New Roman" w:cs="Times New Roman"/>
          <w:sz w:val="28"/>
          <w:szCs w:val="28"/>
        </w:rPr>
        <w:t>у</w:t>
      </w:r>
      <w:r w:rsidR="00A36144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A61B22">
        <w:rPr>
          <w:rFonts w:ascii="Times New Roman" w:hAnsi="Times New Roman" w:cs="Times New Roman"/>
          <w:sz w:val="28"/>
          <w:szCs w:val="28"/>
        </w:rPr>
        <w:t xml:space="preserve"> вдоль гостевых и туристических маршрутов</w:t>
      </w:r>
      <w:r w:rsidR="00933029" w:rsidRPr="00933029">
        <w:rPr>
          <w:rFonts w:ascii="Times New Roman" w:hAnsi="Times New Roman" w:cs="Times New Roman"/>
          <w:sz w:val="28"/>
          <w:szCs w:val="28"/>
        </w:rPr>
        <w:t>.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4. </w:t>
      </w:r>
      <w:r w:rsidR="0093302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9F6B3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B538D4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городского округа Самара</w:t>
      </w:r>
      <w:r w:rsidR="00933029">
        <w:rPr>
          <w:rFonts w:ascii="Times New Roman" w:hAnsi="Times New Roman" w:cs="Times New Roman"/>
          <w:sz w:val="28"/>
          <w:szCs w:val="28"/>
        </w:rPr>
        <w:t xml:space="preserve"> «</w:t>
      </w:r>
      <w:r w:rsidR="009F6B33">
        <w:rPr>
          <w:rFonts w:ascii="Times New Roman" w:hAnsi="Times New Roman" w:cs="Times New Roman"/>
          <w:sz w:val="28"/>
          <w:szCs w:val="28"/>
        </w:rPr>
        <w:t>Совет</w:t>
      </w:r>
      <w:r w:rsidR="00933029">
        <w:rPr>
          <w:rFonts w:ascii="Times New Roman" w:hAnsi="Times New Roman" w:cs="Times New Roman"/>
          <w:sz w:val="28"/>
          <w:szCs w:val="28"/>
        </w:rPr>
        <w:t>ск</w:t>
      </w:r>
      <w:r w:rsidR="00B912CD">
        <w:rPr>
          <w:rFonts w:ascii="Times New Roman" w:hAnsi="Times New Roman" w:cs="Times New Roman"/>
          <w:sz w:val="28"/>
          <w:szCs w:val="28"/>
        </w:rPr>
        <w:t>ий</w:t>
      </w:r>
      <w:r w:rsidR="00933029">
        <w:rPr>
          <w:rFonts w:ascii="Times New Roman" w:hAnsi="Times New Roman" w:cs="Times New Roman"/>
          <w:sz w:val="28"/>
          <w:szCs w:val="28"/>
        </w:rPr>
        <w:t>»</w:t>
      </w:r>
      <w:r w:rsidRPr="004F7E81">
        <w:rPr>
          <w:rFonts w:ascii="Times New Roman" w:hAnsi="Times New Roman" w:cs="Times New Roman"/>
          <w:sz w:val="28"/>
          <w:szCs w:val="28"/>
        </w:rPr>
        <w:t>: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- обеспечивает размещение муниципального заказа в соответствии с действующим законодательством о контрактной системе в сфере закупок товаров, работ, услуг для государственных и муниципальных нужд, заключает муниципальные контракты с исполнителями работ </w:t>
      </w:r>
      <w:r w:rsidR="00393E54" w:rsidRPr="00393E54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домов, а также общественных территорий, в том числе устройств</w:t>
      </w:r>
      <w:r w:rsidR="001639D7">
        <w:rPr>
          <w:rFonts w:ascii="Times New Roman" w:hAnsi="Times New Roman" w:cs="Times New Roman"/>
          <w:sz w:val="28"/>
          <w:szCs w:val="28"/>
        </w:rPr>
        <w:t>у</w:t>
      </w:r>
      <w:r w:rsidR="00393E54" w:rsidRPr="00393E54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1639D7" w:rsidRPr="001639D7">
        <w:t xml:space="preserve"> </w:t>
      </w:r>
      <w:r w:rsidR="001639D7" w:rsidRPr="001639D7">
        <w:rPr>
          <w:rFonts w:ascii="Times New Roman" w:hAnsi="Times New Roman" w:cs="Times New Roman"/>
          <w:sz w:val="28"/>
          <w:szCs w:val="28"/>
        </w:rPr>
        <w:t>вдоль гостевых и туристических маршрутов</w:t>
      </w:r>
      <w:r w:rsidRPr="004F7E81">
        <w:rPr>
          <w:rFonts w:ascii="Times New Roman" w:hAnsi="Times New Roman" w:cs="Times New Roman"/>
          <w:sz w:val="28"/>
          <w:szCs w:val="28"/>
        </w:rPr>
        <w:t>;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- обеспечивает контроль соблюдения сроков выполнения работ в соответствии с графиками производства работ, качества выполняемых работ, применяемых материалов;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- обеспечивает приемку выполненных работ в соответствии с утвержденной проектной (сметной) документацией, учет объемов и стоимости выполненных работ;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- производит в установленном порядке оплату выполненных работ по муниципальным контрактам исполнителям рабо</w:t>
      </w:r>
      <w:r w:rsidR="00B538D4">
        <w:rPr>
          <w:rFonts w:ascii="Times New Roman" w:hAnsi="Times New Roman" w:cs="Times New Roman"/>
          <w:sz w:val="28"/>
          <w:szCs w:val="28"/>
        </w:rPr>
        <w:t>т</w:t>
      </w:r>
      <w:r w:rsidRPr="004F7E81">
        <w:rPr>
          <w:rFonts w:ascii="Times New Roman" w:hAnsi="Times New Roman" w:cs="Times New Roman"/>
          <w:sz w:val="28"/>
          <w:szCs w:val="28"/>
        </w:rPr>
        <w:t>;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- обеспечивает подготовку отчетности и необходимых документов в соответствии с Порядком.</w:t>
      </w:r>
    </w:p>
    <w:p w:rsid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7E81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B538D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6268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r w:rsidR="00662687" w:rsidRPr="00662687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="00662687">
        <w:rPr>
          <w:rFonts w:ascii="Times New Roman" w:hAnsi="Times New Roman" w:cs="Times New Roman"/>
          <w:sz w:val="28"/>
          <w:szCs w:val="28"/>
        </w:rPr>
        <w:t xml:space="preserve">(ответственный исполнитель) совместно с отделом </w:t>
      </w:r>
      <w:r w:rsidR="00393E54">
        <w:rPr>
          <w:rFonts w:ascii="Times New Roman" w:hAnsi="Times New Roman" w:cs="Times New Roman"/>
          <w:sz w:val="28"/>
          <w:szCs w:val="28"/>
        </w:rPr>
        <w:t>архитектуры</w:t>
      </w:r>
      <w:r w:rsidR="00B538D4">
        <w:rPr>
          <w:rFonts w:ascii="Times New Roman" w:hAnsi="Times New Roman" w:cs="Times New Roman"/>
          <w:sz w:val="28"/>
          <w:szCs w:val="28"/>
        </w:rPr>
        <w:t xml:space="preserve"> </w:t>
      </w:r>
      <w:r w:rsidR="00B538D4" w:rsidRPr="004F7E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12CD">
        <w:rPr>
          <w:rFonts w:ascii="Times New Roman" w:hAnsi="Times New Roman" w:cs="Times New Roman"/>
          <w:sz w:val="28"/>
          <w:szCs w:val="28"/>
        </w:rPr>
        <w:t>Совет</w:t>
      </w:r>
      <w:r w:rsidR="000F0F34">
        <w:rPr>
          <w:rFonts w:ascii="Times New Roman" w:hAnsi="Times New Roman" w:cs="Times New Roman"/>
          <w:sz w:val="28"/>
          <w:szCs w:val="28"/>
        </w:rPr>
        <w:t>ского</w:t>
      </w:r>
      <w:r w:rsidR="00B538D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B538D4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662687">
        <w:rPr>
          <w:rFonts w:ascii="Times New Roman" w:hAnsi="Times New Roman" w:cs="Times New Roman"/>
          <w:sz w:val="28"/>
          <w:szCs w:val="28"/>
        </w:rPr>
        <w:t xml:space="preserve">(соисполнитель) </w:t>
      </w:r>
      <w:r w:rsidRPr="004F7E81">
        <w:rPr>
          <w:rFonts w:ascii="Times New Roman" w:hAnsi="Times New Roman" w:cs="Times New Roman"/>
          <w:sz w:val="28"/>
          <w:szCs w:val="28"/>
        </w:rPr>
        <w:t>представля</w:t>
      </w:r>
      <w:r w:rsidR="00B94C93">
        <w:rPr>
          <w:rFonts w:ascii="Times New Roman" w:hAnsi="Times New Roman" w:cs="Times New Roman"/>
          <w:sz w:val="28"/>
          <w:szCs w:val="28"/>
        </w:rPr>
        <w:t>ю</w:t>
      </w:r>
      <w:r w:rsidRPr="004F7E81">
        <w:rPr>
          <w:rFonts w:ascii="Times New Roman" w:hAnsi="Times New Roman" w:cs="Times New Roman"/>
          <w:sz w:val="28"/>
          <w:szCs w:val="28"/>
        </w:rPr>
        <w:t xml:space="preserve">т </w:t>
      </w:r>
      <w:r w:rsidR="00EE58EE">
        <w:rPr>
          <w:rFonts w:ascii="Times New Roman" w:hAnsi="Times New Roman" w:cs="Times New Roman"/>
          <w:sz w:val="28"/>
          <w:szCs w:val="28"/>
        </w:rPr>
        <w:t xml:space="preserve">в отдел финансового планирования и экономики для подготовки заявки </w:t>
      </w:r>
      <w:r w:rsidR="00EE58EE" w:rsidRPr="00EE58EE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EE58EE">
        <w:rPr>
          <w:rFonts w:ascii="Times New Roman" w:hAnsi="Times New Roman" w:cs="Times New Roman"/>
          <w:sz w:val="28"/>
          <w:szCs w:val="28"/>
        </w:rPr>
        <w:t xml:space="preserve">в </w:t>
      </w:r>
      <w:r w:rsidRPr="004F7E81">
        <w:rPr>
          <w:rFonts w:ascii="Times New Roman" w:hAnsi="Times New Roman" w:cs="Times New Roman"/>
          <w:sz w:val="28"/>
          <w:szCs w:val="28"/>
        </w:rPr>
        <w:t>министерство энергетики и жилищно-коммунального хозяйства Самарской области сметн</w:t>
      </w:r>
      <w:r w:rsidR="00EF1E93">
        <w:rPr>
          <w:rFonts w:ascii="Times New Roman" w:hAnsi="Times New Roman" w:cs="Times New Roman"/>
          <w:sz w:val="28"/>
          <w:szCs w:val="28"/>
        </w:rPr>
        <w:t>ую</w:t>
      </w:r>
      <w:r w:rsidRPr="004F7E8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F1E93">
        <w:rPr>
          <w:rFonts w:ascii="Times New Roman" w:hAnsi="Times New Roman" w:cs="Times New Roman"/>
          <w:sz w:val="28"/>
          <w:szCs w:val="28"/>
        </w:rPr>
        <w:t>ю</w:t>
      </w:r>
      <w:r w:rsidRPr="004F7E81">
        <w:rPr>
          <w:rFonts w:ascii="Times New Roman" w:hAnsi="Times New Roman" w:cs="Times New Roman"/>
          <w:sz w:val="28"/>
          <w:szCs w:val="28"/>
        </w:rPr>
        <w:t xml:space="preserve"> (дефектная ведомость, сметный расчет), подтверждающ</w:t>
      </w:r>
      <w:r w:rsidR="004E05FA">
        <w:rPr>
          <w:rFonts w:ascii="Times New Roman" w:hAnsi="Times New Roman" w:cs="Times New Roman"/>
          <w:sz w:val="28"/>
          <w:szCs w:val="28"/>
        </w:rPr>
        <w:t>ую</w:t>
      </w:r>
      <w:r w:rsidRPr="004F7E81">
        <w:rPr>
          <w:rFonts w:ascii="Times New Roman" w:hAnsi="Times New Roman" w:cs="Times New Roman"/>
          <w:sz w:val="28"/>
          <w:szCs w:val="28"/>
        </w:rPr>
        <w:t xml:space="preserve"> обоснованность в</w:t>
      </w:r>
      <w:r w:rsidR="004E05FA">
        <w:rPr>
          <w:rFonts w:ascii="Times New Roman" w:hAnsi="Times New Roman" w:cs="Times New Roman"/>
          <w:sz w:val="28"/>
          <w:szCs w:val="28"/>
        </w:rPr>
        <w:t>идов, объемов и</w:t>
      </w:r>
      <w:proofErr w:type="gramEnd"/>
      <w:r w:rsidR="004E05FA">
        <w:rPr>
          <w:rFonts w:ascii="Times New Roman" w:hAnsi="Times New Roman" w:cs="Times New Roman"/>
          <w:sz w:val="28"/>
          <w:szCs w:val="28"/>
        </w:rPr>
        <w:t xml:space="preserve"> стоимости работ.</w:t>
      </w:r>
    </w:p>
    <w:p w:rsidR="004E05FA" w:rsidRDefault="004E05FA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Отдел финансового планирования и экономики представляет </w:t>
      </w:r>
      <w:r w:rsidRPr="004E05FA">
        <w:rPr>
          <w:rFonts w:ascii="Times New Roman" w:hAnsi="Times New Roman" w:cs="Times New Roman"/>
          <w:sz w:val="28"/>
          <w:szCs w:val="28"/>
        </w:rPr>
        <w:t xml:space="preserve">в </w:t>
      </w:r>
      <w:r w:rsidRPr="004E05F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энергетики и жилищно-коммунального хозяйства 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заявку </w:t>
      </w:r>
      <w:r w:rsidRPr="00EE58EE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E05FA" w:rsidRPr="004F7E81" w:rsidRDefault="004E05FA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E81">
        <w:rPr>
          <w:rFonts w:ascii="Times New Roman" w:hAnsi="Times New Roman" w:cs="Times New Roman"/>
          <w:sz w:val="28"/>
          <w:szCs w:val="28"/>
        </w:rPr>
        <w:t>сметн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7E8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E81">
        <w:rPr>
          <w:rFonts w:ascii="Times New Roman" w:hAnsi="Times New Roman" w:cs="Times New Roman"/>
          <w:sz w:val="28"/>
          <w:szCs w:val="28"/>
        </w:rPr>
        <w:t xml:space="preserve"> (дефектная ведомость, сметный расчет),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F7E81">
        <w:rPr>
          <w:rFonts w:ascii="Times New Roman" w:hAnsi="Times New Roman" w:cs="Times New Roman"/>
          <w:sz w:val="28"/>
          <w:szCs w:val="28"/>
        </w:rPr>
        <w:t xml:space="preserve"> обоснованность в</w:t>
      </w:r>
      <w:r>
        <w:rPr>
          <w:rFonts w:ascii="Times New Roman" w:hAnsi="Times New Roman" w:cs="Times New Roman"/>
          <w:sz w:val="28"/>
          <w:szCs w:val="28"/>
        </w:rPr>
        <w:t>идов, объемов и стоимости работ;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- копии муниципальных контрактов с исполнителями на выполнение работ по проведению отдельных видов работ по ремонту многоквартирных домов и благоустройству их дворовых территорий, планируемых к </w:t>
      </w:r>
      <w:proofErr w:type="spellStart"/>
      <w:r w:rsidRPr="004F7E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4F7E81">
        <w:rPr>
          <w:rFonts w:ascii="Times New Roman" w:hAnsi="Times New Roman" w:cs="Times New Roman"/>
          <w:sz w:val="28"/>
          <w:szCs w:val="28"/>
        </w:rPr>
        <w:t xml:space="preserve"> за счет Субсидии;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- выписки из решения</w:t>
      </w:r>
      <w:r w:rsidR="00B538D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912CD">
        <w:rPr>
          <w:rFonts w:ascii="Times New Roman" w:hAnsi="Times New Roman" w:cs="Times New Roman"/>
          <w:sz w:val="28"/>
          <w:szCs w:val="28"/>
        </w:rPr>
        <w:t>Совет</w:t>
      </w:r>
      <w:r w:rsidR="000F0F34">
        <w:rPr>
          <w:rFonts w:ascii="Times New Roman" w:hAnsi="Times New Roman" w:cs="Times New Roman"/>
          <w:sz w:val="28"/>
          <w:szCs w:val="28"/>
        </w:rPr>
        <w:t>ского</w:t>
      </w:r>
      <w:r w:rsidR="00B538D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4F7E81">
        <w:rPr>
          <w:rFonts w:ascii="Times New Roman" w:hAnsi="Times New Roman" w:cs="Times New Roman"/>
          <w:sz w:val="28"/>
          <w:szCs w:val="28"/>
        </w:rPr>
        <w:t>, подтверждающей наличие расходного обязательства и бюджетных ассигнований на финансирование мероприятий, направленных на благоустройство территории городского округа</w:t>
      </w:r>
      <w:r w:rsidR="00B538D4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4F7E81">
        <w:rPr>
          <w:rFonts w:ascii="Times New Roman" w:hAnsi="Times New Roman" w:cs="Times New Roman"/>
          <w:sz w:val="28"/>
          <w:szCs w:val="28"/>
        </w:rPr>
        <w:t>;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- иных документов, установленных</w:t>
      </w:r>
      <w:r w:rsidR="00B538D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4F7E81">
        <w:rPr>
          <w:rFonts w:ascii="Times New Roman" w:hAnsi="Times New Roman" w:cs="Times New Roman"/>
          <w:sz w:val="28"/>
          <w:szCs w:val="28"/>
        </w:rPr>
        <w:t>.</w:t>
      </w:r>
    </w:p>
    <w:p w:rsidR="004F7E81" w:rsidRPr="004F7E81" w:rsidRDefault="004E05FA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687" w:rsidRPr="00662687">
        <w:rPr>
          <w:rFonts w:ascii="Times New Roman" w:hAnsi="Times New Roman" w:cs="Times New Roman"/>
          <w:sz w:val="28"/>
          <w:szCs w:val="28"/>
        </w:rPr>
        <w:t>Муниципальное бюджетное учреждение Советского внутригородского района городского округа Самара «Советский»</w:t>
      </w:r>
      <w:r w:rsidR="00B538D4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обеспечивает целевое направление средств Субсидии на оплату выполненных работ по муниципальным контрактам исполнителям работ </w:t>
      </w:r>
      <w:r w:rsidR="00393E54" w:rsidRPr="00393E54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домов, в том числе ремонт фасадов многоквартирных домов, а также общественных территорий, в том числе устройств</w:t>
      </w:r>
      <w:r w:rsidR="00B912CD">
        <w:rPr>
          <w:rFonts w:ascii="Times New Roman" w:hAnsi="Times New Roman" w:cs="Times New Roman"/>
          <w:sz w:val="28"/>
          <w:szCs w:val="28"/>
        </w:rPr>
        <w:t>у</w:t>
      </w:r>
      <w:r w:rsidR="00393E54" w:rsidRPr="00393E54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AE7751" w:rsidRPr="00AE7751">
        <w:t xml:space="preserve"> </w:t>
      </w:r>
      <w:r w:rsidR="00AE7751" w:rsidRPr="00AE7751">
        <w:rPr>
          <w:rFonts w:ascii="Times New Roman" w:hAnsi="Times New Roman" w:cs="Times New Roman"/>
          <w:sz w:val="28"/>
          <w:szCs w:val="28"/>
        </w:rPr>
        <w:t>вдоль гостевых и туристических маршрутов</w:t>
      </w:r>
      <w:r w:rsidR="00393E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E81" w:rsidRPr="004F7E81" w:rsidRDefault="004E05FA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. </w:t>
      </w:r>
      <w:r w:rsidR="00E7571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E7571A">
        <w:rPr>
          <w:rFonts w:ascii="Times New Roman" w:hAnsi="Times New Roman" w:cs="Times New Roman"/>
          <w:sz w:val="28"/>
          <w:szCs w:val="28"/>
        </w:rPr>
        <w:t xml:space="preserve">и финансов Администрации Советского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совместно с о</w:t>
      </w:r>
      <w:r w:rsidR="00662687" w:rsidRPr="0066268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13425">
        <w:rPr>
          <w:rFonts w:ascii="Times New Roman" w:hAnsi="Times New Roman" w:cs="Times New Roman"/>
          <w:sz w:val="28"/>
          <w:szCs w:val="28"/>
        </w:rPr>
        <w:t xml:space="preserve"> по</w:t>
      </w:r>
      <w:r w:rsidR="00662687" w:rsidRPr="00662687">
        <w:rPr>
          <w:rFonts w:ascii="Times New Roman" w:hAnsi="Times New Roman" w:cs="Times New Roman"/>
          <w:sz w:val="28"/>
          <w:szCs w:val="28"/>
        </w:rPr>
        <w:t xml:space="preserve"> жилищно-коммунально</w:t>
      </w:r>
      <w:r w:rsidR="00C13425">
        <w:rPr>
          <w:rFonts w:ascii="Times New Roman" w:hAnsi="Times New Roman" w:cs="Times New Roman"/>
          <w:sz w:val="28"/>
          <w:szCs w:val="28"/>
        </w:rPr>
        <w:t>му</w:t>
      </w:r>
      <w:r w:rsidR="00662687" w:rsidRPr="0066268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13425">
        <w:rPr>
          <w:rFonts w:ascii="Times New Roman" w:hAnsi="Times New Roman" w:cs="Times New Roman"/>
          <w:sz w:val="28"/>
          <w:szCs w:val="28"/>
        </w:rPr>
        <w:t>у</w:t>
      </w:r>
      <w:r w:rsidR="00662687" w:rsidRPr="00662687">
        <w:rPr>
          <w:rFonts w:ascii="Times New Roman" w:hAnsi="Times New Roman" w:cs="Times New Roman"/>
          <w:sz w:val="28"/>
          <w:szCs w:val="28"/>
        </w:rPr>
        <w:t xml:space="preserve"> Администрации Советского внутригородского района городского округа Самара </w:t>
      </w:r>
      <w:r w:rsidR="004F7E81" w:rsidRPr="004F7E81">
        <w:rPr>
          <w:rFonts w:ascii="Times New Roman" w:hAnsi="Times New Roman" w:cs="Times New Roman"/>
          <w:sz w:val="28"/>
          <w:szCs w:val="28"/>
        </w:rPr>
        <w:t>представляет в министерство энергетики и жилищно-коммунального хозяйства Самарской области: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 xml:space="preserve">- ежемесячно, в срок до 5 числа месяца, следующего за </w:t>
      </w:r>
      <w:proofErr w:type="gramStart"/>
      <w:r w:rsidRPr="004F7E8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F7E81">
        <w:rPr>
          <w:rFonts w:ascii="Times New Roman" w:hAnsi="Times New Roman" w:cs="Times New Roman"/>
          <w:sz w:val="28"/>
          <w:szCs w:val="28"/>
        </w:rPr>
        <w:t xml:space="preserve">, отчет </w:t>
      </w:r>
      <w:r w:rsidRPr="004F7E81">
        <w:rPr>
          <w:rFonts w:ascii="Times New Roman" w:hAnsi="Times New Roman" w:cs="Times New Roman"/>
          <w:sz w:val="28"/>
          <w:szCs w:val="28"/>
        </w:rPr>
        <w:lastRenderedPageBreak/>
        <w:t>об использовании межбюджетных трансфертов из областного бюджета;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- ежеквартально, в срок до 5 числа месяца, следующего за отчетным кварталом, отчет об использовании и освоении бюджетных средств, документы о расходовании субсидий (с приложением платежных поручений и актов выполненных работ), за IV квартал - не позднее 30 декабря текущего года.</w:t>
      </w:r>
    </w:p>
    <w:p w:rsidR="004F7E81" w:rsidRPr="004F7E81" w:rsidRDefault="00C13425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7E81" w:rsidRPr="004F7E81">
        <w:rPr>
          <w:rFonts w:ascii="Times New Roman" w:hAnsi="Times New Roman" w:cs="Times New Roman"/>
          <w:sz w:val="28"/>
          <w:szCs w:val="28"/>
        </w:rPr>
        <w:t xml:space="preserve">. После расходования предоставленной Субсидии в полном объеме </w:t>
      </w:r>
      <w:r w:rsidR="00E7571A">
        <w:rPr>
          <w:rFonts w:ascii="Times New Roman" w:hAnsi="Times New Roman" w:cs="Times New Roman"/>
          <w:sz w:val="28"/>
          <w:szCs w:val="28"/>
        </w:rPr>
        <w:t>Управление экономики и финансов</w:t>
      </w:r>
      <w:r w:rsidR="00662687" w:rsidRPr="00662687">
        <w:rPr>
          <w:rFonts w:ascii="Times New Roman" w:hAnsi="Times New Roman" w:cs="Times New Roman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  <w:r w:rsidR="00B538D4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4F7E81" w:rsidRPr="004F7E81">
        <w:rPr>
          <w:rFonts w:ascii="Times New Roman" w:hAnsi="Times New Roman" w:cs="Times New Roman"/>
          <w:sz w:val="28"/>
          <w:szCs w:val="28"/>
        </w:rPr>
        <w:t>представляет министерству энергетики и жилищно-коммунального хозяйства Самарской области реестр платежных документов о расходовании Субсидии (актов выполненных работ, платежных поручений).</w:t>
      </w:r>
    </w:p>
    <w:p w:rsidR="004F7E81" w:rsidRPr="004F7E81" w:rsidRDefault="00C13425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7E81" w:rsidRPr="004F7E81">
        <w:rPr>
          <w:rFonts w:ascii="Times New Roman" w:hAnsi="Times New Roman" w:cs="Times New Roman"/>
          <w:sz w:val="28"/>
          <w:szCs w:val="28"/>
        </w:rPr>
        <w:t>. Средства, предоставляемые из областного бюджета в форме Субсидий, носят целевой характер и не подлежат использованию на иные цели.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1</w:t>
      </w:r>
      <w:r w:rsidR="00C13425">
        <w:rPr>
          <w:rFonts w:ascii="Times New Roman" w:hAnsi="Times New Roman" w:cs="Times New Roman"/>
          <w:sz w:val="28"/>
          <w:szCs w:val="28"/>
        </w:rPr>
        <w:t>1</w:t>
      </w:r>
      <w:r w:rsidRPr="004F7E81">
        <w:rPr>
          <w:rFonts w:ascii="Times New Roman" w:hAnsi="Times New Roman" w:cs="Times New Roman"/>
          <w:sz w:val="28"/>
          <w:szCs w:val="28"/>
        </w:rPr>
        <w:t>. Субсидия подлежит использ</w:t>
      </w:r>
      <w:r w:rsidR="00B538D4">
        <w:rPr>
          <w:rFonts w:ascii="Times New Roman" w:hAnsi="Times New Roman" w:cs="Times New Roman"/>
          <w:sz w:val="28"/>
          <w:szCs w:val="28"/>
        </w:rPr>
        <w:t xml:space="preserve">ованию в срок до 30 декабря </w:t>
      </w:r>
      <w:r w:rsidR="00224C65">
        <w:rPr>
          <w:rFonts w:ascii="Times New Roman" w:hAnsi="Times New Roman" w:cs="Times New Roman"/>
          <w:sz w:val="28"/>
          <w:szCs w:val="28"/>
        </w:rPr>
        <w:t>текущего</w:t>
      </w:r>
      <w:r w:rsidRPr="004F7E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1</w:t>
      </w:r>
      <w:r w:rsidR="00C13425">
        <w:rPr>
          <w:rFonts w:ascii="Times New Roman" w:hAnsi="Times New Roman" w:cs="Times New Roman"/>
          <w:sz w:val="28"/>
          <w:szCs w:val="28"/>
        </w:rPr>
        <w:t>2</w:t>
      </w:r>
      <w:r w:rsidRPr="004F7E81">
        <w:rPr>
          <w:rFonts w:ascii="Times New Roman" w:hAnsi="Times New Roman" w:cs="Times New Roman"/>
          <w:sz w:val="28"/>
          <w:szCs w:val="28"/>
        </w:rPr>
        <w:t>. Не</w:t>
      </w:r>
      <w:r w:rsidR="005036C0">
        <w:rPr>
          <w:rFonts w:ascii="Times New Roman" w:hAnsi="Times New Roman" w:cs="Times New Roman"/>
          <w:sz w:val="28"/>
          <w:szCs w:val="28"/>
        </w:rPr>
        <w:t>использованный остаток Субсидии Администрация</w:t>
      </w:r>
      <w:r w:rsidR="005036C0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="00B912CD">
        <w:rPr>
          <w:rFonts w:ascii="Times New Roman" w:hAnsi="Times New Roman" w:cs="Times New Roman"/>
          <w:sz w:val="28"/>
          <w:szCs w:val="28"/>
        </w:rPr>
        <w:t>Совет</w:t>
      </w:r>
      <w:r w:rsidR="000F0F34">
        <w:rPr>
          <w:rFonts w:ascii="Times New Roman" w:hAnsi="Times New Roman" w:cs="Times New Roman"/>
          <w:sz w:val="28"/>
          <w:szCs w:val="28"/>
        </w:rPr>
        <w:t>ского</w:t>
      </w:r>
      <w:r w:rsidR="005036C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5036C0" w:rsidRPr="004F7E81">
        <w:rPr>
          <w:rFonts w:ascii="Times New Roman" w:hAnsi="Times New Roman" w:cs="Times New Roman"/>
          <w:sz w:val="28"/>
          <w:szCs w:val="28"/>
        </w:rPr>
        <w:t xml:space="preserve"> </w:t>
      </w:r>
      <w:r w:rsidRPr="004F7E81">
        <w:rPr>
          <w:rFonts w:ascii="Times New Roman" w:hAnsi="Times New Roman" w:cs="Times New Roman"/>
          <w:sz w:val="28"/>
          <w:szCs w:val="28"/>
        </w:rPr>
        <w:t>возвращает в областной бюджет в соответствии с действующим законодательством.</w:t>
      </w:r>
    </w:p>
    <w:p w:rsidR="004F7E81" w:rsidRPr="004F7E81" w:rsidRDefault="004F7E81" w:rsidP="00A31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81">
        <w:rPr>
          <w:rFonts w:ascii="Times New Roman" w:hAnsi="Times New Roman" w:cs="Times New Roman"/>
          <w:sz w:val="28"/>
          <w:szCs w:val="28"/>
        </w:rPr>
        <w:t>1</w:t>
      </w:r>
      <w:r w:rsidR="00C13425">
        <w:rPr>
          <w:rFonts w:ascii="Times New Roman" w:hAnsi="Times New Roman" w:cs="Times New Roman"/>
          <w:sz w:val="28"/>
          <w:szCs w:val="28"/>
        </w:rPr>
        <w:t>3</w:t>
      </w:r>
      <w:r w:rsidRPr="004F7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7E8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639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394D">
        <w:rPr>
          <w:rFonts w:ascii="Times New Roman" w:hAnsi="Times New Roman" w:cs="Times New Roman"/>
          <w:sz w:val="28"/>
          <w:szCs w:val="28"/>
        </w:rPr>
        <w:t xml:space="preserve"> </w:t>
      </w:r>
      <w:r w:rsidRPr="004F7E81">
        <w:rPr>
          <w:rFonts w:ascii="Times New Roman" w:hAnsi="Times New Roman" w:cs="Times New Roman"/>
          <w:sz w:val="28"/>
          <w:szCs w:val="28"/>
        </w:rPr>
        <w:t>целев</w:t>
      </w:r>
      <w:r w:rsidR="0096394D">
        <w:rPr>
          <w:rFonts w:ascii="Times New Roman" w:hAnsi="Times New Roman" w:cs="Times New Roman"/>
          <w:sz w:val="28"/>
          <w:szCs w:val="28"/>
        </w:rPr>
        <w:t>ым</w:t>
      </w:r>
      <w:r w:rsidRPr="004F7E8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6394D">
        <w:rPr>
          <w:rFonts w:ascii="Times New Roman" w:hAnsi="Times New Roman" w:cs="Times New Roman"/>
          <w:sz w:val="28"/>
          <w:szCs w:val="28"/>
        </w:rPr>
        <w:t>ем</w:t>
      </w:r>
      <w:r w:rsidRPr="004F7E81">
        <w:rPr>
          <w:rFonts w:ascii="Times New Roman" w:hAnsi="Times New Roman" w:cs="Times New Roman"/>
          <w:sz w:val="28"/>
          <w:szCs w:val="28"/>
        </w:rPr>
        <w:t xml:space="preserve"> средств Субсидии осуществляет</w:t>
      </w:r>
      <w:r w:rsidR="0096394D">
        <w:rPr>
          <w:rFonts w:ascii="Times New Roman" w:hAnsi="Times New Roman" w:cs="Times New Roman"/>
          <w:sz w:val="28"/>
          <w:szCs w:val="28"/>
        </w:rPr>
        <w:t>ся</w:t>
      </w:r>
      <w:r w:rsidR="005036C0" w:rsidRPr="005036C0">
        <w:rPr>
          <w:rFonts w:ascii="Times New Roman" w:hAnsi="Times New Roman" w:cs="Times New Roman"/>
          <w:sz w:val="28"/>
          <w:szCs w:val="28"/>
        </w:rPr>
        <w:t xml:space="preserve"> </w:t>
      </w:r>
      <w:r w:rsidR="00852B5D">
        <w:rPr>
          <w:rFonts w:ascii="Times New Roman" w:hAnsi="Times New Roman" w:cs="Times New Roman"/>
          <w:sz w:val="28"/>
          <w:szCs w:val="28"/>
        </w:rPr>
        <w:t>отделом финансового планирования и экономики</w:t>
      </w:r>
      <w:r w:rsidR="00224C65">
        <w:rPr>
          <w:rFonts w:ascii="Times New Roman" w:hAnsi="Times New Roman" w:cs="Times New Roman"/>
          <w:sz w:val="28"/>
          <w:szCs w:val="28"/>
        </w:rPr>
        <w:t xml:space="preserve"> </w:t>
      </w:r>
      <w:r w:rsidR="005036C0" w:rsidRPr="004F7E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12CD">
        <w:rPr>
          <w:rFonts w:ascii="Times New Roman" w:hAnsi="Times New Roman" w:cs="Times New Roman"/>
          <w:sz w:val="28"/>
          <w:szCs w:val="28"/>
        </w:rPr>
        <w:t>Совет</w:t>
      </w:r>
      <w:r w:rsidR="000F0F34">
        <w:rPr>
          <w:rFonts w:ascii="Times New Roman" w:hAnsi="Times New Roman" w:cs="Times New Roman"/>
          <w:sz w:val="28"/>
          <w:szCs w:val="28"/>
        </w:rPr>
        <w:t>ского</w:t>
      </w:r>
      <w:r w:rsidR="005036C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4F7E81">
        <w:rPr>
          <w:rFonts w:ascii="Times New Roman" w:hAnsi="Times New Roman" w:cs="Times New Roman"/>
          <w:sz w:val="28"/>
          <w:szCs w:val="28"/>
        </w:rPr>
        <w:t>.</w:t>
      </w:r>
    </w:p>
    <w:p w:rsidR="004F7E81" w:rsidRPr="004F7E81" w:rsidRDefault="004F7E81" w:rsidP="00A31C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912CD" w:rsidRDefault="00B912CD" w:rsidP="00B912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38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:rsidR="00066164" w:rsidRDefault="00B912CD" w:rsidP="00B912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финансов</w:t>
      </w:r>
      <w:r w:rsidR="000661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66164" w:rsidRDefault="00B912CD" w:rsidP="002438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Совет</w:t>
      </w:r>
      <w:r w:rsidR="00066164">
        <w:rPr>
          <w:rFonts w:ascii="Times New Roman" w:hAnsi="Times New Roman"/>
          <w:sz w:val="28"/>
          <w:szCs w:val="28"/>
        </w:rPr>
        <w:t>ского внутригородского</w:t>
      </w:r>
    </w:p>
    <w:p w:rsidR="00066164" w:rsidRPr="004F7E81" w:rsidRDefault="00B912CD" w:rsidP="002438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3869">
        <w:rPr>
          <w:rFonts w:ascii="Times New Roman" w:hAnsi="Times New Roman"/>
          <w:sz w:val="28"/>
          <w:szCs w:val="28"/>
        </w:rPr>
        <w:t>р</w:t>
      </w:r>
      <w:r w:rsidR="00066164">
        <w:rPr>
          <w:rFonts w:ascii="Times New Roman" w:hAnsi="Times New Roman"/>
          <w:sz w:val="28"/>
          <w:szCs w:val="28"/>
        </w:rPr>
        <w:t>айона городского округа Самара</w:t>
      </w:r>
      <w:r w:rsidR="00243869">
        <w:rPr>
          <w:rFonts w:ascii="Times New Roman" w:hAnsi="Times New Roman"/>
          <w:sz w:val="28"/>
          <w:szCs w:val="28"/>
        </w:rPr>
        <w:t xml:space="preserve">                </w:t>
      </w:r>
      <w:r w:rsidR="002B3B90">
        <w:rPr>
          <w:rFonts w:ascii="Times New Roman" w:hAnsi="Times New Roman"/>
          <w:sz w:val="28"/>
          <w:szCs w:val="28"/>
        </w:rPr>
        <w:t xml:space="preserve">    </w:t>
      </w:r>
      <w:r w:rsidR="002438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4386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Е.А.Ахтырская</w:t>
      </w:r>
      <w:proofErr w:type="spellEnd"/>
    </w:p>
    <w:tbl>
      <w:tblPr>
        <w:tblpPr w:leftFromText="180" w:rightFromText="180" w:horzAnchor="margin" w:tblpY="210"/>
        <w:tblW w:w="9068" w:type="dxa"/>
        <w:tblLook w:val="04A0" w:firstRow="1" w:lastRow="0" w:firstColumn="1" w:lastColumn="0" w:noHBand="0" w:noVBand="1"/>
      </w:tblPr>
      <w:tblGrid>
        <w:gridCol w:w="5098"/>
        <w:gridCol w:w="3970"/>
      </w:tblGrid>
      <w:tr w:rsidR="004F7E81" w:rsidRPr="004F7E81" w:rsidTr="009E6741">
        <w:trPr>
          <w:trHeight w:val="273"/>
        </w:trPr>
        <w:tc>
          <w:tcPr>
            <w:tcW w:w="5098" w:type="dxa"/>
          </w:tcPr>
          <w:p w:rsidR="004F7E81" w:rsidRPr="004F7E81" w:rsidRDefault="004F7E81" w:rsidP="00A31C18">
            <w:pPr>
              <w:tabs>
                <w:tab w:val="left" w:pos="709"/>
                <w:tab w:val="left" w:pos="1275"/>
              </w:tabs>
              <w:spacing w:after="0" w:line="360" w:lineRule="auto"/>
              <w:ind w:right="-9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F7E81" w:rsidRPr="004F7E81" w:rsidRDefault="004F7E81" w:rsidP="00A31C18">
            <w:pPr>
              <w:tabs>
                <w:tab w:val="left" w:pos="709"/>
              </w:tabs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E81" w:rsidRPr="004F7E81" w:rsidRDefault="004F7E81" w:rsidP="00A31C18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9162A" w:rsidRPr="004F7E81" w:rsidRDefault="00B5674F" w:rsidP="00C13425">
      <w:pPr>
        <w:tabs>
          <w:tab w:val="left" w:pos="543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579EC" wp14:editId="516314E5">
                <wp:simplePos x="0" y="0"/>
                <wp:positionH relativeFrom="column">
                  <wp:posOffset>-2254885</wp:posOffset>
                </wp:positionH>
                <wp:positionV relativeFrom="paragraph">
                  <wp:posOffset>179070</wp:posOffset>
                </wp:positionV>
                <wp:extent cx="793750" cy="1061085"/>
                <wp:effectExtent l="12065" t="7620" r="1333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E81" w:rsidRPr="00684C93" w:rsidRDefault="004F7E81" w:rsidP="004F7E81">
                            <w:pPr>
                              <w:rPr>
                                <w:rFonts w:ascii="Calisto MT" w:hAnsi="Calisto MT"/>
                                <w:color w:val="0000FF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7.55pt;margin-top:14.1pt;width:62.5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" strokecolor="white">
                <v:textbox style="layout-flow:vertical;mso-layout-flow-alt:bottom-to-top">
                  <w:txbxContent>
                    <w:p w:rsidR="004F7E81" w:rsidRPr="00684C93" w:rsidRDefault="004F7E81" w:rsidP="004F7E81">
                      <w:pPr>
                        <w:rPr>
                          <w:rFonts w:ascii="Calisto MT" w:hAnsi="Calisto MT"/>
                          <w:color w:val="0000FF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162A" w:rsidRPr="004F7E81" w:rsidSect="008C76A0">
      <w:headerReference w:type="default" r:id="rId8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63" w:rsidRDefault="00BB4663">
      <w:pPr>
        <w:spacing w:after="0" w:line="240" w:lineRule="auto"/>
      </w:pPr>
      <w:r>
        <w:separator/>
      </w:r>
    </w:p>
  </w:endnote>
  <w:endnote w:type="continuationSeparator" w:id="0">
    <w:p w:rsidR="00BB4663" w:rsidRDefault="00BB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63" w:rsidRDefault="00BB4663">
      <w:pPr>
        <w:spacing w:after="0" w:line="240" w:lineRule="auto"/>
      </w:pPr>
      <w:r>
        <w:separator/>
      </w:r>
    </w:p>
  </w:footnote>
  <w:footnote w:type="continuationSeparator" w:id="0">
    <w:p w:rsidR="00BB4663" w:rsidRDefault="00BB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544401"/>
      <w:docPartObj>
        <w:docPartGallery w:val="Page Numbers (Top of Page)"/>
        <w:docPartUnique/>
      </w:docPartObj>
    </w:sdtPr>
    <w:sdtEndPr/>
    <w:sdtContent>
      <w:p w:rsidR="008C76A0" w:rsidRDefault="008C76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18">
          <w:rPr>
            <w:noProof/>
          </w:rPr>
          <w:t>4</w:t>
        </w:r>
        <w:r>
          <w:fldChar w:fldCharType="end"/>
        </w:r>
      </w:p>
    </w:sdtContent>
  </w:sdt>
  <w:p w:rsidR="00564927" w:rsidRDefault="00BB4663" w:rsidP="00564927">
    <w:pPr>
      <w:pStyle w:val="a3"/>
      <w:spacing w:after="0" w:line="240" w:lineRule="auto"/>
      <w:ind w:firstLine="439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1"/>
    <w:rsid w:val="00050EEF"/>
    <w:rsid w:val="00063E7E"/>
    <w:rsid w:val="00066164"/>
    <w:rsid w:val="000834E2"/>
    <w:rsid w:val="000A35E7"/>
    <w:rsid w:val="000C0810"/>
    <w:rsid w:val="000F0C4F"/>
    <w:rsid w:val="000F0F34"/>
    <w:rsid w:val="001349EB"/>
    <w:rsid w:val="001546C5"/>
    <w:rsid w:val="001639D7"/>
    <w:rsid w:val="00224C65"/>
    <w:rsid w:val="00224C93"/>
    <w:rsid w:val="00243869"/>
    <w:rsid w:val="002A7D9D"/>
    <w:rsid w:val="002B3B90"/>
    <w:rsid w:val="002F598C"/>
    <w:rsid w:val="002F6ABF"/>
    <w:rsid w:val="0030367C"/>
    <w:rsid w:val="003229FE"/>
    <w:rsid w:val="00323B5F"/>
    <w:rsid w:val="00345913"/>
    <w:rsid w:val="00384F1B"/>
    <w:rsid w:val="00393E54"/>
    <w:rsid w:val="00397AAD"/>
    <w:rsid w:val="003A046F"/>
    <w:rsid w:val="003F20EB"/>
    <w:rsid w:val="00404C5B"/>
    <w:rsid w:val="00407CEB"/>
    <w:rsid w:val="00427C2B"/>
    <w:rsid w:val="00431921"/>
    <w:rsid w:val="0044383C"/>
    <w:rsid w:val="004500E1"/>
    <w:rsid w:val="004E05FA"/>
    <w:rsid w:val="004E25FC"/>
    <w:rsid w:val="004F0211"/>
    <w:rsid w:val="004F1992"/>
    <w:rsid w:val="004F7E81"/>
    <w:rsid w:val="004F7F7B"/>
    <w:rsid w:val="005036C0"/>
    <w:rsid w:val="00523325"/>
    <w:rsid w:val="005411BB"/>
    <w:rsid w:val="00577D5C"/>
    <w:rsid w:val="005A39EF"/>
    <w:rsid w:val="00650324"/>
    <w:rsid w:val="00662687"/>
    <w:rsid w:val="006813C1"/>
    <w:rsid w:val="006B3D05"/>
    <w:rsid w:val="006D03DB"/>
    <w:rsid w:val="00761CD5"/>
    <w:rsid w:val="00767984"/>
    <w:rsid w:val="00780872"/>
    <w:rsid w:val="00794A37"/>
    <w:rsid w:val="00796D7A"/>
    <w:rsid w:val="007C4CFF"/>
    <w:rsid w:val="00806520"/>
    <w:rsid w:val="00824771"/>
    <w:rsid w:val="00852B5D"/>
    <w:rsid w:val="00875420"/>
    <w:rsid w:val="0088480D"/>
    <w:rsid w:val="008C76A0"/>
    <w:rsid w:val="008D0512"/>
    <w:rsid w:val="008F010C"/>
    <w:rsid w:val="008F3A4E"/>
    <w:rsid w:val="00915C85"/>
    <w:rsid w:val="00933029"/>
    <w:rsid w:val="009332BB"/>
    <w:rsid w:val="009578BA"/>
    <w:rsid w:val="0096394D"/>
    <w:rsid w:val="00964081"/>
    <w:rsid w:val="009F6B33"/>
    <w:rsid w:val="00A02769"/>
    <w:rsid w:val="00A31C18"/>
    <w:rsid w:val="00A36144"/>
    <w:rsid w:val="00A61B22"/>
    <w:rsid w:val="00A62E59"/>
    <w:rsid w:val="00A8369F"/>
    <w:rsid w:val="00AD0DE8"/>
    <w:rsid w:val="00AE7751"/>
    <w:rsid w:val="00B42557"/>
    <w:rsid w:val="00B538D4"/>
    <w:rsid w:val="00B5674F"/>
    <w:rsid w:val="00B57C53"/>
    <w:rsid w:val="00B80318"/>
    <w:rsid w:val="00B912CD"/>
    <w:rsid w:val="00B9162A"/>
    <w:rsid w:val="00B94C93"/>
    <w:rsid w:val="00BA1B42"/>
    <w:rsid w:val="00BB4663"/>
    <w:rsid w:val="00BD30EF"/>
    <w:rsid w:val="00BF4766"/>
    <w:rsid w:val="00C13425"/>
    <w:rsid w:val="00C47878"/>
    <w:rsid w:val="00C66100"/>
    <w:rsid w:val="00C90392"/>
    <w:rsid w:val="00C94D8E"/>
    <w:rsid w:val="00CB5105"/>
    <w:rsid w:val="00CD08EA"/>
    <w:rsid w:val="00CE092C"/>
    <w:rsid w:val="00CE6A7C"/>
    <w:rsid w:val="00D009A1"/>
    <w:rsid w:val="00DF27A0"/>
    <w:rsid w:val="00E04795"/>
    <w:rsid w:val="00E1109A"/>
    <w:rsid w:val="00E3523B"/>
    <w:rsid w:val="00E64814"/>
    <w:rsid w:val="00E7571A"/>
    <w:rsid w:val="00E90E37"/>
    <w:rsid w:val="00EE58EE"/>
    <w:rsid w:val="00EF1E93"/>
    <w:rsid w:val="00F01382"/>
    <w:rsid w:val="00F542DC"/>
    <w:rsid w:val="00F60787"/>
    <w:rsid w:val="00F6113A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E8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8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F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6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E8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8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F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6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A59A6164EF8C253D53CD4D3D5620D62A7C1948A4EE2724F089FCBC89BAEC6D67DEEF4A153343D085C4B6w2f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MartynovaYV</dc:creator>
  <cp:lastModifiedBy>Никитина Елена Сергеевна</cp:lastModifiedBy>
  <cp:revision>13</cp:revision>
  <cp:lastPrinted>2017-08-28T06:54:00Z</cp:lastPrinted>
  <dcterms:created xsi:type="dcterms:W3CDTF">2017-08-04T12:47:00Z</dcterms:created>
  <dcterms:modified xsi:type="dcterms:W3CDTF">2017-09-06T07:03:00Z</dcterms:modified>
</cp:coreProperties>
</file>