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3" w:rsidRDefault="0096598A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3A2957">
        <w:rPr>
          <w:rFonts w:ascii="Times New Roman" w:hAnsi="Times New Roman" w:cs="Times New Roman"/>
          <w:b w:val="0"/>
          <w:sz w:val="28"/>
          <w:szCs w:val="28"/>
        </w:rPr>
        <w:t>от 29.08.2017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165</w:t>
      </w:r>
      <w:bookmarkStart w:id="0" w:name="_GoBack"/>
      <w:bookmarkEnd w:id="0"/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004" w:rsidRPr="00703004" w:rsidRDefault="00703004" w:rsidP="007030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0E2C6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орядка расходования субсидий, предоставляемых в 2017 году из областного бюджета бюджету </w:t>
      </w:r>
      <w:r w:rsidR="00670AEA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внутригородского района городского округа Самара </w:t>
      </w:r>
      <w:r w:rsidR="00A237F8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spellStart"/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в Самарской области на проведение отдельных</w:t>
      </w:r>
      <w:r w:rsidR="000031AA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работ по благоустройству 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>и озеленению территорий</w:t>
      </w:r>
    </w:p>
    <w:p w:rsidR="00703004" w:rsidRPr="00703004" w:rsidRDefault="00703004" w:rsidP="007030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703004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от 15.12.2016 № 137-ГД «Об областном бюджете на 2017 год и на плановый период 2018 и 2019 годов», </w:t>
      </w:r>
      <w:hyperlink r:id="rId9" w:history="1">
        <w:r w:rsidR="00670AEA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703004">
          <w:rPr>
            <w:rFonts w:ascii="Times New Roman" w:eastAsia="Times New Roman" w:hAnsi="Times New Roman"/>
            <w:sz w:val="28"/>
            <w:szCs w:val="28"/>
            <w:lang w:eastAsia="ru-RU"/>
          </w:rPr>
          <w:t>остановлением</w:t>
        </w:r>
      </w:hyperlink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Самарской области от 27.11.2013 № 670 «Об утверждении государственной программы Самарской области «Содействие развитию благоустройства территорий муниципальных образований в Самарской области на 2014 - 2018 годы», руководствуясь </w:t>
      </w:r>
      <w:hyperlink r:id="rId10" w:history="1">
        <w:r w:rsidRPr="00703004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AEA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внутригородского </w:t>
      </w:r>
      <w:r w:rsidR="00670AE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  <w:r w:rsidR="00A237F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7E93" w:rsidRPr="00703004"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w:anchor="P32" w:history="1">
        <w:r w:rsidRPr="00703004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расходования субсидий, предоставляемых в 2017 году из областного бюджета бюджету </w:t>
      </w:r>
      <w:r w:rsidR="00670AEA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>ского внутригородского района городского округа Самара</w:t>
      </w:r>
      <w:r w:rsidR="00A237F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</w:t>
      </w:r>
      <w:proofErr w:type="spellStart"/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в Самарской области на проведение отдельных видов работ по благоустройству и озеленению территорий согласно приложению к настоящему </w:t>
      </w:r>
      <w:r w:rsidR="00917E9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>остановлению</w:t>
      </w:r>
      <w:r w:rsidR="00A237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3004" w:rsidRDefault="00703004" w:rsidP="0070300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</w:t>
      </w:r>
      <w:r w:rsidR="00A237F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со дня его официального 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опубликования.</w:t>
      </w:r>
    </w:p>
    <w:p w:rsidR="00703004" w:rsidRPr="00703004" w:rsidRDefault="00917E93" w:rsidP="0070300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703004" w:rsidRPr="0070300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03004"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3004" w:rsidRPr="00703004">
        <w:rPr>
          <w:rFonts w:ascii="Times New Roman" w:eastAsia="Times New Roman" w:hAnsi="Times New Roman"/>
          <w:sz w:val="28"/>
          <w:szCs w:val="28"/>
          <w:lang w:eastAsia="ru-RU"/>
        </w:rPr>
        <w:t>остановления оставляю за собой.</w:t>
      </w:r>
    </w:p>
    <w:p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004" w:rsidRPr="00703004" w:rsidRDefault="00703004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F4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AEA">
        <w:rPr>
          <w:rFonts w:ascii="Times New Roman" w:eastAsia="Times New Roman" w:hAnsi="Times New Roman"/>
          <w:sz w:val="28"/>
          <w:szCs w:val="28"/>
          <w:lang w:eastAsia="ru-RU"/>
        </w:rPr>
        <w:t xml:space="preserve">   Глав</w:t>
      </w:r>
      <w:r w:rsidR="00FF47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703004" w:rsidRPr="00703004" w:rsidRDefault="00703004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70A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Совет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>ского внутригородского</w:t>
      </w:r>
    </w:p>
    <w:p w:rsidR="00703004" w:rsidRPr="00703004" w:rsidRDefault="00703004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района городского округа Самара                                        </w:t>
      </w:r>
      <w:r w:rsidR="00FF470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70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470A">
        <w:rPr>
          <w:rFonts w:ascii="Times New Roman" w:eastAsia="Times New Roman" w:hAnsi="Times New Roman"/>
          <w:sz w:val="28"/>
          <w:szCs w:val="28"/>
          <w:lang w:eastAsia="ru-RU"/>
        </w:rPr>
        <w:t>В.А.Бородин</w:t>
      </w:r>
      <w:proofErr w:type="spellEnd"/>
    </w:p>
    <w:p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AEA" w:rsidRDefault="00670AEA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AEA" w:rsidRDefault="00670AEA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AEA" w:rsidRDefault="00670AEA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E93" w:rsidRDefault="00917E93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7F8" w:rsidRDefault="00A237F8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70A" w:rsidRDefault="00FF470A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E93" w:rsidRDefault="00917E93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004" w:rsidRPr="00703004" w:rsidRDefault="00670AEA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Ахтырская</w:t>
      </w:r>
      <w:proofErr w:type="spellEnd"/>
    </w:p>
    <w:p w:rsidR="002C2FA3" w:rsidRDefault="00670AEA" w:rsidP="00FF47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262 04 54</w:t>
      </w:r>
    </w:p>
    <w:sectPr w:rsidR="002C2FA3" w:rsidSect="00670A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D4" w:rsidRDefault="00F707D4" w:rsidP="00C04599">
      <w:pPr>
        <w:spacing w:after="0" w:line="240" w:lineRule="auto"/>
      </w:pPr>
      <w:r>
        <w:separator/>
      </w:r>
    </w:p>
  </w:endnote>
  <w:endnote w:type="continuationSeparator" w:id="0">
    <w:p w:rsidR="00F707D4" w:rsidRDefault="00F707D4" w:rsidP="00C0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99" w:rsidRDefault="00C045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99" w:rsidRDefault="00C045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99" w:rsidRDefault="00C04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D4" w:rsidRDefault="00F707D4" w:rsidP="00C04599">
      <w:pPr>
        <w:spacing w:after="0" w:line="240" w:lineRule="auto"/>
      </w:pPr>
      <w:r>
        <w:separator/>
      </w:r>
    </w:p>
  </w:footnote>
  <w:footnote w:type="continuationSeparator" w:id="0">
    <w:p w:rsidR="00F707D4" w:rsidRDefault="00F707D4" w:rsidP="00C0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99" w:rsidRDefault="00C045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6925"/>
      <w:docPartObj>
        <w:docPartGallery w:val="Page Numbers (Top of Page)"/>
        <w:docPartUnique/>
      </w:docPartObj>
    </w:sdtPr>
    <w:sdtEndPr/>
    <w:sdtContent>
      <w:p w:rsidR="00C04599" w:rsidRDefault="00C045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98A">
          <w:rPr>
            <w:noProof/>
          </w:rPr>
          <w:t>2</w:t>
        </w:r>
        <w:r>
          <w:fldChar w:fldCharType="end"/>
        </w:r>
      </w:p>
    </w:sdtContent>
  </w:sdt>
  <w:p w:rsidR="00C04599" w:rsidRDefault="00C045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99" w:rsidRDefault="00C045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031AA"/>
    <w:rsid w:val="00017C0F"/>
    <w:rsid w:val="00045FA0"/>
    <w:rsid w:val="000E2C6C"/>
    <w:rsid w:val="000E3BB5"/>
    <w:rsid w:val="00110704"/>
    <w:rsid w:val="0015445A"/>
    <w:rsid w:val="0017042D"/>
    <w:rsid w:val="00181B31"/>
    <w:rsid w:val="001D3642"/>
    <w:rsid w:val="002C2FA3"/>
    <w:rsid w:val="002D6870"/>
    <w:rsid w:val="00350B3F"/>
    <w:rsid w:val="003A2957"/>
    <w:rsid w:val="003E1CB7"/>
    <w:rsid w:val="00416D3B"/>
    <w:rsid w:val="004234D2"/>
    <w:rsid w:val="00526AFC"/>
    <w:rsid w:val="00670AEA"/>
    <w:rsid w:val="00703004"/>
    <w:rsid w:val="00721BE3"/>
    <w:rsid w:val="0075753B"/>
    <w:rsid w:val="00785DA2"/>
    <w:rsid w:val="00802254"/>
    <w:rsid w:val="008D11EB"/>
    <w:rsid w:val="008E57A6"/>
    <w:rsid w:val="008F6C35"/>
    <w:rsid w:val="00917E93"/>
    <w:rsid w:val="00952163"/>
    <w:rsid w:val="0096598A"/>
    <w:rsid w:val="00990956"/>
    <w:rsid w:val="009D5143"/>
    <w:rsid w:val="00A002DD"/>
    <w:rsid w:val="00A21102"/>
    <w:rsid w:val="00A237F8"/>
    <w:rsid w:val="00AD5E42"/>
    <w:rsid w:val="00B06DD1"/>
    <w:rsid w:val="00BD21A8"/>
    <w:rsid w:val="00C04599"/>
    <w:rsid w:val="00C118B8"/>
    <w:rsid w:val="00CF4D41"/>
    <w:rsid w:val="00D5336E"/>
    <w:rsid w:val="00D77B26"/>
    <w:rsid w:val="00DD7823"/>
    <w:rsid w:val="00E126E4"/>
    <w:rsid w:val="00EE3BC5"/>
    <w:rsid w:val="00F707D4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5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5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5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5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59A6164EF8C253D53CD4D3D5620D62A7C1948AAEA2922F889FCBC89BAEC6Dw6f7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DA59A6164EF8C253D53CD4D3D5620D62A7C1948A4EF2925F189FCBC89BAEC6D67DEEF4A153343D085C2B3w2f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A59A6164EF8C253D53CD4D3D5620D62A7C1948A4EE2724F089FCBC89BAEC6D67DEEF4A153343D085C4BAw2fE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03DE-EAE0-469C-BEDE-6D09CB46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Никитина Елена Сергеевна</cp:lastModifiedBy>
  <cp:revision>14</cp:revision>
  <cp:lastPrinted>2017-08-28T08:02:00Z</cp:lastPrinted>
  <dcterms:created xsi:type="dcterms:W3CDTF">2017-08-04T12:10:00Z</dcterms:created>
  <dcterms:modified xsi:type="dcterms:W3CDTF">2017-09-06T07:00:00Z</dcterms:modified>
</cp:coreProperties>
</file>